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D8A" w:rsidRDefault="00C10D8A">
      <w:pPr>
        <w:pStyle w:val="ConsPlusTitlePage"/>
      </w:pPr>
      <w:r>
        <w:t xml:space="preserve">Документ предоставлен </w:t>
      </w:r>
      <w:hyperlink r:id="rId5">
        <w:r>
          <w:rPr>
            <w:color w:val="0000FF"/>
          </w:rPr>
          <w:t>КонсультантПлюс</w:t>
        </w:r>
      </w:hyperlink>
      <w:r>
        <w:br/>
      </w:r>
    </w:p>
    <w:p w:rsidR="00C10D8A" w:rsidRDefault="00C10D8A">
      <w:pPr>
        <w:pStyle w:val="ConsPlusNormal"/>
        <w:jc w:val="both"/>
        <w:outlineLvl w:val="0"/>
      </w:pPr>
    </w:p>
    <w:p w:rsidR="00C10D8A" w:rsidRDefault="00C10D8A">
      <w:pPr>
        <w:pStyle w:val="ConsPlusTitle"/>
        <w:jc w:val="center"/>
        <w:outlineLvl w:val="0"/>
      </w:pPr>
      <w:r>
        <w:t>ПРАВИТЕЛЬСТВО КИРОВСКОЙ ОБЛАСТИ</w:t>
      </w:r>
    </w:p>
    <w:p w:rsidR="00C10D8A" w:rsidRDefault="00C10D8A">
      <w:pPr>
        <w:pStyle w:val="ConsPlusTitle"/>
        <w:jc w:val="both"/>
      </w:pPr>
    </w:p>
    <w:p w:rsidR="00C10D8A" w:rsidRDefault="00C10D8A">
      <w:pPr>
        <w:pStyle w:val="ConsPlusTitle"/>
        <w:jc w:val="center"/>
      </w:pPr>
      <w:r>
        <w:t>ПОСТАНОВЛЕНИЕ</w:t>
      </w:r>
    </w:p>
    <w:p w:rsidR="00C10D8A" w:rsidRDefault="00C10D8A">
      <w:pPr>
        <w:pStyle w:val="ConsPlusTitle"/>
        <w:jc w:val="center"/>
      </w:pPr>
      <w:r>
        <w:t>от 28 декабря 2024 г. N 643-П</w:t>
      </w:r>
    </w:p>
    <w:p w:rsidR="00C10D8A" w:rsidRDefault="00C10D8A">
      <w:pPr>
        <w:pStyle w:val="ConsPlusTitle"/>
        <w:jc w:val="both"/>
      </w:pPr>
    </w:p>
    <w:p w:rsidR="00C10D8A" w:rsidRDefault="00C10D8A">
      <w:pPr>
        <w:pStyle w:val="ConsPlusTitle"/>
        <w:jc w:val="center"/>
      </w:pPr>
      <w:r>
        <w:t xml:space="preserve">ОБ УТВЕРЖДЕНИИ ТЕРРИТОРИАЛЬНОЙ ПРОГРАММЫ </w:t>
      </w:r>
      <w:proofErr w:type="gramStart"/>
      <w:r>
        <w:t>ГОСУДАРСТВЕННЫХ</w:t>
      </w:r>
      <w:proofErr w:type="gramEnd"/>
    </w:p>
    <w:p w:rsidR="00C10D8A" w:rsidRDefault="00C10D8A">
      <w:pPr>
        <w:pStyle w:val="ConsPlusTitle"/>
        <w:jc w:val="center"/>
      </w:pPr>
      <w:r>
        <w:t>ГАРАНТИЙ БЕСПЛАТНОГО ОКАЗАНИЯ ГРАЖДАНАМ МЕДИЦИНСКОЙ ПОМОЩИ</w:t>
      </w:r>
    </w:p>
    <w:p w:rsidR="00C10D8A" w:rsidRDefault="00C10D8A">
      <w:pPr>
        <w:pStyle w:val="ConsPlusTitle"/>
        <w:jc w:val="center"/>
      </w:pPr>
      <w:r>
        <w:t xml:space="preserve">НА ТЕРРИТОРИИ КИРОВСКОЙ ОБЛАСТИ НА 2025 ГОД И </w:t>
      </w:r>
      <w:proofErr w:type="gramStart"/>
      <w:r>
        <w:t>НА</w:t>
      </w:r>
      <w:proofErr w:type="gramEnd"/>
      <w:r>
        <w:t xml:space="preserve"> ПЛАНОВЫЙ</w:t>
      </w:r>
    </w:p>
    <w:p w:rsidR="00C10D8A" w:rsidRDefault="00C10D8A">
      <w:pPr>
        <w:pStyle w:val="ConsPlusTitle"/>
        <w:jc w:val="center"/>
      </w:pPr>
      <w:r>
        <w:t>ПЕРИОД 2026</w:t>
      </w:r>
      <w:proofErr w:type="gramStart"/>
      <w:r>
        <w:t xml:space="preserve"> И</w:t>
      </w:r>
      <w:proofErr w:type="gramEnd"/>
      <w:r>
        <w:t xml:space="preserve"> 2027 ГОДОВ И О ПРИЗНАНИИ УТРАТИВШИМИ СИЛУ</w:t>
      </w:r>
    </w:p>
    <w:p w:rsidR="00C10D8A" w:rsidRDefault="00C10D8A">
      <w:pPr>
        <w:pStyle w:val="ConsPlusTitle"/>
        <w:jc w:val="center"/>
      </w:pPr>
      <w:r>
        <w:t>НЕКОТОРЫХ ПОСТАНОВЛЕНИЙ ПРАВИТЕЛЬСТВА КИРОВСКОЙ ОБЛАСТИ</w:t>
      </w:r>
    </w:p>
    <w:p w:rsidR="00C10D8A" w:rsidRDefault="00C10D8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10D8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10D8A" w:rsidRDefault="00C10D8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10D8A" w:rsidRDefault="00C10D8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10D8A" w:rsidRDefault="00C10D8A">
            <w:pPr>
              <w:pStyle w:val="ConsPlusNormal"/>
              <w:jc w:val="center"/>
            </w:pPr>
            <w:r>
              <w:rPr>
                <w:color w:val="392C69"/>
              </w:rPr>
              <w:t>Список изменяющих документов</w:t>
            </w:r>
          </w:p>
          <w:p w:rsidR="00C10D8A" w:rsidRDefault="00C10D8A">
            <w:pPr>
              <w:pStyle w:val="ConsPlusNormal"/>
              <w:jc w:val="center"/>
            </w:pPr>
            <w:proofErr w:type="gramStart"/>
            <w:r>
              <w:rPr>
                <w:color w:val="392C69"/>
              </w:rPr>
              <w:t>(в ред. постановлений Правительства Кировской области</w:t>
            </w:r>
            <w:proofErr w:type="gramEnd"/>
          </w:p>
          <w:p w:rsidR="00C10D8A" w:rsidRDefault="00C10D8A">
            <w:pPr>
              <w:pStyle w:val="ConsPlusNormal"/>
              <w:jc w:val="center"/>
            </w:pPr>
            <w:r>
              <w:rPr>
                <w:color w:val="392C69"/>
              </w:rPr>
              <w:t xml:space="preserve">от 11.03.2025 </w:t>
            </w:r>
            <w:hyperlink r:id="rId6">
              <w:r>
                <w:rPr>
                  <w:color w:val="0000FF"/>
                </w:rPr>
                <w:t>N 104-П</w:t>
              </w:r>
            </w:hyperlink>
            <w:r>
              <w:rPr>
                <w:color w:val="392C69"/>
              </w:rPr>
              <w:t xml:space="preserve">, от 25.04.2025 </w:t>
            </w:r>
            <w:hyperlink r:id="rId7">
              <w:r>
                <w:rPr>
                  <w:color w:val="0000FF"/>
                </w:rPr>
                <w:t>N 219-П</w:t>
              </w:r>
            </w:hyperlink>
            <w:r>
              <w:rPr>
                <w:color w:val="392C69"/>
              </w:rPr>
              <w:t xml:space="preserve">, от 08.07.2025 </w:t>
            </w:r>
            <w:hyperlink r:id="rId8">
              <w:r>
                <w:rPr>
                  <w:color w:val="0000FF"/>
                </w:rPr>
                <w:t>N 358-П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10D8A" w:rsidRDefault="00C10D8A">
            <w:pPr>
              <w:pStyle w:val="ConsPlusNormal"/>
            </w:pPr>
          </w:p>
        </w:tc>
      </w:tr>
    </w:tbl>
    <w:p w:rsidR="00C10D8A" w:rsidRDefault="00C10D8A">
      <w:pPr>
        <w:pStyle w:val="ConsPlusNormal"/>
        <w:jc w:val="both"/>
      </w:pPr>
    </w:p>
    <w:p w:rsidR="00C10D8A" w:rsidRDefault="00C10D8A">
      <w:pPr>
        <w:pStyle w:val="ConsPlusNormal"/>
        <w:ind w:firstLine="540"/>
        <w:jc w:val="both"/>
      </w:pPr>
      <w:proofErr w:type="gramStart"/>
      <w:r>
        <w:t xml:space="preserve">В соответствии с </w:t>
      </w:r>
      <w:hyperlink r:id="rId9">
        <w:r>
          <w:rPr>
            <w:color w:val="0000FF"/>
          </w:rPr>
          <w:t>постановлением</w:t>
        </w:r>
      </w:hyperlink>
      <w:r>
        <w:t xml:space="preserve"> Правительства Российской Федерации от 27.12.2024 N 1940 "О Программе государственных гарантий бесплатного оказания гражданам медицинской помощи на 2025 год и на плановый период 2026 и 2027 годов" в целях обеспечения реализации конституционных прав граждан Российской Федерации на охрану здоровья и бесплатное оказание медицинской помощи на территории Кировской области Правительство Кировской области постановляет:</w:t>
      </w:r>
      <w:proofErr w:type="gramEnd"/>
    </w:p>
    <w:p w:rsidR="00C10D8A" w:rsidRDefault="00C10D8A">
      <w:pPr>
        <w:pStyle w:val="ConsPlusNormal"/>
        <w:spacing w:before="220"/>
        <w:ind w:firstLine="540"/>
        <w:jc w:val="both"/>
      </w:pPr>
      <w:r>
        <w:t xml:space="preserve">1. Утвердить Территориальную </w:t>
      </w:r>
      <w:hyperlink w:anchor="P42">
        <w:r>
          <w:rPr>
            <w:color w:val="0000FF"/>
          </w:rPr>
          <w:t>программу</w:t>
        </w:r>
      </w:hyperlink>
      <w:r>
        <w:t xml:space="preserve"> государственных гарантий бесплатного оказания гражданам медицинской помощи на территории Кировской области на 2025 год и на плановый период 2026 и 2027 годов (далее - Территориальная программа) согласно приложению.</w:t>
      </w:r>
    </w:p>
    <w:p w:rsidR="00C10D8A" w:rsidRDefault="00C10D8A">
      <w:pPr>
        <w:pStyle w:val="ConsPlusNormal"/>
        <w:spacing w:before="220"/>
        <w:ind w:firstLine="540"/>
        <w:jc w:val="both"/>
      </w:pPr>
      <w:r>
        <w:t>2. Министерству здравоохранения Кировской области, Территориальному фонду обязательного медицинского страхования Кировской области обеспечить финансирование Территориальной программы в пределах средств, предусмотренных в областном бюджете, бюджете Территориального фонда обязательного медицинского страхования Кировской области.</w:t>
      </w:r>
    </w:p>
    <w:p w:rsidR="00C10D8A" w:rsidRDefault="00C10D8A">
      <w:pPr>
        <w:pStyle w:val="ConsPlusNormal"/>
        <w:spacing w:before="220"/>
        <w:ind w:firstLine="540"/>
        <w:jc w:val="both"/>
      </w:pPr>
      <w:r>
        <w:t>3. Признать утратившими силу с 01.01.2025 постановления Правительства Кировской области:</w:t>
      </w:r>
    </w:p>
    <w:p w:rsidR="00C10D8A" w:rsidRDefault="00C10D8A">
      <w:pPr>
        <w:pStyle w:val="ConsPlusNormal"/>
        <w:spacing w:before="220"/>
        <w:ind w:firstLine="540"/>
        <w:jc w:val="both"/>
      </w:pPr>
      <w:r>
        <w:t xml:space="preserve">3.1. От 29.12.2023 </w:t>
      </w:r>
      <w:hyperlink r:id="rId10">
        <w:r>
          <w:rPr>
            <w:color w:val="0000FF"/>
          </w:rPr>
          <w:t>N 769-П</w:t>
        </w:r>
      </w:hyperlink>
      <w:r>
        <w:t xml:space="preserve">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2024 год и на плановый период 2025 и 2026 годов и о признании </w:t>
      </w:r>
      <w:proofErr w:type="gramStart"/>
      <w:r>
        <w:t>утратившими</w:t>
      </w:r>
      <w:proofErr w:type="gramEnd"/>
      <w:r>
        <w:t xml:space="preserve"> силу некоторых постановлений Правительства Кировской области".</w:t>
      </w:r>
    </w:p>
    <w:p w:rsidR="00C10D8A" w:rsidRDefault="00C10D8A">
      <w:pPr>
        <w:pStyle w:val="ConsPlusNormal"/>
        <w:spacing w:before="220"/>
        <w:ind w:firstLine="540"/>
        <w:jc w:val="both"/>
      </w:pPr>
      <w:r>
        <w:t xml:space="preserve">3.2. </w:t>
      </w:r>
      <w:proofErr w:type="gramStart"/>
      <w:r>
        <w:t xml:space="preserve">От 05.06.2024 </w:t>
      </w:r>
      <w:hyperlink r:id="rId11">
        <w:r>
          <w:rPr>
            <w:color w:val="0000FF"/>
          </w:rPr>
          <w:t>N 253-П</w:t>
        </w:r>
      </w:hyperlink>
      <w:r>
        <w:t xml:space="preserve"> "О внесении изменений в постановление Правительства Кировской области от 29.12.2023 N 769-П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2024 год и на плановый период 2025 и 2026 годов и о признании утратившими силу некоторых постановлений Правительства Кировской области".</w:t>
      </w:r>
      <w:proofErr w:type="gramEnd"/>
    </w:p>
    <w:p w:rsidR="00C10D8A" w:rsidRDefault="00C10D8A">
      <w:pPr>
        <w:pStyle w:val="ConsPlusNormal"/>
        <w:spacing w:before="220"/>
        <w:ind w:firstLine="540"/>
        <w:jc w:val="both"/>
      </w:pPr>
      <w:r>
        <w:t xml:space="preserve">3.3. </w:t>
      </w:r>
      <w:proofErr w:type="gramStart"/>
      <w:r>
        <w:t xml:space="preserve">От 31.07.2024 </w:t>
      </w:r>
      <w:hyperlink r:id="rId12">
        <w:r>
          <w:rPr>
            <w:color w:val="0000FF"/>
          </w:rPr>
          <w:t>N 325-П</w:t>
        </w:r>
      </w:hyperlink>
      <w:r>
        <w:t xml:space="preserve"> "О внесении изменений в постановление Правительства Кировской области от 29.12.2023 N 769-П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2024 год и на плановый период 2025 и 2026 годов и о признании утратившими силу некоторых постановлений Правительства Кировской области".</w:t>
      </w:r>
      <w:proofErr w:type="gramEnd"/>
    </w:p>
    <w:p w:rsidR="00C10D8A" w:rsidRDefault="00C10D8A">
      <w:pPr>
        <w:pStyle w:val="ConsPlusNormal"/>
        <w:spacing w:before="220"/>
        <w:ind w:firstLine="540"/>
        <w:jc w:val="both"/>
      </w:pPr>
      <w:r>
        <w:lastRenderedPageBreak/>
        <w:t xml:space="preserve">3.4. </w:t>
      </w:r>
      <w:proofErr w:type="gramStart"/>
      <w:r>
        <w:t xml:space="preserve">От 15.11.2024 </w:t>
      </w:r>
      <w:hyperlink r:id="rId13">
        <w:r>
          <w:rPr>
            <w:color w:val="0000FF"/>
          </w:rPr>
          <w:t>N 507-П</w:t>
        </w:r>
      </w:hyperlink>
      <w:r>
        <w:t xml:space="preserve"> "О внесении изменений в постановление Правительства Кировской области от 29.12.2023 N 769-П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2024 год и на плановый период 2025 и 2026 годов и о признании утратившими силу некоторых постановлений Правительства Кировской области".</w:t>
      </w:r>
      <w:proofErr w:type="gramEnd"/>
    </w:p>
    <w:p w:rsidR="00C10D8A" w:rsidRDefault="00C10D8A">
      <w:pPr>
        <w:pStyle w:val="ConsPlusNormal"/>
        <w:spacing w:before="220"/>
        <w:ind w:firstLine="540"/>
        <w:jc w:val="both"/>
      </w:pPr>
      <w:r>
        <w:t xml:space="preserve">3.5. </w:t>
      </w:r>
      <w:proofErr w:type="gramStart"/>
      <w:r>
        <w:t xml:space="preserve">От 25.12.2024 </w:t>
      </w:r>
      <w:hyperlink r:id="rId14">
        <w:r>
          <w:rPr>
            <w:color w:val="0000FF"/>
          </w:rPr>
          <w:t>N 611-П</w:t>
        </w:r>
      </w:hyperlink>
      <w:r>
        <w:t xml:space="preserve"> "О внесении изменений в постановление Правительства Кировской области от 29.12.2023 N 769-П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2024 год и на плановый период 2025 и 2026 годов и о признании утратившими силу некоторых постановлений Правительства Кировской области".</w:t>
      </w:r>
      <w:proofErr w:type="gramEnd"/>
    </w:p>
    <w:p w:rsidR="00C10D8A" w:rsidRDefault="00C10D8A">
      <w:pPr>
        <w:pStyle w:val="ConsPlusNormal"/>
        <w:spacing w:before="220"/>
        <w:ind w:firstLine="540"/>
        <w:jc w:val="both"/>
      </w:pPr>
      <w:r>
        <w:t xml:space="preserve">4. </w:t>
      </w:r>
      <w:proofErr w:type="gramStart"/>
      <w:r>
        <w:t>Контроль за</w:t>
      </w:r>
      <w:proofErr w:type="gramEnd"/>
      <w:r>
        <w:t xml:space="preserve"> выполнением постановления возложить на первого заместителя Председателя Правительства Кировской области Курдюмова Д.А.</w:t>
      </w:r>
    </w:p>
    <w:p w:rsidR="00C10D8A" w:rsidRDefault="00C10D8A">
      <w:pPr>
        <w:pStyle w:val="ConsPlusNormal"/>
        <w:spacing w:before="220"/>
        <w:ind w:firstLine="540"/>
        <w:jc w:val="both"/>
      </w:pPr>
      <w:r>
        <w:t>5. Настоящее постановление вступает в силу со дня его официального опубликования и распространяется на правоотношения, возникшие с 01.01.2025.</w:t>
      </w:r>
    </w:p>
    <w:p w:rsidR="00C10D8A" w:rsidRDefault="00C10D8A">
      <w:pPr>
        <w:pStyle w:val="ConsPlusNormal"/>
        <w:jc w:val="both"/>
      </w:pPr>
    </w:p>
    <w:p w:rsidR="00C10D8A" w:rsidRDefault="00C10D8A">
      <w:pPr>
        <w:pStyle w:val="ConsPlusNormal"/>
        <w:jc w:val="right"/>
      </w:pPr>
      <w:r>
        <w:t>Губернатор</w:t>
      </w:r>
    </w:p>
    <w:p w:rsidR="00C10D8A" w:rsidRDefault="00C10D8A">
      <w:pPr>
        <w:pStyle w:val="ConsPlusNormal"/>
        <w:jc w:val="right"/>
      </w:pPr>
      <w:r>
        <w:t>Кировской области</w:t>
      </w:r>
    </w:p>
    <w:p w:rsidR="00C10D8A" w:rsidRDefault="00C10D8A">
      <w:pPr>
        <w:pStyle w:val="ConsPlusNormal"/>
        <w:jc w:val="right"/>
      </w:pPr>
      <w:r>
        <w:t>А.В.СОКОЛОВ</w:t>
      </w: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right"/>
        <w:outlineLvl w:val="0"/>
      </w:pPr>
      <w:r>
        <w:t>Приложение</w:t>
      </w:r>
    </w:p>
    <w:p w:rsidR="00C10D8A" w:rsidRDefault="00C10D8A">
      <w:pPr>
        <w:pStyle w:val="ConsPlusNormal"/>
        <w:jc w:val="both"/>
      </w:pPr>
    </w:p>
    <w:p w:rsidR="00C10D8A" w:rsidRDefault="00C10D8A">
      <w:pPr>
        <w:pStyle w:val="ConsPlusNormal"/>
        <w:jc w:val="right"/>
      </w:pPr>
      <w:r>
        <w:t>Утверждена</w:t>
      </w:r>
    </w:p>
    <w:p w:rsidR="00C10D8A" w:rsidRDefault="00C10D8A">
      <w:pPr>
        <w:pStyle w:val="ConsPlusNormal"/>
        <w:jc w:val="right"/>
      </w:pPr>
      <w:r>
        <w:t>постановлением</w:t>
      </w:r>
    </w:p>
    <w:p w:rsidR="00C10D8A" w:rsidRDefault="00C10D8A">
      <w:pPr>
        <w:pStyle w:val="ConsPlusNormal"/>
        <w:jc w:val="right"/>
      </w:pPr>
      <w:r>
        <w:t>Правительства Кировской области</w:t>
      </w:r>
    </w:p>
    <w:p w:rsidR="00C10D8A" w:rsidRDefault="00C10D8A">
      <w:pPr>
        <w:pStyle w:val="ConsPlusNormal"/>
        <w:jc w:val="right"/>
      </w:pPr>
      <w:r>
        <w:t>от 28 декабря 2024 г. N 643-П</w:t>
      </w:r>
    </w:p>
    <w:p w:rsidR="00C10D8A" w:rsidRDefault="00C10D8A">
      <w:pPr>
        <w:pStyle w:val="ConsPlusNormal"/>
        <w:jc w:val="both"/>
      </w:pPr>
    </w:p>
    <w:p w:rsidR="00C10D8A" w:rsidRDefault="00C10D8A">
      <w:pPr>
        <w:pStyle w:val="ConsPlusTitle"/>
        <w:jc w:val="center"/>
      </w:pPr>
      <w:bookmarkStart w:id="0" w:name="P42"/>
      <w:bookmarkEnd w:id="0"/>
      <w:r>
        <w:t>ТЕРРИТОРИАЛЬНАЯ ПРОГРАММА</w:t>
      </w:r>
    </w:p>
    <w:p w:rsidR="00C10D8A" w:rsidRDefault="00C10D8A">
      <w:pPr>
        <w:pStyle w:val="ConsPlusTitle"/>
        <w:jc w:val="center"/>
      </w:pPr>
      <w:r>
        <w:t>ГОСУДАРСТВЕННЫХ ГАРАНТИЙ БЕСПЛАТНОГО ОКАЗАНИЯ ГРАЖДАНАМ</w:t>
      </w:r>
    </w:p>
    <w:p w:rsidR="00C10D8A" w:rsidRDefault="00C10D8A">
      <w:pPr>
        <w:pStyle w:val="ConsPlusTitle"/>
        <w:jc w:val="center"/>
      </w:pPr>
      <w:r>
        <w:t>МЕДИЦИНСКОЙ ПОМОЩИ НА ТЕРРИТОРИИ КИРОВСКОЙ ОБЛАСТИ</w:t>
      </w:r>
    </w:p>
    <w:p w:rsidR="00C10D8A" w:rsidRDefault="00C10D8A">
      <w:pPr>
        <w:pStyle w:val="ConsPlusTitle"/>
        <w:jc w:val="center"/>
      </w:pPr>
      <w:r>
        <w:t>НА 2025 ГОД И НА ПЛАНОВЫЙ ПЕРИОД 2026</w:t>
      </w:r>
      <w:proofErr w:type="gramStart"/>
      <w:r>
        <w:t xml:space="preserve"> И</w:t>
      </w:r>
      <w:proofErr w:type="gramEnd"/>
      <w:r>
        <w:t xml:space="preserve"> 2027 ГОДОВ</w:t>
      </w:r>
    </w:p>
    <w:p w:rsidR="00C10D8A" w:rsidRDefault="00C10D8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10D8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10D8A" w:rsidRDefault="00C10D8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10D8A" w:rsidRDefault="00C10D8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10D8A" w:rsidRDefault="00C10D8A">
            <w:pPr>
              <w:pStyle w:val="ConsPlusNormal"/>
              <w:jc w:val="center"/>
            </w:pPr>
            <w:r>
              <w:rPr>
                <w:color w:val="392C69"/>
              </w:rPr>
              <w:t>Список изменяющих документов</w:t>
            </w:r>
          </w:p>
          <w:p w:rsidR="00C10D8A" w:rsidRDefault="00C10D8A">
            <w:pPr>
              <w:pStyle w:val="ConsPlusNormal"/>
              <w:jc w:val="center"/>
            </w:pPr>
            <w:proofErr w:type="gramStart"/>
            <w:r>
              <w:rPr>
                <w:color w:val="392C69"/>
              </w:rPr>
              <w:t>(в ред. постановлений Правительства Кировской области</w:t>
            </w:r>
            <w:proofErr w:type="gramEnd"/>
          </w:p>
          <w:p w:rsidR="00C10D8A" w:rsidRDefault="00C10D8A">
            <w:pPr>
              <w:pStyle w:val="ConsPlusNormal"/>
              <w:jc w:val="center"/>
            </w:pPr>
            <w:r>
              <w:rPr>
                <w:color w:val="392C69"/>
              </w:rPr>
              <w:t xml:space="preserve">от 11.03.2025 </w:t>
            </w:r>
            <w:hyperlink r:id="rId15">
              <w:r>
                <w:rPr>
                  <w:color w:val="0000FF"/>
                </w:rPr>
                <w:t>N 104-П</w:t>
              </w:r>
            </w:hyperlink>
            <w:r>
              <w:rPr>
                <w:color w:val="392C69"/>
              </w:rPr>
              <w:t xml:space="preserve">, от 25.04.2025 </w:t>
            </w:r>
            <w:hyperlink r:id="rId16">
              <w:r>
                <w:rPr>
                  <w:color w:val="0000FF"/>
                </w:rPr>
                <w:t>N 219-П</w:t>
              </w:r>
            </w:hyperlink>
            <w:r>
              <w:rPr>
                <w:color w:val="392C69"/>
              </w:rPr>
              <w:t xml:space="preserve">, от 08.07.2025 </w:t>
            </w:r>
            <w:hyperlink r:id="rId17">
              <w:r>
                <w:rPr>
                  <w:color w:val="0000FF"/>
                </w:rPr>
                <w:t>N 358-П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10D8A" w:rsidRDefault="00C10D8A">
            <w:pPr>
              <w:pStyle w:val="ConsPlusNormal"/>
            </w:pPr>
          </w:p>
        </w:tc>
      </w:tr>
    </w:tbl>
    <w:p w:rsidR="00C10D8A" w:rsidRDefault="00C10D8A">
      <w:pPr>
        <w:pStyle w:val="ConsPlusNormal"/>
        <w:jc w:val="both"/>
      </w:pPr>
    </w:p>
    <w:p w:rsidR="00C10D8A" w:rsidRDefault="00C10D8A">
      <w:pPr>
        <w:pStyle w:val="ConsPlusTitle"/>
        <w:ind w:firstLine="540"/>
        <w:jc w:val="both"/>
        <w:outlineLvl w:val="1"/>
      </w:pPr>
      <w:r>
        <w:t>1. Общие положения</w:t>
      </w:r>
    </w:p>
    <w:p w:rsidR="00C10D8A" w:rsidRDefault="00C10D8A">
      <w:pPr>
        <w:pStyle w:val="ConsPlusNormal"/>
        <w:jc w:val="both"/>
      </w:pPr>
    </w:p>
    <w:p w:rsidR="00C10D8A" w:rsidRDefault="00C10D8A">
      <w:pPr>
        <w:pStyle w:val="ConsPlusNormal"/>
        <w:ind w:firstLine="540"/>
        <w:jc w:val="both"/>
      </w:pPr>
      <w:r>
        <w:t xml:space="preserve">1.1. В соответствии с Федеральным </w:t>
      </w:r>
      <w:hyperlink r:id="rId18">
        <w:r>
          <w:rPr>
            <w:color w:val="0000FF"/>
          </w:rPr>
          <w:t>законом</w:t>
        </w:r>
      </w:hyperlink>
      <w:r>
        <w:t xml:space="preserve"> от 21.11.2011 N 323-ФЗ "Об основах охраны здоровья граждан в Российской Федерации" (далее - Федеральный закон от 21.11.2011 N 323-ФЗ) каждый имеет право на медицинскую помощь в гарантированном объеме, оказываемую без взимания платы в соответствии с программой государственных гарантий бесплатного оказания гражданам медицинской помощи.</w:t>
      </w:r>
    </w:p>
    <w:p w:rsidR="00C10D8A" w:rsidRDefault="00C10D8A">
      <w:pPr>
        <w:pStyle w:val="ConsPlusNormal"/>
        <w:spacing w:before="220"/>
        <w:ind w:firstLine="540"/>
        <w:jc w:val="both"/>
      </w:pPr>
      <w:r>
        <w:t xml:space="preserve">1.2. </w:t>
      </w:r>
      <w:proofErr w:type="gramStart"/>
      <w:r>
        <w:t xml:space="preserve">Территориальная программа государственных гарантий бесплатного оказания гражданам медицинской помощи на территории Кировской области на 2025 год и на плановый период 2026 и 2027 годов (далее - Территориальная программа) устанавливает перечень видов, форм и условий предоставления медицинской помощи, оказание которой осуществляется </w:t>
      </w:r>
      <w:r>
        <w:lastRenderedPageBreak/>
        <w:t>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Территориальную</w:t>
      </w:r>
      <w:proofErr w:type="gramEnd"/>
      <w:r>
        <w:t xml:space="preserve"> программу обязательного медицинского страхования (далее - Территориальная программа ОМС), нормативы объема медицинской помощи, нормативы финансовых затрат на единицу объема медицинской помощи, подушевые нормативы финансирования, порядок и структуру формирования тарифов на медицинскую помощь и способы ее оплаты, а также порядок и условия предоставления медицинской помощи, критерии доступности и качества медицинской помощи.</w:t>
      </w:r>
    </w:p>
    <w:p w:rsidR="00C10D8A" w:rsidRDefault="00C10D8A">
      <w:pPr>
        <w:pStyle w:val="ConsPlusNormal"/>
        <w:spacing w:before="220"/>
        <w:ind w:firstLine="540"/>
        <w:jc w:val="both"/>
      </w:pPr>
      <w:r>
        <w:t xml:space="preserve">Территориальная программа формируется с учетом порядков оказания медицинской помощи, стандартов медицинской помощи, </w:t>
      </w:r>
      <w:proofErr w:type="gramStart"/>
      <w:r>
        <w:t>разработанных</w:t>
      </w:r>
      <w:proofErr w:type="gramEnd"/>
      <w:r>
        <w:t xml:space="preserve"> в том числе на основе клинических рекомендаций, а также с учетом особенностей половозрастного состава населения, уровня и структуры заболеваемости населения, основанных на данных медицинской статистики, транспортной доступности медицинских организаций, участвующих в реализации Территориальной программы, климатических и географических особенностей Кировской области.</w:t>
      </w:r>
    </w:p>
    <w:p w:rsidR="00C10D8A" w:rsidRDefault="00C10D8A">
      <w:pPr>
        <w:pStyle w:val="ConsPlusNormal"/>
        <w:spacing w:before="220"/>
        <w:ind w:firstLine="540"/>
        <w:jc w:val="both"/>
      </w:pPr>
      <w:proofErr w:type="gramStart"/>
      <w:r>
        <w:t xml:space="preserve">Кроме того, в Территориальной программе учитываются 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законодательством Российской Федерации об обязательном медицинском страховании, положения региональной </w:t>
      </w:r>
      <w:hyperlink r:id="rId19">
        <w:r>
          <w:rPr>
            <w:color w:val="0000FF"/>
          </w:rPr>
          <w:t>программы</w:t>
        </w:r>
      </w:hyperlink>
      <w:r>
        <w:t xml:space="preserve"> "Модернизация первичного звена здравоохранения Кировской области на 2021 - 2025 годы", утвержденной постановлением Правительства Кировской области от 11.12.2020 N 665-П "Об утверждении</w:t>
      </w:r>
      <w:proofErr w:type="gramEnd"/>
      <w:r>
        <w:t xml:space="preserve"> региональной программы "Модернизация первичного звена здравоохранения Кировской области на 2021 - 2025 годы", в том числе в части создания и модернизации структурных подразделений медицинских организаций.</w:t>
      </w:r>
    </w:p>
    <w:p w:rsidR="00C10D8A" w:rsidRDefault="00C10D8A">
      <w:pPr>
        <w:pStyle w:val="ConsPlusNormal"/>
        <w:spacing w:before="220"/>
        <w:ind w:firstLine="540"/>
        <w:jc w:val="both"/>
      </w:pPr>
      <w:r>
        <w:t>1.3. В структуру Территориальной программы входят:</w:t>
      </w:r>
    </w:p>
    <w:p w:rsidR="00C10D8A" w:rsidRDefault="00C10D8A">
      <w:pPr>
        <w:pStyle w:val="ConsPlusNormal"/>
        <w:spacing w:before="220"/>
        <w:ind w:firstLine="540"/>
        <w:jc w:val="both"/>
      </w:pPr>
      <w:r>
        <w:t>1.3.1. Виды и формы оказываемой бесплатно медицинской помощи.</w:t>
      </w:r>
    </w:p>
    <w:p w:rsidR="00C10D8A" w:rsidRDefault="00C10D8A">
      <w:pPr>
        <w:pStyle w:val="ConsPlusNormal"/>
        <w:spacing w:before="220"/>
        <w:ind w:firstLine="540"/>
        <w:jc w:val="both"/>
      </w:pPr>
      <w:r>
        <w:t>1.3.2. Порядок и условия оказания медицинской помощи.</w:t>
      </w:r>
    </w:p>
    <w:p w:rsidR="00C10D8A" w:rsidRDefault="00C10D8A">
      <w:pPr>
        <w:pStyle w:val="ConsPlusNormal"/>
        <w:spacing w:before="220"/>
        <w:ind w:firstLine="540"/>
        <w:jc w:val="both"/>
      </w:pPr>
      <w:r>
        <w:t>1.3.3. Перечень заболеваний и состояний, оказание медицинской помощи при которых осуществляется бесплатно, и категории граждан, оказание медицинской помощи которым осуществляется бесплатно.</w:t>
      </w:r>
    </w:p>
    <w:p w:rsidR="00C10D8A" w:rsidRDefault="00C10D8A">
      <w:pPr>
        <w:pStyle w:val="ConsPlusNormal"/>
        <w:spacing w:before="220"/>
        <w:ind w:firstLine="540"/>
        <w:jc w:val="both"/>
      </w:pPr>
      <w:r>
        <w:t>1.3.4. Территориальная программа ОМС.</w:t>
      </w:r>
    </w:p>
    <w:p w:rsidR="00C10D8A" w:rsidRDefault="00C10D8A">
      <w:pPr>
        <w:pStyle w:val="ConsPlusNormal"/>
        <w:spacing w:before="220"/>
        <w:ind w:firstLine="540"/>
        <w:jc w:val="both"/>
      </w:pPr>
      <w:r>
        <w:t>1.3.5. Финансовое обеспечение Территориальной программы.</w:t>
      </w:r>
    </w:p>
    <w:p w:rsidR="00C10D8A" w:rsidRDefault="00C10D8A">
      <w:pPr>
        <w:pStyle w:val="ConsPlusNormal"/>
        <w:spacing w:before="220"/>
        <w:ind w:firstLine="540"/>
        <w:jc w:val="both"/>
      </w:pPr>
      <w:r>
        <w:t>1.3.6. Нормативы объема медицинской помощи и нормативы финансовых затрат на единицу объема медицинской помощи.</w:t>
      </w:r>
    </w:p>
    <w:p w:rsidR="00C10D8A" w:rsidRDefault="00C10D8A">
      <w:pPr>
        <w:pStyle w:val="ConsPlusNormal"/>
        <w:spacing w:before="220"/>
        <w:ind w:firstLine="540"/>
        <w:jc w:val="both"/>
      </w:pPr>
      <w:r>
        <w:t>1.3.7. Подушевые нормативы финансирования.</w:t>
      </w:r>
    </w:p>
    <w:p w:rsidR="00C10D8A" w:rsidRDefault="00C10D8A">
      <w:pPr>
        <w:pStyle w:val="ConsPlusNormal"/>
        <w:spacing w:before="220"/>
        <w:ind w:firstLine="540"/>
        <w:jc w:val="both"/>
      </w:pPr>
      <w:r>
        <w:t xml:space="preserve">1.3.8. Целевые </w:t>
      </w:r>
      <w:hyperlink w:anchor="P2189">
        <w:r>
          <w:rPr>
            <w:color w:val="0000FF"/>
          </w:rPr>
          <w:t>значения</w:t>
        </w:r>
      </w:hyperlink>
      <w:r>
        <w:t xml:space="preserve"> критериев доступности и качества медицинской помощи на 2025 год и на плановый период 2026 и 2027 годов согласно приложению N 1.</w:t>
      </w:r>
    </w:p>
    <w:p w:rsidR="00C10D8A" w:rsidRDefault="00C10D8A">
      <w:pPr>
        <w:pStyle w:val="ConsPlusNormal"/>
        <w:spacing w:before="220"/>
        <w:ind w:firstLine="540"/>
        <w:jc w:val="both"/>
      </w:pPr>
      <w:r>
        <w:t xml:space="preserve">1.3.9. </w:t>
      </w:r>
      <w:hyperlink w:anchor="P2453">
        <w:r>
          <w:rPr>
            <w:color w:val="0000FF"/>
          </w:rPr>
          <w:t>Перечень</w:t>
        </w:r>
      </w:hyperlink>
      <w:r>
        <w:t xml:space="preserve"> медицинских организаций, участвующих в реализации Территориальной программы, в том числе Территориальной программы обязательного медицинского страхования, и перечень медицинских организаций, осуществляющих проведение профилактических медицинских осмотров и диспансеризации, в том числе углубленной диспансеризации, в 2025 году, согласно приложению N 2.</w:t>
      </w:r>
    </w:p>
    <w:p w:rsidR="00C10D8A" w:rsidRDefault="00C10D8A">
      <w:pPr>
        <w:pStyle w:val="ConsPlusNormal"/>
        <w:spacing w:before="220"/>
        <w:ind w:firstLine="540"/>
        <w:jc w:val="both"/>
      </w:pPr>
      <w:r>
        <w:t xml:space="preserve">1.3.10. </w:t>
      </w:r>
      <w:hyperlink w:anchor="P3489">
        <w:r>
          <w:rPr>
            <w:color w:val="0000FF"/>
          </w:rPr>
          <w:t>Стоимость</w:t>
        </w:r>
      </w:hyperlink>
      <w:r>
        <w:t xml:space="preserve"> Территориальной программы по источникам финансового обеспечения на </w:t>
      </w:r>
      <w:r>
        <w:lastRenderedPageBreak/>
        <w:t>2025 год и на плановый период 2026 и 2027 годов согласно приложению N 3.</w:t>
      </w:r>
    </w:p>
    <w:p w:rsidR="00C10D8A" w:rsidRDefault="00C10D8A">
      <w:pPr>
        <w:pStyle w:val="ConsPlusNormal"/>
        <w:spacing w:before="220"/>
        <w:ind w:firstLine="540"/>
        <w:jc w:val="both"/>
      </w:pPr>
      <w:r>
        <w:t xml:space="preserve">1.3.11. Исключен. - </w:t>
      </w:r>
      <w:hyperlink r:id="rId20">
        <w:r>
          <w:rPr>
            <w:color w:val="0000FF"/>
          </w:rPr>
          <w:t>Постановление</w:t>
        </w:r>
      </w:hyperlink>
      <w:r>
        <w:t xml:space="preserve"> Правительства Кировской области от 08.07.2025 N 358-П.</w:t>
      </w:r>
    </w:p>
    <w:p w:rsidR="00C10D8A" w:rsidRDefault="00C10D8A">
      <w:pPr>
        <w:pStyle w:val="ConsPlusNormal"/>
        <w:spacing w:before="220"/>
        <w:ind w:firstLine="540"/>
        <w:jc w:val="both"/>
      </w:pPr>
      <w:r>
        <w:t xml:space="preserve">1.3.11-1. Утвержденная </w:t>
      </w:r>
      <w:hyperlink w:anchor="P3692">
        <w:r>
          <w:rPr>
            <w:color w:val="0000FF"/>
          </w:rPr>
          <w:t>стоимость</w:t>
        </w:r>
      </w:hyperlink>
      <w:r>
        <w:t xml:space="preserve"> Территориальной программы государственных гарантий бесплатного оказания гражданам медицинской помощи по видам и условиям ее оказания за счет бюджетных ассигнований областного бюджета на 2025 год согласно приложению N 4-1.</w:t>
      </w:r>
    </w:p>
    <w:p w:rsidR="00C10D8A" w:rsidRDefault="00C10D8A">
      <w:pPr>
        <w:pStyle w:val="ConsPlusNormal"/>
        <w:jc w:val="both"/>
      </w:pPr>
      <w:r>
        <w:t xml:space="preserve">(пп. 1.3.11-1 </w:t>
      </w:r>
      <w:proofErr w:type="gramStart"/>
      <w:r>
        <w:t>введен</w:t>
      </w:r>
      <w:proofErr w:type="gramEnd"/>
      <w:r>
        <w:t xml:space="preserve"> </w:t>
      </w:r>
      <w:hyperlink r:id="rId21">
        <w:r>
          <w:rPr>
            <w:color w:val="0000FF"/>
          </w:rPr>
          <w:t>постановлением</w:t>
        </w:r>
      </w:hyperlink>
      <w:r>
        <w:t xml:space="preserve"> Правительства Кировской области от 08.07.2025 N 358-П)</w:t>
      </w:r>
    </w:p>
    <w:p w:rsidR="00C10D8A" w:rsidRDefault="00C10D8A">
      <w:pPr>
        <w:pStyle w:val="ConsPlusNormal"/>
        <w:spacing w:before="220"/>
        <w:ind w:firstLine="540"/>
        <w:jc w:val="both"/>
      </w:pPr>
      <w:r>
        <w:t xml:space="preserve">1.3.11-2. Утвержденная </w:t>
      </w:r>
      <w:hyperlink w:anchor="P4366">
        <w:r>
          <w:rPr>
            <w:color w:val="0000FF"/>
          </w:rPr>
          <w:t>стоимость</w:t>
        </w:r>
      </w:hyperlink>
      <w:r>
        <w:t xml:space="preserve"> Территориальной программы ОМС по видам и условиям оказания медицинской помощи на 2025 год согласно приложению N 4-2.</w:t>
      </w:r>
    </w:p>
    <w:p w:rsidR="00C10D8A" w:rsidRDefault="00C10D8A">
      <w:pPr>
        <w:pStyle w:val="ConsPlusNormal"/>
        <w:jc w:val="both"/>
      </w:pPr>
      <w:r>
        <w:t xml:space="preserve">(пп. 1.3.11-2 </w:t>
      </w:r>
      <w:proofErr w:type="gramStart"/>
      <w:r>
        <w:t>введен</w:t>
      </w:r>
      <w:proofErr w:type="gramEnd"/>
      <w:r>
        <w:t xml:space="preserve"> </w:t>
      </w:r>
      <w:hyperlink r:id="rId22">
        <w:r>
          <w:rPr>
            <w:color w:val="0000FF"/>
          </w:rPr>
          <w:t>постановлением</w:t>
        </w:r>
      </w:hyperlink>
      <w:r>
        <w:t xml:space="preserve"> Правительства Кировской области от 08.07.2025 N 358-П)</w:t>
      </w:r>
    </w:p>
    <w:p w:rsidR="00C10D8A" w:rsidRDefault="00C10D8A">
      <w:pPr>
        <w:pStyle w:val="ConsPlusNormal"/>
        <w:spacing w:before="220"/>
        <w:ind w:firstLine="540"/>
        <w:jc w:val="both"/>
      </w:pPr>
      <w:r>
        <w:t xml:space="preserve">1.3.12. Исключен. - </w:t>
      </w:r>
      <w:hyperlink r:id="rId23">
        <w:r>
          <w:rPr>
            <w:color w:val="0000FF"/>
          </w:rPr>
          <w:t>Постановление</w:t>
        </w:r>
      </w:hyperlink>
      <w:r>
        <w:t xml:space="preserve"> Правительства Кировской области от 08.07.2025 N 358-П.</w:t>
      </w:r>
    </w:p>
    <w:p w:rsidR="00C10D8A" w:rsidRDefault="00C10D8A">
      <w:pPr>
        <w:pStyle w:val="ConsPlusNormal"/>
        <w:spacing w:before="220"/>
        <w:ind w:firstLine="540"/>
        <w:jc w:val="both"/>
      </w:pPr>
      <w:r>
        <w:t xml:space="preserve">1.3.12-1. Утвержденная </w:t>
      </w:r>
      <w:hyperlink w:anchor="P6731">
        <w:r>
          <w:rPr>
            <w:color w:val="0000FF"/>
          </w:rPr>
          <w:t>стоимость</w:t>
        </w:r>
      </w:hyperlink>
      <w:r>
        <w:t xml:space="preserve"> Территориальной программы государственных гарантий бесплатного оказания гражданам медицинской помощи по видам и условиям ее оказания за счет бюджетных ассигнований областного бюджета на 2026 год согласно приложению N 5-1.</w:t>
      </w:r>
    </w:p>
    <w:p w:rsidR="00C10D8A" w:rsidRDefault="00C10D8A">
      <w:pPr>
        <w:pStyle w:val="ConsPlusNormal"/>
        <w:jc w:val="both"/>
      </w:pPr>
      <w:r>
        <w:t xml:space="preserve">(пп. 1.3.12-1 </w:t>
      </w:r>
      <w:proofErr w:type="gramStart"/>
      <w:r>
        <w:t>введен</w:t>
      </w:r>
      <w:proofErr w:type="gramEnd"/>
      <w:r>
        <w:t xml:space="preserve"> </w:t>
      </w:r>
      <w:hyperlink r:id="rId24">
        <w:r>
          <w:rPr>
            <w:color w:val="0000FF"/>
          </w:rPr>
          <w:t>постановлением</w:t>
        </w:r>
      </w:hyperlink>
      <w:r>
        <w:t xml:space="preserve"> Правительства Кировской области от 08.07.2025 N 358-П)</w:t>
      </w:r>
    </w:p>
    <w:p w:rsidR="00C10D8A" w:rsidRDefault="00C10D8A">
      <w:pPr>
        <w:pStyle w:val="ConsPlusNormal"/>
        <w:spacing w:before="220"/>
        <w:ind w:firstLine="540"/>
        <w:jc w:val="both"/>
      </w:pPr>
      <w:r>
        <w:t xml:space="preserve">1.3.12-2. Утвержденная </w:t>
      </w:r>
      <w:hyperlink w:anchor="P7405">
        <w:r>
          <w:rPr>
            <w:color w:val="0000FF"/>
          </w:rPr>
          <w:t>стоимость</w:t>
        </w:r>
      </w:hyperlink>
      <w:r>
        <w:t xml:space="preserve"> Территориальной программы ОМС по видам и условиям оказания медицинской помощи на 2026 год согласно приложению N 5-2.</w:t>
      </w:r>
    </w:p>
    <w:p w:rsidR="00C10D8A" w:rsidRDefault="00C10D8A">
      <w:pPr>
        <w:pStyle w:val="ConsPlusNormal"/>
        <w:jc w:val="both"/>
      </w:pPr>
      <w:r>
        <w:t xml:space="preserve">(пп. 1.3.12-2 </w:t>
      </w:r>
      <w:proofErr w:type="gramStart"/>
      <w:r>
        <w:t>введен</w:t>
      </w:r>
      <w:proofErr w:type="gramEnd"/>
      <w:r>
        <w:t xml:space="preserve"> </w:t>
      </w:r>
      <w:hyperlink r:id="rId25">
        <w:r>
          <w:rPr>
            <w:color w:val="0000FF"/>
          </w:rPr>
          <w:t>постановлением</w:t>
        </w:r>
      </w:hyperlink>
      <w:r>
        <w:t xml:space="preserve"> Правительства Кировской области от 08.07.2025 N 358-П)</w:t>
      </w:r>
    </w:p>
    <w:p w:rsidR="00C10D8A" w:rsidRDefault="00C10D8A">
      <w:pPr>
        <w:pStyle w:val="ConsPlusNormal"/>
        <w:spacing w:before="220"/>
        <w:ind w:firstLine="540"/>
        <w:jc w:val="both"/>
      </w:pPr>
      <w:r>
        <w:t xml:space="preserve">1.3.13. Исключен. - </w:t>
      </w:r>
      <w:hyperlink r:id="rId26">
        <w:r>
          <w:rPr>
            <w:color w:val="0000FF"/>
          </w:rPr>
          <w:t>Постановление</w:t>
        </w:r>
      </w:hyperlink>
      <w:r>
        <w:t xml:space="preserve"> Правительства Кировской области от 08.07.2025 N 358-П.</w:t>
      </w:r>
    </w:p>
    <w:p w:rsidR="00C10D8A" w:rsidRDefault="00C10D8A">
      <w:pPr>
        <w:pStyle w:val="ConsPlusNormal"/>
        <w:spacing w:before="220"/>
        <w:ind w:firstLine="540"/>
        <w:jc w:val="both"/>
      </w:pPr>
      <w:r>
        <w:t xml:space="preserve">1.3.13-1. Утвержденная </w:t>
      </w:r>
      <w:hyperlink w:anchor="P9761">
        <w:r>
          <w:rPr>
            <w:color w:val="0000FF"/>
          </w:rPr>
          <w:t>стоимость</w:t>
        </w:r>
      </w:hyperlink>
      <w:r>
        <w:t xml:space="preserve"> Территориальной программы государственных гарантий бесплатного оказания гражданам медицинской помощи по видам и условиям ее оказания за счет бюджетных ассигнований областного бюджета на 2027 год согласно приложению N 6-1.</w:t>
      </w:r>
    </w:p>
    <w:p w:rsidR="00C10D8A" w:rsidRDefault="00C10D8A">
      <w:pPr>
        <w:pStyle w:val="ConsPlusNormal"/>
        <w:jc w:val="both"/>
      </w:pPr>
      <w:r>
        <w:t xml:space="preserve">(пп. 1.3.13-1 </w:t>
      </w:r>
      <w:proofErr w:type="gramStart"/>
      <w:r>
        <w:t>введен</w:t>
      </w:r>
      <w:proofErr w:type="gramEnd"/>
      <w:r>
        <w:t xml:space="preserve"> </w:t>
      </w:r>
      <w:hyperlink r:id="rId27">
        <w:r>
          <w:rPr>
            <w:color w:val="0000FF"/>
          </w:rPr>
          <w:t>постановлением</w:t>
        </w:r>
      </w:hyperlink>
      <w:r>
        <w:t xml:space="preserve"> Правительства Кировской области от 08.07.2025 N 358-П)</w:t>
      </w:r>
    </w:p>
    <w:p w:rsidR="00C10D8A" w:rsidRDefault="00C10D8A">
      <w:pPr>
        <w:pStyle w:val="ConsPlusNormal"/>
        <w:spacing w:before="220"/>
        <w:ind w:firstLine="540"/>
        <w:jc w:val="both"/>
      </w:pPr>
      <w:r>
        <w:t xml:space="preserve">1.3.13-2. Утвержденная </w:t>
      </w:r>
      <w:hyperlink w:anchor="P10435">
        <w:r>
          <w:rPr>
            <w:color w:val="0000FF"/>
          </w:rPr>
          <w:t>стоимость</w:t>
        </w:r>
      </w:hyperlink>
      <w:r>
        <w:t xml:space="preserve"> Территориальной программы ОМС по видам и условиям оказания медицинской помощи на 2027 год согласно приложению N 6-2.</w:t>
      </w:r>
    </w:p>
    <w:p w:rsidR="00C10D8A" w:rsidRDefault="00C10D8A">
      <w:pPr>
        <w:pStyle w:val="ConsPlusNormal"/>
        <w:jc w:val="both"/>
      </w:pPr>
      <w:r>
        <w:t xml:space="preserve">(пп. 1.3.13-2 </w:t>
      </w:r>
      <w:proofErr w:type="gramStart"/>
      <w:r>
        <w:t>введен</w:t>
      </w:r>
      <w:proofErr w:type="gramEnd"/>
      <w:r>
        <w:t xml:space="preserve"> </w:t>
      </w:r>
      <w:hyperlink r:id="rId28">
        <w:r>
          <w:rPr>
            <w:color w:val="0000FF"/>
          </w:rPr>
          <w:t>постановлением</w:t>
        </w:r>
      </w:hyperlink>
      <w:r>
        <w:t xml:space="preserve"> Правительства Кировской области от 08.07.2025 N 358-П)</w:t>
      </w:r>
    </w:p>
    <w:p w:rsidR="00C10D8A" w:rsidRDefault="00C10D8A">
      <w:pPr>
        <w:pStyle w:val="ConsPlusNormal"/>
        <w:spacing w:before="220"/>
        <w:ind w:firstLine="540"/>
        <w:jc w:val="both"/>
      </w:pPr>
      <w:r>
        <w:t xml:space="preserve">1.3.14. </w:t>
      </w:r>
      <w:hyperlink w:anchor="P12778">
        <w:proofErr w:type="gramStart"/>
        <w:r>
          <w:rPr>
            <w:color w:val="0000FF"/>
          </w:rPr>
          <w:t>Перечень</w:t>
        </w:r>
      </w:hyperlink>
      <w:r>
        <w:t xml:space="preserve">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 амбулаторном лечении которых лекарственные препараты отпускаются по рецептам врачей с 50-процентной скидкой, согласно приложению N 7.</w:t>
      </w:r>
      <w:proofErr w:type="gramEnd"/>
    </w:p>
    <w:p w:rsidR="00C10D8A" w:rsidRDefault="00C10D8A">
      <w:pPr>
        <w:pStyle w:val="ConsPlusNormal"/>
        <w:spacing w:before="220"/>
        <w:ind w:firstLine="540"/>
        <w:jc w:val="both"/>
      </w:pPr>
      <w:r>
        <w:t xml:space="preserve">1.3.15. </w:t>
      </w:r>
      <w:hyperlink w:anchor="P16863">
        <w:r>
          <w:rPr>
            <w:color w:val="0000FF"/>
          </w:rPr>
          <w:t>Объем</w:t>
        </w:r>
      </w:hyperlink>
      <w:r>
        <w:t xml:space="preserve"> медицинской помощи, оказываемой в амбулаторных условиях с профилактическими и иными целями, на 1 жителя (застрахованное лицо) на 2025 год согласно приложению N 8.</w:t>
      </w:r>
    </w:p>
    <w:p w:rsidR="00C10D8A" w:rsidRDefault="00C10D8A">
      <w:pPr>
        <w:pStyle w:val="ConsPlusNormal"/>
        <w:spacing w:before="220"/>
        <w:ind w:firstLine="540"/>
        <w:jc w:val="both"/>
      </w:pPr>
      <w:r>
        <w:t xml:space="preserve">1.3.16. </w:t>
      </w:r>
      <w:hyperlink w:anchor="P16970">
        <w:r>
          <w:rPr>
            <w:color w:val="0000FF"/>
          </w:rPr>
          <w:t>Порядок</w:t>
        </w:r>
      </w:hyperlink>
      <w:r>
        <w:t xml:space="preserve"> обеспечения граждан лекарственными препаратами, медицинскими изделиями, лечебным питанием, в том числе специализированными продуктами лечебного питания, по назначению врача, а также донорской кровью и (или) ее компонентами по медицинским показаниям в соответствии со стандартами медицинской помощи с учетом видов, форм и условий оказания медицинской помощи согласно приложению N 9.</w:t>
      </w:r>
    </w:p>
    <w:p w:rsidR="00C10D8A" w:rsidRDefault="00C10D8A">
      <w:pPr>
        <w:pStyle w:val="ConsPlusNormal"/>
        <w:spacing w:before="220"/>
        <w:ind w:firstLine="540"/>
        <w:jc w:val="both"/>
      </w:pPr>
      <w:r>
        <w:t xml:space="preserve">1.3.17. </w:t>
      </w:r>
      <w:hyperlink w:anchor="P16993">
        <w:r>
          <w:rPr>
            <w:color w:val="0000FF"/>
          </w:rPr>
          <w:t>Перечень</w:t>
        </w:r>
      </w:hyperlink>
      <w:r>
        <w:t xml:space="preserve"> исследований и иных медицинских вмешательств, проводимых в рамках углубленной диспансеризации, согласно приложению N 10.</w:t>
      </w:r>
    </w:p>
    <w:p w:rsidR="00C10D8A" w:rsidRDefault="00C10D8A">
      <w:pPr>
        <w:pStyle w:val="ConsPlusNormal"/>
        <w:spacing w:before="220"/>
        <w:ind w:firstLine="540"/>
        <w:jc w:val="both"/>
      </w:pPr>
      <w:r>
        <w:t xml:space="preserve">1.3.18. Примерный </w:t>
      </w:r>
      <w:hyperlink w:anchor="P17018">
        <w:r>
          <w:rPr>
            <w:color w:val="0000FF"/>
          </w:rPr>
          <w:t>перечень</w:t>
        </w:r>
      </w:hyperlink>
      <w:r>
        <w:t xml:space="preserve"> групп заболеваний, состояний с оптимальной длительностью </w:t>
      </w:r>
      <w:r>
        <w:lastRenderedPageBreak/>
        <w:t>лечения до 3 дней включительно согласно приложению N 11.</w:t>
      </w:r>
    </w:p>
    <w:p w:rsidR="00C10D8A" w:rsidRDefault="00C10D8A">
      <w:pPr>
        <w:pStyle w:val="ConsPlusNormal"/>
        <w:jc w:val="both"/>
      </w:pPr>
    </w:p>
    <w:p w:rsidR="00C10D8A" w:rsidRDefault="00C10D8A">
      <w:pPr>
        <w:pStyle w:val="ConsPlusTitle"/>
        <w:ind w:firstLine="540"/>
        <w:jc w:val="both"/>
        <w:outlineLvl w:val="1"/>
      </w:pPr>
      <w:bookmarkStart w:id="1" w:name="P88"/>
      <w:bookmarkEnd w:id="1"/>
      <w:r>
        <w:t>2. Виды и формы оказываемой бесплатно медицинской помощи</w:t>
      </w:r>
    </w:p>
    <w:p w:rsidR="00C10D8A" w:rsidRDefault="00C10D8A">
      <w:pPr>
        <w:pStyle w:val="ConsPlusNormal"/>
        <w:jc w:val="both"/>
      </w:pPr>
    </w:p>
    <w:p w:rsidR="00C10D8A" w:rsidRDefault="00C10D8A">
      <w:pPr>
        <w:pStyle w:val="ConsPlusNormal"/>
        <w:ind w:firstLine="540"/>
        <w:jc w:val="both"/>
      </w:pPr>
      <w:r>
        <w:t>2.1. В рамках Территориальной программы (за исключением медицинской помощи, оказываемой в рамках клинической апробации) бесплатно предоставляются:</w:t>
      </w:r>
    </w:p>
    <w:p w:rsidR="00C10D8A" w:rsidRDefault="00C10D8A">
      <w:pPr>
        <w:pStyle w:val="ConsPlusNormal"/>
        <w:spacing w:before="220"/>
        <w:ind w:firstLine="540"/>
        <w:jc w:val="both"/>
      </w:pPr>
      <w:r>
        <w:t>2.1.1. Первичная медико-санитарная помощь, в том числе первичная доврачебная, первичная врачебная и первичная специализированная медико-санитарная помощь.</w:t>
      </w:r>
    </w:p>
    <w:p w:rsidR="00C10D8A" w:rsidRDefault="00C10D8A">
      <w:pPr>
        <w:pStyle w:val="ConsPlusNormal"/>
        <w:spacing w:before="220"/>
        <w:ind w:firstLine="540"/>
        <w:jc w:val="both"/>
      </w:pPr>
      <w:r>
        <w:t>2.1.2. Специализированная, в том числе высокотехнологичная, медицинская помощь.</w:t>
      </w:r>
    </w:p>
    <w:p w:rsidR="00C10D8A" w:rsidRDefault="00C10D8A">
      <w:pPr>
        <w:pStyle w:val="ConsPlusNormal"/>
        <w:spacing w:before="220"/>
        <w:ind w:firstLine="540"/>
        <w:jc w:val="both"/>
      </w:pPr>
      <w:r>
        <w:t>2.1.3. Скорая, в том числе скорая специализированная, медицинская помощь.</w:t>
      </w:r>
    </w:p>
    <w:p w:rsidR="00C10D8A" w:rsidRDefault="00C10D8A">
      <w:pPr>
        <w:pStyle w:val="ConsPlusNormal"/>
        <w:spacing w:before="220"/>
        <w:ind w:firstLine="540"/>
        <w:jc w:val="both"/>
      </w:pPr>
      <w:r>
        <w:t>2.1.4. Паллиативная медицинская помощь, в том числе паллиативная первичная медицинская помощь, включая доврачебную и врачебную, и паллиативная специализированная медицинская помощь.</w:t>
      </w:r>
    </w:p>
    <w:p w:rsidR="00C10D8A" w:rsidRDefault="00C10D8A">
      <w:pPr>
        <w:pStyle w:val="ConsPlusNormal"/>
        <w:spacing w:before="220"/>
        <w:ind w:firstLine="540"/>
        <w:jc w:val="both"/>
      </w:pPr>
      <w:r>
        <w:t>2.2. 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C10D8A" w:rsidRDefault="00C10D8A">
      <w:pPr>
        <w:pStyle w:val="ConsPlusNormal"/>
        <w:spacing w:before="220"/>
        <w:ind w:firstLine="540"/>
        <w:jc w:val="both"/>
      </w:pPr>
      <w:r>
        <w:t>Первичная медико-санитарная помощь оказывается бесплатно в амбулаторных условиях и в условиях дневного стационара, в плановой и неотложной формах.</w:t>
      </w:r>
    </w:p>
    <w:p w:rsidR="00C10D8A" w:rsidRDefault="00C10D8A">
      <w:pPr>
        <w:pStyle w:val="ConsPlusNormal"/>
        <w:spacing w:before="220"/>
        <w:ind w:firstLine="540"/>
        <w:jc w:val="both"/>
      </w:pPr>
      <w:r>
        <w:t>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C10D8A" w:rsidRDefault="00C10D8A">
      <w:pPr>
        <w:pStyle w:val="ConsPlusNormal"/>
        <w:spacing w:before="220"/>
        <w:ind w:firstLine="540"/>
        <w:jc w:val="both"/>
      </w:pPr>
      <w: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C10D8A" w:rsidRDefault="00C10D8A">
      <w:pPr>
        <w:pStyle w:val="ConsPlusNormal"/>
        <w:spacing w:before="220"/>
        <w:ind w:firstLine="540"/>
        <w:jc w:val="both"/>
      </w:pPr>
      <w:r>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C10D8A" w:rsidRDefault="00C10D8A">
      <w:pPr>
        <w:pStyle w:val="ConsPlusNormal"/>
        <w:spacing w:before="220"/>
        <w:ind w:firstLine="540"/>
        <w:jc w:val="both"/>
      </w:pPr>
      <w:r>
        <w:t>2.3. Специализированная медицинская помощь оказывается 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C10D8A" w:rsidRDefault="00C10D8A">
      <w:pPr>
        <w:pStyle w:val="ConsPlusNormal"/>
        <w:spacing w:before="220"/>
        <w:ind w:firstLine="540"/>
        <w:jc w:val="both"/>
      </w:pPr>
      <w:r>
        <w:t>Высокотехнологичная медицинская помощь, являющаяся частью специализированной медицинской помощи:</w:t>
      </w:r>
    </w:p>
    <w:p w:rsidR="00C10D8A" w:rsidRDefault="00C10D8A">
      <w:pPr>
        <w:pStyle w:val="ConsPlusNormal"/>
        <w:spacing w:before="220"/>
        <w:ind w:firstLine="540"/>
        <w:jc w:val="both"/>
      </w:pPr>
      <w:r>
        <w:t>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C10D8A" w:rsidRDefault="00C10D8A">
      <w:pPr>
        <w:pStyle w:val="ConsPlusNormal"/>
        <w:spacing w:before="220"/>
        <w:ind w:firstLine="540"/>
        <w:jc w:val="both"/>
      </w:pPr>
      <w:proofErr w:type="gramStart"/>
      <w:r>
        <w:t xml:space="preserve">оказывается медицинскими организациями в рамках </w:t>
      </w:r>
      <w:hyperlink r:id="rId29">
        <w:r>
          <w:rPr>
            <w:color w:val="0000FF"/>
          </w:rPr>
          <w:t>Программы</w:t>
        </w:r>
      </w:hyperlink>
      <w:r>
        <w:t xml:space="preserve"> государственных гарантий бесплатного оказания гражданам медицинской помощи на 2025 год и на плановый период 2026 и 2027 годов (далее - Программа государственных гарантий), утвержденной постановлением Правительства Российской Федерации от 27.12.2024 N 1940 "О Программе государственных </w:t>
      </w:r>
      <w:r>
        <w:lastRenderedPageBreak/>
        <w:t>гарантий бесплатного оказания гражданам медицинской помощи на 2025 год и на плановый период 2026 и 2027 годов", в соответствии с</w:t>
      </w:r>
      <w:proofErr w:type="gramEnd"/>
      <w:r>
        <w:t xml:space="preserve"> </w:t>
      </w:r>
      <w:hyperlink r:id="rId30">
        <w:r>
          <w:rPr>
            <w:color w:val="0000FF"/>
          </w:rPr>
          <w:t>разделом I</w:t>
        </w:r>
      </w:hyperlink>
      <w:r>
        <w:t xml:space="preserve"> перечня видов высокотехнологичной медицинской помощи, </w:t>
      </w:r>
      <w:proofErr w:type="gramStart"/>
      <w:r>
        <w:t>содержащего</w:t>
      </w:r>
      <w:proofErr w:type="gramEnd"/>
      <w:r>
        <w:t xml:space="preserve"> в том числе методы лечения и источники финансового обеспечения высокотехнологичной медицинской помощи, являющегося приложением N 1 к Программе государственных гарантий (далее - перечень видов высокотехнологичной медицинской помощи).</w:t>
      </w:r>
    </w:p>
    <w:p w:rsidR="00C10D8A" w:rsidRDefault="00C10D8A">
      <w:pPr>
        <w:pStyle w:val="ConsPlusNormal"/>
        <w:spacing w:before="220"/>
        <w:ind w:firstLine="540"/>
        <w:jc w:val="both"/>
      </w:pPr>
      <w:r>
        <w:t xml:space="preserve">По медицинским показаниям проводятся консультации с применением дистанционных (телемедицинских) технологий, оценка, интерпретация и описание результатов иммуногистохимических, патоморфологических, молекулярно-генетических и лучевых исследований злокачественных новообразований, а также повторное проведение диагностического исследования биологического материала референс-центрами иммуногистохимических, патоморфологических и лучевых методов исследований (далее - референс-центры), </w:t>
      </w:r>
      <w:proofErr w:type="gramStart"/>
      <w:r>
        <w:t>функционирующими</w:t>
      </w:r>
      <w:proofErr w:type="gramEnd"/>
      <w:r>
        <w:t xml:space="preserve"> на базе медицинских организаций, подведомственных Министерству здравоохранения Российской Федерации. Взаимодействие с референс-центрами осуществляется в порядке, утверждаемом Министерством здравоохранения Российской Федерации.</w:t>
      </w:r>
    </w:p>
    <w:p w:rsidR="00C10D8A" w:rsidRDefault="00C10D8A">
      <w:pPr>
        <w:pStyle w:val="ConsPlusNormal"/>
        <w:spacing w:before="220"/>
        <w:ind w:firstLine="540"/>
        <w:jc w:val="both"/>
      </w:pPr>
      <w:proofErr w:type="gramStart"/>
      <w:r>
        <w:t>При выписке пациента, нуждающегося в последующем диспансерном наблюдении, из медицинской организации, оказавшей ему специализированную, в том числе высокотехнологичную, медицинскую помощь, информация о пациенте в виде выписки из медицинской карты стационарного больного, форма которой утверждается приказом Министерства здравоохранения Российской Федерации, в течение суток направляется в медицинскую организацию, к которой пациент прикреплен для получения первичной медико-санитарной помощи, любым доступным способом, в том</w:t>
      </w:r>
      <w:proofErr w:type="gramEnd"/>
      <w:r>
        <w:t xml:space="preserve"> </w:t>
      </w:r>
      <w:proofErr w:type="gramStart"/>
      <w:r>
        <w:t>числе посредством единой государственной информационной системы в сфере здравоохранения (государственной информационной системы в сфере здравоохранения субъекта Российской Федерации), для организации ему диспансерного наблюдения и медицинской реабилитации при необходимости.</w:t>
      </w:r>
      <w:proofErr w:type="gramEnd"/>
    </w:p>
    <w:p w:rsidR="00C10D8A" w:rsidRDefault="00C10D8A">
      <w:pPr>
        <w:pStyle w:val="ConsPlusNormal"/>
        <w:jc w:val="both"/>
      </w:pPr>
      <w:r>
        <w:t xml:space="preserve">(абзац введен </w:t>
      </w:r>
      <w:hyperlink r:id="rId31">
        <w:r>
          <w:rPr>
            <w:color w:val="0000FF"/>
          </w:rPr>
          <w:t>постановлением</w:t>
        </w:r>
      </w:hyperlink>
      <w:r>
        <w:t xml:space="preserve"> Правительства Кировской области от 11.03.2025 N 104-П)</w:t>
      </w:r>
    </w:p>
    <w:p w:rsidR="00C10D8A" w:rsidRDefault="00C10D8A">
      <w:pPr>
        <w:pStyle w:val="ConsPlusNormal"/>
        <w:spacing w:before="220"/>
        <w:ind w:firstLine="540"/>
        <w:jc w:val="both"/>
      </w:pPr>
      <w:r>
        <w:t>Медицинская организация, к которой пациент прикреплен для получения первичной медико-санитарной помощи, после получения указанной информации в течение 5 рабочих дней организует ему соответствующее диспансерное наблюдение в порядке, установленном Министерством здравоохранения Российской Федерации.</w:t>
      </w:r>
    </w:p>
    <w:p w:rsidR="00C10D8A" w:rsidRDefault="00C10D8A">
      <w:pPr>
        <w:pStyle w:val="ConsPlusNormal"/>
        <w:jc w:val="both"/>
      </w:pPr>
      <w:r>
        <w:t xml:space="preserve">(абзац введен </w:t>
      </w:r>
      <w:hyperlink r:id="rId32">
        <w:r>
          <w:rPr>
            <w:color w:val="0000FF"/>
          </w:rPr>
          <w:t>постановлением</w:t>
        </w:r>
      </w:hyperlink>
      <w:r>
        <w:t xml:space="preserve"> Правительства Кировской области от 11.03.2025 N 104-П)</w:t>
      </w:r>
    </w:p>
    <w:p w:rsidR="00C10D8A" w:rsidRDefault="00C10D8A">
      <w:pPr>
        <w:pStyle w:val="ConsPlusNormal"/>
        <w:spacing w:before="220"/>
        <w:ind w:firstLine="540"/>
        <w:jc w:val="both"/>
      </w:pPr>
      <w:proofErr w:type="gramStart"/>
      <w:r>
        <w:t>В целях оказания специализированной медицинской помощи в рамках базовой программы обязательного медицинского страхования лицам, застрахованным по обязательному медицинскому страхованию (далее - застрахованные лица), комиссия по разработке Территориальной программы обязательного медицинского страхования Кировской области устанавливает планируемые объемы специализированной, в том числе высокотехнологичной, медицинской помощи в разрезе профилей медицинской помощи, а также допустимые (возможные) отклонения объемов медицинской помощи в процентах (абсолютных величинах) от</w:t>
      </w:r>
      <w:proofErr w:type="gramEnd"/>
      <w:r>
        <w:t xml:space="preserve"> установленных значений их исполнения, но не более 10%, за исключением чрезвычайных ситуаций и рисков возникновения чрезвычайных ситуаций, на которые комиссией по разработке Территориальной программы обязательного медицинского страхования Кировской области может быть принято решение об увеличении объемов специализированной, в том числе высокотехнологичной, медицинской помощи.</w:t>
      </w:r>
    </w:p>
    <w:p w:rsidR="00C10D8A" w:rsidRDefault="00C10D8A">
      <w:pPr>
        <w:pStyle w:val="ConsPlusNormal"/>
        <w:jc w:val="both"/>
      </w:pPr>
      <w:r>
        <w:t xml:space="preserve">(абзац введен </w:t>
      </w:r>
      <w:hyperlink r:id="rId33">
        <w:r>
          <w:rPr>
            <w:color w:val="0000FF"/>
          </w:rPr>
          <w:t>постановлением</w:t>
        </w:r>
      </w:hyperlink>
      <w:r>
        <w:t xml:space="preserve"> Правительства Кировской области от 08.07.2025 N 358-П)</w:t>
      </w:r>
    </w:p>
    <w:p w:rsidR="00C10D8A" w:rsidRDefault="00C10D8A">
      <w:pPr>
        <w:pStyle w:val="ConsPlusNormal"/>
        <w:spacing w:before="220"/>
        <w:ind w:firstLine="540"/>
        <w:jc w:val="both"/>
      </w:pPr>
      <w:r>
        <w:t xml:space="preserve">Министерство здравоохранения Кировской области осуществляет ведомственный </w:t>
      </w:r>
      <w:proofErr w:type="gramStart"/>
      <w:r>
        <w:t>контроль за</w:t>
      </w:r>
      <w:proofErr w:type="gramEnd"/>
      <w:r>
        <w:t xml:space="preserve"> деятельностью подведомственных медицинских организаций в части обоснованности и полноты случаев оказания специализированной медицинской помощи.</w:t>
      </w:r>
    </w:p>
    <w:p w:rsidR="00C10D8A" w:rsidRDefault="00C10D8A">
      <w:pPr>
        <w:pStyle w:val="ConsPlusNormal"/>
        <w:jc w:val="both"/>
      </w:pPr>
      <w:r>
        <w:t xml:space="preserve">(абзац введен </w:t>
      </w:r>
      <w:hyperlink r:id="rId34">
        <w:r>
          <w:rPr>
            <w:color w:val="0000FF"/>
          </w:rPr>
          <w:t>постановлением</w:t>
        </w:r>
      </w:hyperlink>
      <w:r>
        <w:t xml:space="preserve"> Правительства Кировской области от 11.03.2025 N 104-П)</w:t>
      </w:r>
    </w:p>
    <w:p w:rsidR="00C10D8A" w:rsidRDefault="00C10D8A">
      <w:pPr>
        <w:pStyle w:val="ConsPlusNormal"/>
        <w:spacing w:before="220"/>
        <w:ind w:firstLine="540"/>
        <w:jc w:val="both"/>
      </w:pPr>
      <w:r>
        <w:lastRenderedPageBreak/>
        <w:t>Направление на оплату содержания неиспользуемого коечного фонда средств обязательного медицинского страхования не допускается (за исключением расходов, связанных с простоем коек ввиду проведения санитарно-эпидемиологических мероприятий, а также расходов, связанных с оплатой труда медицинских работников).</w:t>
      </w:r>
    </w:p>
    <w:p w:rsidR="00C10D8A" w:rsidRDefault="00C10D8A">
      <w:pPr>
        <w:pStyle w:val="ConsPlusNormal"/>
        <w:jc w:val="both"/>
      </w:pPr>
      <w:r>
        <w:t xml:space="preserve">(абзац введен </w:t>
      </w:r>
      <w:hyperlink r:id="rId35">
        <w:r>
          <w:rPr>
            <w:color w:val="0000FF"/>
          </w:rPr>
          <w:t>постановлением</w:t>
        </w:r>
      </w:hyperlink>
      <w:r>
        <w:t xml:space="preserve"> Правительства Кировской области от 11.03.2025 N 104-П)</w:t>
      </w:r>
    </w:p>
    <w:p w:rsidR="00C10D8A" w:rsidRDefault="00C10D8A">
      <w:pPr>
        <w:pStyle w:val="ConsPlusNormal"/>
        <w:spacing w:before="220"/>
        <w:ind w:firstLine="540"/>
        <w:jc w:val="both"/>
      </w:pPr>
      <w:r>
        <w:t>2.3-1. Санаторно-курортное лечение включает в себя медицинскую помощь, оказываемую медицинскими организациями (санаторно-курортными организациями) в профилактических, лечебных и реабилитационных целях на основе использования природных лечебных ресурсов, в том числе в условиях пребывания в лечебно-оздоровительных местностях и на курортах.</w:t>
      </w:r>
    </w:p>
    <w:p w:rsidR="00C10D8A" w:rsidRDefault="00C10D8A">
      <w:pPr>
        <w:pStyle w:val="ConsPlusNormal"/>
        <w:spacing w:before="220"/>
        <w:ind w:firstLine="540"/>
        <w:jc w:val="both"/>
      </w:pPr>
      <w:r>
        <w:t>Санаторно-курортное лечение осуществляется при наличии медицинских показаний и отсутствии медицинских противопоказаний для санаторно-курортного лечения, утверждаемых Министерством здравоохранения Российской Федерации, которые определяются лечащим врачом по результатам анализа объективного состояния здоровья, данных предшествующего медицинского обследования и лечения (со сроком давности проведения не более 1 месяца до дня обращения гражданина к лечащему врачу).</w:t>
      </w:r>
    </w:p>
    <w:p w:rsidR="00C10D8A" w:rsidRDefault="00C10D8A">
      <w:pPr>
        <w:pStyle w:val="ConsPlusNormal"/>
        <w:spacing w:before="220"/>
        <w:ind w:firstLine="540"/>
        <w:jc w:val="both"/>
      </w:pPr>
      <w:r>
        <w:t>Санаторно-курортное лечение направлено:</w:t>
      </w:r>
    </w:p>
    <w:p w:rsidR="00C10D8A" w:rsidRDefault="00C10D8A">
      <w:pPr>
        <w:pStyle w:val="ConsPlusNormal"/>
        <w:spacing w:before="220"/>
        <w:ind w:firstLine="540"/>
        <w:jc w:val="both"/>
      </w:pPr>
      <w:r>
        <w:t>на активацию защитно-приспособительных реакций организма в целях профилактики заболеваний, оздоровления;</w:t>
      </w:r>
    </w:p>
    <w:p w:rsidR="00C10D8A" w:rsidRDefault="00C10D8A">
      <w:pPr>
        <w:pStyle w:val="ConsPlusNormal"/>
        <w:spacing w:before="220"/>
        <w:ind w:firstLine="540"/>
        <w:jc w:val="both"/>
      </w:pPr>
      <w:r>
        <w:t>на восстановление и (или) компенсацию функций организма, нарушенных вследствие травм, операций и хронических заболеваний, уменьшение количества обострений, удлинение периода ремиссии, замедление развития заболеваний и предупреждение инвалидности в качестве одного из этапов медицинской реабилитации.</w:t>
      </w:r>
    </w:p>
    <w:p w:rsidR="00C10D8A" w:rsidRDefault="00C10D8A">
      <w:pPr>
        <w:pStyle w:val="ConsPlusNormal"/>
        <w:spacing w:before="220"/>
        <w:ind w:firstLine="540"/>
        <w:jc w:val="both"/>
      </w:pPr>
      <w:r>
        <w:t>Оздоровление в рамках санаторно-курортного лечения представляет собой совокупность мероприятий, направленных на охрану и укрепление здоровья граждан, и осуществляется в порядке, устанавливаемом Министерством здравоохранения Российской Федерации. В целях оздоровления граждан санаторно-курортными организациями на основании рекомендаций Министерства здравоохранения Российской Федерации разрабатываются программы оздоровления, включающие сочетание воздействия на организм человека природных лечебных факторов (включая грязелечение и водолечение) и мероприятий, связанных с физическими нагрузками, изменением режима питания, физического воздействия на организм человека.</w:t>
      </w:r>
    </w:p>
    <w:p w:rsidR="00C10D8A" w:rsidRDefault="00C10D8A">
      <w:pPr>
        <w:pStyle w:val="ConsPlusNormal"/>
        <w:spacing w:before="220"/>
        <w:ind w:firstLine="540"/>
        <w:jc w:val="both"/>
      </w:pPr>
      <w:r>
        <w:t>В ходе санаторно-курортного лечения гражданин вправе пройти обследование по выявлению факторов риска развития заболеваний (состояний) и получить рекомендации по ведению здорового образа жизни и принципам здорового питания.</w:t>
      </w:r>
    </w:p>
    <w:p w:rsidR="00C10D8A" w:rsidRDefault="00C10D8A">
      <w:pPr>
        <w:pStyle w:val="ConsPlusNormal"/>
        <w:jc w:val="both"/>
      </w:pPr>
      <w:r>
        <w:t>(</w:t>
      </w:r>
      <w:proofErr w:type="gramStart"/>
      <w:r>
        <w:t>п</w:t>
      </w:r>
      <w:proofErr w:type="gramEnd"/>
      <w:r>
        <w:t xml:space="preserve">. 2.3-1 введен </w:t>
      </w:r>
      <w:hyperlink r:id="rId36">
        <w:r>
          <w:rPr>
            <w:color w:val="0000FF"/>
          </w:rPr>
          <w:t>постановлением</w:t>
        </w:r>
      </w:hyperlink>
      <w:r>
        <w:t xml:space="preserve"> Правительства Кировской области от 08.07.2025 N 358-П)</w:t>
      </w:r>
    </w:p>
    <w:p w:rsidR="00C10D8A" w:rsidRDefault="00C10D8A">
      <w:pPr>
        <w:pStyle w:val="ConsPlusNormal"/>
        <w:spacing w:before="220"/>
        <w:ind w:firstLine="540"/>
        <w:jc w:val="both"/>
      </w:pPr>
      <w:r>
        <w:t>2.4. 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C10D8A" w:rsidRDefault="00C10D8A">
      <w:pPr>
        <w:pStyle w:val="ConsPlusNormal"/>
        <w:spacing w:before="220"/>
        <w:ind w:firstLine="540"/>
        <w:jc w:val="both"/>
      </w:pPr>
      <w:r>
        <w:t>Скорая, в том числе скорая специализированная, медицинская помощь медицинскими организациями государственной системы здравоохранения оказывается гражданам бесплатно.</w:t>
      </w:r>
    </w:p>
    <w:p w:rsidR="00C10D8A" w:rsidRDefault="00C10D8A">
      <w:pPr>
        <w:pStyle w:val="ConsPlusNormal"/>
        <w:spacing w:before="220"/>
        <w:ind w:firstLine="540"/>
        <w:jc w:val="both"/>
      </w:pPr>
      <w:proofErr w:type="gramStart"/>
      <w:r>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их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а также лиц, пострадавших в результате</w:t>
      </w:r>
      <w:proofErr w:type="gramEnd"/>
      <w:r>
        <w:t xml:space="preserve"> чрезвычайных ситуаций и </w:t>
      </w:r>
      <w:r>
        <w:lastRenderedPageBreak/>
        <w:t>стихийных бедствий).</w:t>
      </w:r>
    </w:p>
    <w:p w:rsidR="00C10D8A" w:rsidRDefault="00C10D8A">
      <w:pPr>
        <w:pStyle w:val="ConsPlusNormal"/>
        <w:spacing w:before="220"/>
        <w:ind w:firstLine="540"/>
        <w:jc w:val="both"/>
      </w:pPr>
      <w:r>
        <w:t>Медицинская эвакуация, в том числе между субъектами Российской Федерации,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C10D8A" w:rsidRDefault="00C10D8A">
      <w:pPr>
        <w:pStyle w:val="ConsPlusNormal"/>
        <w:spacing w:before="220"/>
        <w:ind w:firstLine="540"/>
        <w:jc w:val="both"/>
      </w:pPr>
      <w:proofErr w:type="gramStart"/>
      <w:r>
        <w:t>Медицинские организации, оказывающие скорую медицинскую помощь, ведут учет средств, предоставляемых на оплату скорой медицинской помощи за счет бюджетных ассигнований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Российской Федерации для осуществления органами местного самоуправления) и средств обязательного медицинского страхования, а также учет расходов, включая расходы</w:t>
      </w:r>
      <w:proofErr w:type="gramEnd"/>
      <w:r>
        <w:t xml:space="preserve"> на оплату труда работников, оказывающих скорую медицинскую помощь. Направление средств, выделенных медицинской организации на оплату скорой медицинской помощи, на оплату расходов в целях оказания иных видов медицинской помощи не допускается.</w:t>
      </w:r>
    </w:p>
    <w:p w:rsidR="00C10D8A" w:rsidRDefault="00C10D8A">
      <w:pPr>
        <w:pStyle w:val="ConsPlusNormal"/>
        <w:jc w:val="both"/>
      </w:pPr>
      <w:r>
        <w:t>(</w:t>
      </w:r>
      <w:proofErr w:type="gramStart"/>
      <w:r>
        <w:t>а</w:t>
      </w:r>
      <w:proofErr w:type="gramEnd"/>
      <w:r>
        <w:t xml:space="preserve">бзац введен </w:t>
      </w:r>
      <w:hyperlink r:id="rId37">
        <w:r>
          <w:rPr>
            <w:color w:val="0000FF"/>
          </w:rPr>
          <w:t>постановлением</w:t>
        </w:r>
      </w:hyperlink>
      <w:r>
        <w:t xml:space="preserve"> Правительства Кировской области от 11.03.2025 N 104-П)</w:t>
      </w:r>
    </w:p>
    <w:p w:rsidR="00C10D8A" w:rsidRDefault="00C10D8A">
      <w:pPr>
        <w:pStyle w:val="ConsPlusNormal"/>
        <w:spacing w:before="220"/>
        <w:ind w:firstLine="540"/>
        <w:jc w:val="both"/>
      </w:pPr>
      <w:r>
        <w:t>Министерство здравоохранения Кировской области организует осуществление руководителями медицинских организаций учета и анализа нагрузки на бригады скорой медицинской помощи по количеству выездов в смену, времени и порядка работы бригад скорой медицинской помощи в целях принятия управленческих решений.</w:t>
      </w:r>
    </w:p>
    <w:p w:rsidR="00C10D8A" w:rsidRDefault="00C10D8A">
      <w:pPr>
        <w:pStyle w:val="ConsPlusNormal"/>
        <w:jc w:val="both"/>
      </w:pPr>
      <w:r>
        <w:t xml:space="preserve">(абзац введен </w:t>
      </w:r>
      <w:hyperlink r:id="rId38">
        <w:r>
          <w:rPr>
            <w:color w:val="0000FF"/>
          </w:rPr>
          <w:t>постановлением</w:t>
        </w:r>
      </w:hyperlink>
      <w:r>
        <w:t xml:space="preserve"> Правительства Кировской области от 11.03.2025 N 104-П)</w:t>
      </w:r>
    </w:p>
    <w:p w:rsidR="00C10D8A" w:rsidRDefault="00C10D8A">
      <w:pPr>
        <w:pStyle w:val="ConsPlusNormal"/>
        <w:spacing w:before="220"/>
        <w:ind w:firstLine="540"/>
        <w:jc w:val="both"/>
      </w:pPr>
      <w:r>
        <w:t xml:space="preserve">Финансовое обеспечение скорой медицинской помощи осуществляется с учетом положений </w:t>
      </w:r>
      <w:hyperlink r:id="rId39">
        <w:r>
          <w:rPr>
            <w:color w:val="0000FF"/>
          </w:rPr>
          <w:t>пункта 3 статьи 8</w:t>
        </w:r>
      </w:hyperlink>
      <w:r>
        <w:t xml:space="preserve"> Федерального закона от 29.11.2010 N 326-ФЗ "Об обязательном медицинском страховании в Российской Федерации" (далее - Федеральный закон от 29.11.2010 N 326-ФЗ).</w:t>
      </w:r>
    </w:p>
    <w:p w:rsidR="00C10D8A" w:rsidRDefault="00C10D8A">
      <w:pPr>
        <w:pStyle w:val="ConsPlusNormal"/>
        <w:jc w:val="both"/>
      </w:pPr>
      <w:r>
        <w:t xml:space="preserve">(абзац введен </w:t>
      </w:r>
      <w:hyperlink r:id="rId40">
        <w:r>
          <w:rPr>
            <w:color w:val="0000FF"/>
          </w:rPr>
          <w:t>постановлением</w:t>
        </w:r>
      </w:hyperlink>
      <w:r>
        <w:t xml:space="preserve"> Правительства Кировской области от 11.03.2025 N 104-П)</w:t>
      </w:r>
    </w:p>
    <w:p w:rsidR="00C10D8A" w:rsidRDefault="00C10D8A">
      <w:pPr>
        <w:pStyle w:val="ConsPlusNormal"/>
        <w:spacing w:before="220"/>
        <w:ind w:firstLine="540"/>
        <w:jc w:val="both"/>
      </w:pPr>
      <w:r>
        <w:t>2.5. Медицинская реабилитация осуществляется в медицинских организациях и включает в себя комплексное применение природных лечебных факторов, лекарственной, немедикаментозной терапии и других методов.</w:t>
      </w:r>
    </w:p>
    <w:p w:rsidR="00C10D8A" w:rsidRDefault="00C10D8A">
      <w:pPr>
        <w:pStyle w:val="ConsPlusNormal"/>
        <w:spacing w:before="220"/>
        <w:ind w:firstLine="540"/>
        <w:jc w:val="both"/>
      </w:pPr>
      <w:r>
        <w:t>Медицинская реабилитация граждан на всех этапах осуществляется мультидисциплинарной реабилитационной командой в соответствии с порядком организации медицинской реабилитации, на основе клинических рекомендаций и с учетом стандартов медицинской помощи.</w:t>
      </w:r>
    </w:p>
    <w:p w:rsidR="00C10D8A" w:rsidRDefault="00C10D8A">
      <w:pPr>
        <w:pStyle w:val="ConsPlusNormal"/>
        <w:spacing w:before="220"/>
        <w:ind w:firstLine="540"/>
        <w:jc w:val="both"/>
      </w:pPr>
      <w:proofErr w:type="gramStart"/>
      <w:r>
        <w:t xml:space="preserve">Медицинская реабилитация предоставляется ветеранам боевых действий, указанным в </w:t>
      </w:r>
      <w:hyperlink r:id="rId41">
        <w:r>
          <w:rPr>
            <w:color w:val="0000FF"/>
          </w:rPr>
          <w:t>абзацах втором</w:t>
        </w:r>
      </w:hyperlink>
      <w:r>
        <w:t xml:space="preserve"> и </w:t>
      </w:r>
      <w:hyperlink r:id="rId42">
        <w:r>
          <w:rPr>
            <w:color w:val="0000FF"/>
          </w:rPr>
          <w:t>третьем подпункта "в" пункта 2</w:t>
        </w:r>
      </w:hyperlink>
      <w:r>
        <w:t xml:space="preserve"> Указа Президента Российской Федерации от 03.04.2023 N 232 "О создании Государственного фонда поддержки участников специальной военной операции "Защитники Отечества" (далее - ветераны боевых действий - участники специальной военной операции), во внеочередном порядке в соответствии с положениями, установленными настоящей Территориальной программой, в том числе в амбулаторных условиях</w:t>
      </w:r>
      <w:proofErr w:type="gramEnd"/>
      <w:r>
        <w:t xml:space="preserve"> и на дому.</w:t>
      </w:r>
    </w:p>
    <w:p w:rsidR="00C10D8A" w:rsidRDefault="00C10D8A">
      <w:pPr>
        <w:pStyle w:val="ConsPlusNormal"/>
        <w:jc w:val="both"/>
      </w:pPr>
      <w:r>
        <w:t xml:space="preserve">(абзац введен </w:t>
      </w:r>
      <w:hyperlink r:id="rId43">
        <w:r>
          <w:rPr>
            <w:color w:val="0000FF"/>
          </w:rPr>
          <w:t>постановлением</w:t>
        </w:r>
      </w:hyperlink>
      <w:r>
        <w:t xml:space="preserve"> Правительства Кировской области от 11.03.2025 N 104-П)</w:t>
      </w:r>
    </w:p>
    <w:p w:rsidR="00C10D8A" w:rsidRDefault="00C10D8A">
      <w:pPr>
        <w:pStyle w:val="ConsPlusNormal"/>
        <w:spacing w:before="220"/>
        <w:ind w:firstLine="540"/>
        <w:jc w:val="both"/>
      </w:pPr>
      <w:proofErr w:type="gramStart"/>
      <w:r>
        <w:t>При наличии показаний для получения медицинской реабилитации в условиях дневного стационара или амбулаторно, но при наличии факторов, ограничивающих возможности пациента получить такую медицинскую реабилитацию, включая случаи проживания пациента в отдаленном от медицинской организации населенном пункте, ограничения в передвижении пациента, медицинская организация, к которой прикреплен пациент для оказания первичной медико-санитарной помощи, организует ему прохождение медицинской реабилитации на дому.</w:t>
      </w:r>
      <w:proofErr w:type="gramEnd"/>
    </w:p>
    <w:p w:rsidR="00C10D8A" w:rsidRDefault="00C10D8A">
      <w:pPr>
        <w:pStyle w:val="ConsPlusNormal"/>
        <w:spacing w:before="220"/>
        <w:ind w:firstLine="540"/>
        <w:jc w:val="both"/>
      </w:pPr>
      <w:r>
        <w:t xml:space="preserve">При оказании медицинской реабилитации на дому на период лечения пациенту могут </w:t>
      </w:r>
      <w:r>
        <w:lastRenderedPageBreak/>
        <w:t>предоставляться медицинские изделия, предназначенные для восстановления функции органов и систем, в соответствии с клиническими рекомендациями по соответствующему заболеванию.</w:t>
      </w:r>
    </w:p>
    <w:p w:rsidR="00C10D8A" w:rsidRDefault="00C10D8A">
      <w:pPr>
        <w:pStyle w:val="ConsPlusNormal"/>
        <w:spacing w:before="220"/>
        <w:ind w:firstLine="540"/>
        <w:jc w:val="both"/>
      </w:pPr>
      <w:r>
        <w:t>Порядок организации медицинской реабилитации на дому, включая перечень медицинских вмешательств, оказываемых при медицинской реабилитации на дому, порядок предоставления пациенту медицинских изделий, а также порядок оплаты указанной помощи устанавливаются Министерством здравоохранения Российской Федерации.</w:t>
      </w:r>
    </w:p>
    <w:p w:rsidR="00C10D8A" w:rsidRDefault="00C10D8A">
      <w:pPr>
        <w:pStyle w:val="ConsPlusNormal"/>
        <w:spacing w:before="220"/>
        <w:ind w:firstLine="540"/>
        <w:jc w:val="both"/>
      </w:pPr>
      <w:proofErr w:type="gramStart"/>
      <w:r>
        <w:t>При завершении лечения пациента в условиях круглосуточного стационара и при наличии у него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оформляет 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w:t>
      </w:r>
      <w:proofErr w:type="gramEnd"/>
    </w:p>
    <w:p w:rsidR="00C10D8A" w:rsidRDefault="00C10D8A">
      <w:pPr>
        <w:pStyle w:val="ConsPlusNormal"/>
        <w:spacing w:before="220"/>
        <w:ind w:firstLine="540"/>
        <w:jc w:val="both"/>
      </w:pPr>
      <w:r>
        <w:t>В случае проживания пациента в отдаленном или труднодоступном населенном пункте информация о пациенте, нуждающемся в продолжени</w:t>
      </w:r>
      <w:proofErr w:type="gramStart"/>
      <w:r>
        <w:t>и</w:t>
      </w:r>
      <w:proofErr w:type="gramEnd"/>
      <w:r>
        <w:t xml:space="preserve"> медицинской реабилитации, направляется медицинской организацией, в которой пациент получил специализированную медицинскую помощь, в медицинскую организацию, к которой пациент прикреплен для получения первичной медико-санитарной помощи, для организации ему медицинской реабилитации.</w:t>
      </w:r>
    </w:p>
    <w:p w:rsidR="00C10D8A" w:rsidRDefault="00C10D8A">
      <w:pPr>
        <w:pStyle w:val="ConsPlusNormal"/>
        <w:spacing w:before="220"/>
        <w:ind w:firstLine="540"/>
        <w:jc w:val="both"/>
      </w:pPr>
      <w:proofErr w:type="gramStart"/>
      <w:r>
        <w:t>Медицинская реабилитация в амбулаторных условиях и условиях дневного стационара может проводиться на базе действующих отделений (кабинетов) физиотерапии, лечебной физкультуры, массажа и других подразделений в соответствии с назначенными врачом по медицинской реабилитации мероприятиями по медицинской реабилитации.</w:t>
      </w:r>
      <w:proofErr w:type="gramEnd"/>
    </w:p>
    <w:p w:rsidR="00C10D8A" w:rsidRDefault="00C10D8A">
      <w:pPr>
        <w:pStyle w:val="ConsPlusNormal"/>
        <w:spacing w:before="220"/>
        <w:ind w:firstLine="540"/>
        <w:jc w:val="both"/>
      </w:pPr>
      <w:r>
        <w:t xml:space="preserve">Медицинская реабилитация </w:t>
      </w:r>
      <w:proofErr w:type="gramStart"/>
      <w:r>
        <w:t>включает</w:t>
      </w:r>
      <w:proofErr w:type="gramEnd"/>
      <w:r>
        <w:t xml:space="preserve"> в том числе продолжительную медицинскую реабилитацию (длительностью 30 суток и более) для ветеранов боевых действий - участников специальной военной операции.</w:t>
      </w:r>
    </w:p>
    <w:p w:rsidR="00C10D8A" w:rsidRDefault="00C10D8A">
      <w:pPr>
        <w:pStyle w:val="ConsPlusNormal"/>
        <w:jc w:val="both"/>
      </w:pPr>
      <w:r>
        <w:t xml:space="preserve">(в ред. </w:t>
      </w:r>
      <w:hyperlink r:id="rId44">
        <w:r>
          <w:rPr>
            <w:color w:val="0000FF"/>
          </w:rPr>
          <w:t>постановления</w:t>
        </w:r>
      </w:hyperlink>
      <w:r>
        <w:t xml:space="preserve"> Правительства Кировской области от 11.03.2025 N 104-П)</w:t>
      </w:r>
    </w:p>
    <w:p w:rsidR="00C10D8A" w:rsidRDefault="00C10D8A">
      <w:pPr>
        <w:pStyle w:val="ConsPlusNormal"/>
        <w:spacing w:before="220"/>
        <w:ind w:firstLine="540"/>
        <w:jc w:val="both"/>
      </w:pPr>
      <w:proofErr w:type="gramStart"/>
      <w:r>
        <w:t>В случае отсутствия в медицинской организации, к которой пациент прикреплен для получения первичной медико-санитарной помощи, врача по медицинской реабилитации, но при наличии у такой медицинской организации лицензии на медицинскую реабилитацию, врач, предоставляющий пациенту медицинскую реабилитацию, организует при необходимости проведение консультации пациента врачом по медицинской реабилитации медицинской организации (включая федеральные медицинские организации и медицинские организации, не участвующие в территориальной программе обязательного</w:t>
      </w:r>
      <w:proofErr w:type="gramEnd"/>
      <w:r>
        <w:t xml:space="preserve"> медицинского страхования соответствующего субъекта Российской Федерации), в том числе с использованием дистанционных (телемедицинских) технологий (видеоплатформ, отнесенных к медицинским изделиям) и с последующим внесением соответствующей информации о проведении и результатах такой консультации в медицинскую документацию пациента.</w:t>
      </w:r>
    </w:p>
    <w:p w:rsidR="00C10D8A" w:rsidRDefault="00C10D8A">
      <w:pPr>
        <w:pStyle w:val="ConsPlusNormal"/>
        <w:spacing w:before="220"/>
        <w:ind w:firstLine="540"/>
        <w:jc w:val="both"/>
      </w:pPr>
      <w:r>
        <w:t>Министерство здравоохранения Российской Федерации определяет перечень федеральных медицинских организаций, осуществляющих организационно-методическую помощь и поддержку медицинских организаций субъектов Российской Федерации, проводящих медицинскую реабилитацию.</w:t>
      </w:r>
    </w:p>
    <w:p w:rsidR="00C10D8A" w:rsidRDefault="00C10D8A">
      <w:pPr>
        <w:pStyle w:val="ConsPlusNormal"/>
        <w:spacing w:before="220"/>
        <w:ind w:firstLine="540"/>
        <w:jc w:val="both"/>
      </w:pPr>
      <w:r>
        <w:t>Оказание медицинской помощи в Кировской области по профилю "медицинская реабилитация" осуществляется в следующем порядке.</w:t>
      </w:r>
    </w:p>
    <w:p w:rsidR="00C10D8A" w:rsidRDefault="00C10D8A">
      <w:pPr>
        <w:pStyle w:val="ConsPlusNormal"/>
        <w:spacing w:before="220"/>
        <w:ind w:firstLine="540"/>
        <w:jc w:val="both"/>
      </w:pPr>
      <w:r>
        <w:t>В регионе функционирует трехэтапная система организации оказания медицинской реабилитации.</w:t>
      </w:r>
    </w:p>
    <w:p w:rsidR="00C10D8A" w:rsidRDefault="00C10D8A">
      <w:pPr>
        <w:pStyle w:val="ConsPlusNormal"/>
        <w:spacing w:before="220"/>
        <w:ind w:firstLine="540"/>
        <w:jc w:val="both"/>
      </w:pPr>
      <w:proofErr w:type="gramStart"/>
      <w:r>
        <w:t xml:space="preserve">Первый этап медицинской реабилитации по кардиологическому и неврологическому </w:t>
      </w:r>
      <w:r>
        <w:lastRenderedPageBreak/>
        <w:t>профилям осуществляется в региональном сосудистом центре и 6 первичных сосудистых отделениях, по травматологическому, нейрохирургическому профилям - в Кировском областном государственном клиническом бюджетном учреждении здравоохранения "Центр травматологии, ортопедии и нейрохирургии" и по онкологическому профилю - в Кировском областном государственном клиническом бюджетном учреждении здравоохранения "Центр онкологии и медицинской радиологии".</w:t>
      </w:r>
      <w:proofErr w:type="gramEnd"/>
    </w:p>
    <w:p w:rsidR="00C10D8A" w:rsidRDefault="00C10D8A">
      <w:pPr>
        <w:pStyle w:val="ConsPlusNormal"/>
        <w:spacing w:before="220"/>
        <w:ind w:firstLine="540"/>
        <w:jc w:val="both"/>
      </w:pPr>
      <w:r>
        <w:t>Второй этап медицинской реабилитации в регионе осуществляется в условиях круглосуточных стационаров отделений медицинской реабилитации 7 медицинских организаций различных форм собственности, в том числе в 5 медицинских организациях, подведомственных министерству здравоохранения Кировской области.</w:t>
      </w:r>
    </w:p>
    <w:p w:rsidR="00C10D8A" w:rsidRDefault="00C10D8A">
      <w:pPr>
        <w:pStyle w:val="ConsPlusNormal"/>
        <w:spacing w:before="220"/>
        <w:ind w:firstLine="540"/>
        <w:jc w:val="both"/>
      </w:pPr>
      <w:r>
        <w:t>Третий этап медицинской реабилитации осуществляется в дневных стационарах 3 медицинских организаций и в 7 амбулаторных отделениях медицинской реабилитации, подведомственных министерству здравоохранения Кировской области.</w:t>
      </w:r>
    </w:p>
    <w:p w:rsidR="00C10D8A" w:rsidRDefault="00C10D8A">
      <w:pPr>
        <w:pStyle w:val="ConsPlusNormal"/>
        <w:spacing w:before="220"/>
        <w:ind w:firstLine="540"/>
        <w:jc w:val="both"/>
      </w:pPr>
      <w:r>
        <w:t xml:space="preserve">Второй и третий этапы медицинской реабилитации могут быть осуществлены на базе санаторно-курортных организаций </w:t>
      </w:r>
      <w:proofErr w:type="gramStart"/>
      <w:r>
        <w:t>в рамках реализации базовой программы обязательного медицинского страхования при условии выделения в соответствии с законодательством Российской Федерации объемов медицинской помощи на эти цели</w:t>
      </w:r>
      <w:proofErr w:type="gramEnd"/>
      <w:r>
        <w:t>.</w:t>
      </w:r>
    </w:p>
    <w:p w:rsidR="00C10D8A" w:rsidRDefault="00C10D8A">
      <w:pPr>
        <w:pStyle w:val="ConsPlusNormal"/>
        <w:jc w:val="both"/>
      </w:pPr>
      <w:r>
        <w:t xml:space="preserve">(абзац введен </w:t>
      </w:r>
      <w:hyperlink r:id="rId45">
        <w:r>
          <w:rPr>
            <w:color w:val="0000FF"/>
          </w:rPr>
          <w:t>постановлением</w:t>
        </w:r>
      </w:hyperlink>
      <w:r>
        <w:t xml:space="preserve"> Правительства Кировской области от 08.07.2025 N 358-П)</w:t>
      </w:r>
    </w:p>
    <w:p w:rsidR="00C10D8A" w:rsidRDefault="00C10D8A">
      <w:pPr>
        <w:pStyle w:val="ConsPlusNormal"/>
        <w:spacing w:before="220"/>
        <w:ind w:firstLine="540"/>
        <w:jc w:val="both"/>
      </w:pPr>
      <w:proofErr w:type="gramStart"/>
      <w:r>
        <w:t xml:space="preserve">Для определения индивидуальной маршрутизации взрослого пациента при реализации мероприятий по медицинской реабилитации, включая этап медицинской реабилитации и группу медицинской организации, применяется шкала реабилитационной маршрутизации в соответствии с </w:t>
      </w:r>
      <w:hyperlink r:id="rId46">
        <w:r>
          <w:rPr>
            <w:color w:val="0000FF"/>
          </w:rPr>
          <w:t>приложением N 1</w:t>
        </w:r>
      </w:hyperlink>
      <w:r>
        <w:t xml:space="preserve"> к Порядку организации медицинской реабилитации взрослых, утвержденному приказом Министерства здравоохранения Российской Федерации от 31.07.2020 N 788н "Об утверждении Порядка организации медицинской реабилитации взрослых".</w:t>
      </w:r>
      <w:proofErr w:type="gramEnd"/>
    </w:p>
    <w:p w:rsidR="00C10D8A" w:rsidRDefault="00C10D8A">
      <w:pPr>
        <w:pStyle w:val="ConsPlusNormal"/>
        <w:spacing w:before="220"/>
        <w:ind w:firstLine="540"/>
        <w:jc w:val="both"/>
      </w:pPr>
      <w:r>
        <w:t xml:space="preserve">Медицинская реабилитация детей осуществляется в соответствии с </w:t>
      </w:r>
      <w:hyperlink r:id="rId47">
        <w:r>
          <w:rPr>
            <w:color w:val="0000FF"/>
          </w:rPr>
          <w:t>Порядком</w:t>
        </w:r>
      </w:hyperlink>
      <w:r>
        <w:t xml:space="preserve"> организации медицинской реабилитации детей, утвержденным приказом Министерства здравоохранения Российской Федерации от 23.10.2019 N 878н "Об утверждении Порядка организации медицинской реабилитации детей", в зависимости от сложности проведения медицинской реабилитации с учетом:</w:t>
      </w:r>
    </w:p>
    <w:p w:rsidR="00C10D8A" w:rsidRDefault="00C10D8A">
      <w:pPr>
        <w:pStyle w:val="ConsPlusNormal"/>
        <w:spacing w:before="220"/>
        <w:ind w:firstLine="540"/>
        <w:jc w:val="both"/>
      </w:pPr>
      <w:r>
        <w:t>тяжести состояния ребенка (выраженности развившихся нарушений функций, структур и систем организма, ограничения активности у ребенка и его участия во взаимодействии с окружающей средой) - состояние крайне тяжелое, тяжелое, среднетяжелое, легкое;</w:t>
      </w:r>
    </w:p>
    <w:p w:rsidR="00C10D8A" w:rsidRDefault="00C10D8A">
      <w:pPr>
        <w:pStyle w:val="ConsPlusNormal"/>
        <w:spacing w:before="220"/>
        <w:ind w:firstLine="540"/>
        <w:jc w:val="both"/>
      </w:pPr>
      <w:r>
        <w:t>течения (формы) заболевания - острое, подострое, хроническое;</w:t>
      </w:r>
    </w:p>
    <w:p w:rsidR="00C10D8A" w:rsidRDefault="00C10D8A">
      <w:pPr>
        <w:pStyle w:val="ConsPlusNormal"/>
        <w:spacing w:before="220"/>
        <w:ind w:firstLine="540"/>
        <w:jc w:val="both"/>
      </w:pPr>
      <w:r>
        <w:t>стадии (периода) течения заболевания - разгар клинических проявлений, рецидив, ремиссия;</w:t>
      </w:r>
    </w:p>
    <w:p w:rsidR="00C10D8A" w:rsidRDefault="00C10D8A">
      <w:pPr>
        <w:pStyle w:val="ConsPlusNormal"/>
        <w:spacing w:before="220"/>
        <w:ind w:firstLine="540"/>
        <w:jc w:val="both"/>
      </w:pPr>
      <w:r>
        <w:t>наличия осложнений основного заболевания и (или) сопутствующих заболеваний, ухудшающих течение основного заболевания.</w:t>
      </w:r>
    </w:p>
    <w:p w:rsidR="00C10D8A" w:rsidRDefault="00C10D8A">
      <w:pPr>
        <w:pStyle w:val="ConsPlusNormal"/>
        <w:spacing w:before="220"/>
        <w:ind w:firstLine="540"/>
        <w:jc w:val="both"/>
      </w:pPr>
      <w:r>
        <w:t>Схемы маршрутизации пациентов, нуждающихся в медицинской реабилитации, разрабатываются и утверждаются министерством здравоохранения Кировской области.</w:t>
      </w:r>
    </w:p>
    <w:p w:rsidR="00C10D8A" w:rsidRDefault="00C10D8A">
      <w:pPr>
        <w:pStyle w:val="ConsPlusNormal"/>
        <w:spacing w:before="220"/>
        <w:ind w:firstLine="540"/>
        <w:jc w:val="both"/>
      </w:pPr>
      <w:r>
        <w:t xml:space="preserve">2.6. Паллиативная медицинская помощь оказывается бесплатно в амбулаторных условиях, в том числе на дому, и в стационарных условиях медицинскими работниками, прошедшими </w:t>
      </w:r>
      <w:proofErr w:type="gramStart"/>
      <w:r>
        <w:t>обучение по оказанию</w:t>
      </w:r>
      <w:proofErr w:type="gramEnd"/>
      <w:r>
        <w:t xml:space="preserve"> такой помощи.</w:t>
      </w:r>
    </w:p>
    <w:p w:rsidR="00C10D8A" w:rsidRDefault="00C10D8A">
      <w:pPr>
        <w:pStyle w:val="ConsPlusNormal"/>
        <w:spacing w:before="220"/>
        <w:ind w:firstLine="540"/>
        <w:jc w:val="both"/>
      </w:pPr>
      <w:r>
        <w:t xml:space="preserve">Ветеранам боевых действий, в том числе ветеранам боевых действий - участникам специальной военной операции, паллиативная медицинская помощь оказывается во </w:t>
      </w:r>
      <w:r>
        <w:lastRenderedPageBreak/>
        <w:t>внеочередном порядке.</w:t>
      </w:r>
    </w:p>
    <w:p w:rsidR="00C10D8A" w:rsidRDefault="00C10D8A">
      <w:pPr>
        <w:pStyle w:val="ConsPlusNormal"/>
        <w:spacing w:before="220"/>
        <w:ind w:firstLine="540"/>
        <w:jc w:val="both"/>
      </w:pPr>
      <w:proofErr w:type="gramStart"/>
      <w:r>
        <w:t xml:space="preserve">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организациями, указанными в </w:t>
      </w:r>
      <w:hyperlink r:id="rId48">
        <w:r>
          <w:rPr>
            <w:color w:val="0000FF"/>
          </w:rPr>
          <w:t>части 2 статьи 6</w:t>
        </w:r>
      </w:hyperlink>
      <w:r>
        <w:t xml:space="preserve"> Федерального закона от 21.11.2011 N 323-ФЗ, в том числе в целях предоставления такому пациенту социальных услуг, мер социальной защиты (поддержки</w:t>
      </w:r>
      <w:proofErr w:type="gramEnd"/>
      <w:r>
        <w:t>) в соответствии с законодательством Российской Федерации, мер психологической поддержки и духовной помощи.</w:t>
      </w:r>
    </w:p>
    <w:p w:rsidR="00C10D8A" w:rsidRDefault="00C10D8A">
      <w:pPr>
        <w:pStyle w:val="ConsPlusNormal"/>
        <w:spacing w:before="220"/>
        <w:ind w:firstLine="540"/>
        <w:jc w:val="both"/>
      </w:pPr>
      <w:proofErr w:type="gramStart"/>
      <w:r>
        <w:t>Медицинская организация, к которой пациент прикреплен для получения первичной медико-санитарной помощи, организует оказание пациенту первичной паллиативной медицинской помощи медицинскими работниками, включая медицинских работников фельдшерских пунктов, фельдшерско-акушерских пунктов, врачебных амбулаторий и иных подразделений медицинских организаций, оказывающих первичную медико-санитарную помощь, во взаимодействии с выездными патронажными бригадами медицинских организаций, оказывающих паллиативную медицинскую помощь, и с медицинскими организациями, оказывающими паллиативную специализированную медицинскую помощь.</w:t>
      </w:r>
      <w:proofErr w:type="gramEnd"/>
    </w:p>
    <w:p w:rsidR="00C10D8A" w:rsidRDefault="00C10D8A">
      <w:pPr>
        <w:pStyle w:val="ConsPlusNormal"/>
        <w:spacing w:before="220"/>
        <w:ind w:firstLine="540"/>
        <w:jc w:val="both"/>
      </w:pPr>
      <w:proofErr w:type="gramStart"/>
      <w:r>
        <w:t>Медицинские организации, оказывающие специализированную медицинскую помощь, в том числе паллиативную, в случае выявления пациента, нуждающегося в паллиативной первичной медицинской помощи в амбулаторных условиях, в том числе на дому, за 3 дня до осуществления выписки указанного пациента из медицинской организации, оказывающей специализированную медицинскую помощь, в том числе паллиативную, в стационарных условиях и условиях дневного стационара, информируют о пациенте медицинскую организацию, к</w:t>
      </w:r>
      <w:proofErr w:type="gramEnd"/>
      <w:r>
        <w:t xml:space="preserve"> которой такой 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w:t>
      </w:r>
    </w:p>
    <w:p w:rsidR="00C10D8A" w:rsidRDefault="00C10D8A">
      <w:pPr>
        <w:pStyle w:val="ConsPlusNormal"/>
        <w:spacing w:before="220"/>
        <w:ind w:firstLine="540"/>
        <w:jc w:val="both"/>
      </w:pPr>
      <w:proofErr w:type="gramStart"/>
      <w:r>
        <w:t xml:space="preserve">За счет бюджетных ассигнований областного бюджета медицинские организации и их подразделения обеспечиваются медицинскими изделиями, предназначенными для поддержания функций органов и систем организма человека, предоставляемыми для использования на дому, в том числе для использования на дому ветеранами боевых действий, в соответствии с </w:t>
      </w:r>
      <w:hyperlink r:id="rId49">
        <w:r>
          <w:rPr>
            <w:color w:val="0000FF"/>
          </w:rPr>
          <w:t>перечнем</w:t>
        </w:r>
      </w:hyperlink>
      <w:r>
        <w:t xml:space="preserve"> медицинских изделий, предназначенных для поддержания функций органов и систем организма человека, предоставляемых для использования на дому (далее - перечень</w:t>
      </w:r>
      <w:proofErr w:type="gramEnd"/>
      <w:r>
        <w:t xml:space="preserve"> </w:t>
      </w:r>
      <w:proofErr w:type="gramStart"/>
      <w:r>
        <w:t>медицинских изделий для использования на дому), утвержденным приказом Министерства здравоохранения Российской Федерации от 31.05.2019 N 348н "Об утверждении перечня медицинских изделий, предназначенных для поддержания функций органов и систем организма человека, предоставляемых для использования на дому", а 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пациентов на дому.</w:t>
      </w:r>
      <w:proofErr w:type="gramEnd"/>
    </w:p>
    <w:p w:rsidR="00C10D8A" w:rsidRDefault="00C10D8A">
      <w:pPr>
        <w:pStyle w:val="ConsPlusNormal"/>
        <w:spacing w:before="220"/>
        <w:ind w:firstLine="540"/>
        <w:jc w:val="both"/>
      </w:pPr>
      <w:proofErr w:type="gramStart"/>
      <w:r>
        <w:t>В целях обеспечения пациентов, получающих паллиативную медицинскую помощь, наркотическими лекарственными препаратами и психотропными лекарственными препаратами министерство здравоохранения Кировской области вправе в соответствии с законодательством Российской Федерации в случае наличия потребности в данных препаратах организовать изготовление в аптечных организациях наркотических лекарственных препаратов и психотропных лекарственных препаратов в неинвазивных лекарственных формах, в том числе лекарственных препаратов, применяемых для лечения детей.</w:t>
      </w:r>
      <w:proofErr w:type="gramEnd"/>
    </w:p>
    <w:p w:rsidR="00C10D8A" w:rsidRDefault="00C10D8A">
      <w:pPr>
        <w:pStyle w:val="ConsPlusNormal"/>
        <w:spacing w:before="220"/>
        <w:ind w:firstLine="540"/>
        <w:jc w:val="both"/>
      </w:pPr>
      <w:r>
        <w:t xml:space="preserve">2.7. </w:t>
      </w:r>
      <w:proofErr w:type="gramStart"/>
      <w:r>
        <w:t xml:space="preserve">В целях оказания медицинской помощи гражданам, находящимся в стационарных организациях социального обслуживания, министерством здравоохранения Кировской области организуется взаимодействие между стационарными организациями социального обслуживания и близлежащими медицинскими организациями в порядке, предусмотренном </w:t>
      </w:r>
      <w:hyperlink r:id="rId50">
        <w:r>
          <w:rPr>
            <w:color w:val="0000FF"/>
          </w:rPr>
          <w:t>постановлением</w:t>
        </w:r>
      </w:hyperlink>
      <w:r>
        <w:t xml:space="preserve"> Правительства Кировской области от 12.12.2014 N 15/203 "О межведомственном взаимодействии </w:t>
      </w:r>
      <w:r>
        <w:lastRenderedPageBreak/>
        <w:t>органов государственной власти Кировской области при предоставлении социальных услуг и социального сопровождения".</w:t>
      </w:r>
      <w:proofErr w:type="gramEnd"/>
    </w:p>
    <w:p w:rsidR="00C10D8A" w:rsidRDefault="00C10D8A">
      <w:pPr>
        <w:pStyle w:val="ConsPlusNormal"/>
        <w:spacing w:before="220"/>
        <w:ind w:firstLine="540"/>
        <w:jc w:val="both"/>
      </w:pPr>
      <w:r>
        <w:t>В отношении лиц, находящихся в стационарных организациях социального обслуживания, в рамках Территориальной программы ОМС проводится диспансеризация, при налич</w:t>
      </w:r>
      <w:proofErr w:type="gramStart"/>
      <w:r>
        <w:t>ии у у</w:t>
      </w:r>
      <w:proofErr w:type="gramEnd"/>
      <w:r>
        <w:t>казанных лиц хронических заболеваний - диспансерное наблюдение с привлечением специалистов близлежащих медицинских организаций в соответствии с порядками, установленными Министерством здравоохранения Российской Федерации.</w:t>
      </w:r>
    </w:p>
    <w:p w:rsidR="00C10D8A" w:rsidRDefault="00C10D8A">
      <w:pPr>
        <w:pStyle w:val="ConsPlusNormal"/>
        <w:spacing w:before="220"/>
        <w:ind w:firstLine="540"/>
        <w:jc w:val="both"/>
      </w:pPr>
      <w:proofErr w:type="gramStart"/>
      <w:r>
        <w:t>Контроль за полнотой и результатами проведения диспансеризации и диспансерного наблюдения осуществляет министерство здравоохранения Кировской области, а также страховые медицинские организации, в которых застрахованы лица, находящиеся в стационарных организациях социального обслуживания, и Территориальный фонд обязательного медицинского страхования Кировской области (далее - ТФОМС Кировской области).</w:t>
      </w:r>
      <w:proofErr w:type="gramEnd"/>
    </w:p>
    <w:p w:rsidR="00C10D8A" w:rsidRDefault="00C10D8A">
      <w:pPr>
        <w:pStyle w:val="ConsPlusNormal"/>
        <w:jc w:val="both"/>
      </w:pPr>
      <w:r>
        <w:t xml:space="preserve">(в ред. </w:t>
      </w:r>
      <w:hyperlink r:id="rId51">
        <w:r>
          <w:rPr>
            <w:color w:val="0000FF"/>
          </w:rPr>
          <w:t>постановления</w:t>
        </w:r>
      </w:hyperlink>
      <w:r>
        <w:t xml:space="preserve"> Правительства Кировской области от 08.07.2025 N 358-П)</w:t>
      </w:r>
    </w:p>
    <w:p w:rsidR="00C10D8A" w:rsidRDefault="00C10D8A">
      <w:pPr>
        <w:pStyle w:val="ConsPlusNormal"/>
        <w:spacing w:before="220"/>
        <w:ind w:firstLine="540"/>
        <w:jc w:val="both"/>
      </w:pPr>
      <w:r>
        <w:t>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лицам, находящимся в стационарных организациях социального обслуживания, такие лица переводятся в специализированные медицинские организации в сроки, установленные настоящей Территориальной программой.</w:t>
      </w:r>
    </w:p>
    <w:p w:rsidR="00C10D8A" w:rsidRDefault="00C10D8A">
      <w:pPr>
        <w:pStyle w:val="ConsPlusNormal"/>
        <w:spacing w:before="220"/>
        <w:ind w:firstLine="540"/>
        <w:jc w:val="both"/>
      </w:pPr>
      <w:proofErr w:type="gramStart"/>
      <w:r>
        <w:t>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во взаимодействии с врачами-психиатрами стационарных организаций социального обслуживания в порядке, установленном Министерством здравоохранения Российской Федерации, за счет бюджетных ассигнований областного бюджета проводится диспансерное наблюдение лиц с психическими расстройствами и расстройствами поведения, в том числе находящихся в стационарных организациях социального обслуживания, а также в условиях сопровождаемого проживания, включая</w:t>
      </w:r>
      <w:proofErr w:type="gramEnd"/>
      <w:r>
        <w:t xml:space="preserve"> совместное проживание таких лиц в отдельных жилых помещениях.</w:t>
      </w:r>
    </w:p>
    <w:p w:rsidR="00C10D8A" w:rsidRDefault="00C10D8A">
      <w:pPr>
        <w:pStyle w:val="ConsPlusNormal"/>
        <w:spacing w:before="220"/>
        <w:ind w:firstLine="540"/>
        <w:jc w:val="both"/>
      </w:pPr>
      <w:r>
        <w:t xml:space="preserve">2.8. </w:t>
      </w:r>
      <w:proofErr w:type="gramStart"/>
      <w:r>
        <w:t>Для лиц с психическими расстройствами и расстройствами поведения, проживающих в сельской местности, рабочих поселках и поселках городского типа, организация медицинской помощи, в том числе по профилю "психиатрия", осуществляется во взаимодействии медицинских работников медицинских организаций, оказывающих первичную медико-санитарную помощь, включая медицинских работников фельдшерских пунктов, фельдшерско-акушерских пунктов, врачебных амбулаторий и отделений (центров, кабинетов) общей врачебной практики, с медицинскими организациями, оказывающими первичную специализированную</w:t>
      </w:r>
      <w:proofErr w:type="gramEnd"/>
      <w:r>
        <w:t xml:space="preserve"> медико-санитарную помощь при психических расстройствах и расстройствах поведения, в порядке, установленном Министерством здравоохранения Российской Федерации.</w:t>
      </w:r>
    </w:p>
    <w:p w:rsidR="00C10D8A" w:rsidRDefault="00C10D8A">
      <w:pPr>
        <w:pStyle w:val="ConsPlusNormal"/>
        <w:spacing w:before="220"/>
        <w:ind w:firstLine="540"/>
        <w:jc w:val="both"/>
      </w:pPr>
      <w:r>
        <w:t>При оказании медицинскими организациями, предоставляющими первичную специализированную медико-санитарную помощь при психических расстройствах и расстройствах поведения, медицинской помощи лицам с психическими расстройствами и расстройствами поведения, проживающим в сельской местности, рабочих поселках и поселках городского типа, осуществляется лекарственное обеспечение, в том числе доставка лекарственных препаратов по месту жительства таких пациентов.</w:t>
      </w:r>
    </w:p>
    <w:p w:rsidR="00C10D8A" w:rsidRDefault="00C10D8A">
      <w:pPr>
        <w:pStyle w:val="ConsPlusNormal"/>
        <w:spacing w:before="220"/>
        <w:ind w:firstLine="540"/>
        <w:jc w:val="both"/>
      </w:pPr>
      <w:r>
        <w:t>2.9. Медицинская помощь оказывается:</w:t>
      </w:r>
    </w:p>
    <w:p w:rsidR="00C10D8A" w:rsidRDefault="00C10D8A">
      <w:pPr>
        <w:pStyle w:val="ConsPlusNormal"/>
        <w:spacing w:before="220"/>
        <w:ind w:firstLine="540"/>
        <w:jc w:val="both"/>
      </w:pPr>
      <w:r>
        <w:t>в экстренной форме при внезапных острых заболеваниях, состояниях, обострении хронических заболеваний, представляющих угрозу жизни пациента;</w:t>
      </w:r>
    </w:p>
    <w:p w:rsidR="00C10D8A" w:rsidRDefault="00C10D8A">
      <w:pPr>
        <w:pStyle w:val="ConsPlusNormal"/>
        <w:spacing w:before="220"/>
        <w:ind w:firstLine="540"/>
        <w:jc w:val="both"/>
      </w:pPr>
      <w:r>
        <w:t>в неотложной форме при внезапных острых заболеваниях, состояниях, обострении хронических заболеваний без явных признаков угрозы жизни пациента;</w:t>
      </w:r>
    </w:p>
    <w:p w:rsidR="00C10D8A" w:rsidRDefault="00C10D8A">
      <w:pPr>
        <w:pStyle w:val="ConsPlusNormal"/>
        <w:spacing w:before="220"/>
        <w:ind w:firstLine="540"/>
        <w:jc w:val="both"/>
      </w:pPr>
      <w:r>
        <w:lastRenderedPageBreak/>
        <w:t>в плановой форме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ухудшения состояния пациента, угрозы его жизни и здоровью.</w:t>
      </w:r>
    </w:p>
    <w:p w:rsidR="00C10D8A" w:rsidRDefault="00C10D8A">
      <w:pPr>
        <w:pStyle w:val="ConsPlusNormal"/>
        <w:spacing w:before="220"/>
        <w:ind w:firstLine="540"/>
        <w:jc w:val="both"/>
      </w:pPr>
      <w:r>
        <w:t>Гражданам, проживающим на отдаленных территориях и в сельской местности, первичная специализированная медико-санитарная помощь оказывается выездными медицинскими бригадами по графику, устанавливаемому руководителем близлежащей медицинской организации, к которой прикреплены жители отдаленного (сельского) населенного пункта. Доведение информации о графике выезда медицинских бригад осуществляется близлежащим медицинским подразделением (фельдшерским пунктом, фельдшерско-акушерским пунктом, врачебной амбулаторией, отделением врача общей практики и т.д.) любым доступным способом с привлечением органов местного самоуправления.</w:t>
      </w:r>
    </w:p>
    <w:p w:rsidR="00C10D8A" w:rsidRDefault="00C10D8A">
      <w:pPr>
        <w:pStyle w:val="ConsPlusNormal"/>
        <w:spacing w:before="220"/>
        <w:ind w:firstLine="540"/>
        <w:jc w:val="both"/>
      </w:pPr>
      <w:proofErr w:type="gramStart"/>
      <w:r>
        <w:t>При оказании в рамках реализации Территориальной программы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w:t>
      </w:r>
      <w:proofErr w:type="gramEnd"/>
      <w:r>
        <w:t xml:space="preserve"> утверждаемые Правительством Российской Федерации перечень жизненно необходимых и важнейших лекарственных препаратов и перечень медицинских изделий, имплантируемых в организм человека, соответственно, а также при оказании паллиативной медицинской помощи медицинскими изделиями, включенными в перечень медицинских изделий для использования на дому.</w:t>
      </w:r>
    </w:p>
    <w:p w:rsidR="00C10D8A" w:rsidRDefault="00C10D8A">
      <w:pPr>
        <w:pStyle w:val="ConsPlusNormal"/>
        <w:spacing w:before="220"/>
        <w:ind w:firstLine="540"/>
        <w:jc w:val="both"/>
      </w:pPr>
      <w:proofErr w:type="gramStart"/>
      <w:r>
        <w:t xml:space="preserve">В соответствии с </w:t>
      </w:r>
      <w:hyperlink r:id="rId52">
        <w:r>
          <w:rPr>
            <w:color w:val="0000FF"/>
          </w:rPr>
          <w:t>приказом</w:t>
        </w:r>
      </w:hyperlink>
      <w:r>
        <w:t xml:space="preserve"> Министерства здравоохранения и социального развития Российской Федерации от 02.09.2005 N 494 "О порядке применения лекарственных средств у больных по жизненным показаниям" в случае необходимости индивидуального применения по жизненным показаниям лекарственного средства, не зарегистрированного на территории Российской Федерации, решение о назначении указанного препарата принимается консилиумом федеральной специализированной медицинской организации, оформляется протоколом и подписывается главным врачом или директором</w:t>
      </w:r>
      <w:proofErr w:type="gramEnd"/>
      <w:r>
        <w:t xml:space="preserve"> федеральной специализированной медицинской организации.</w:t>
      </w:r>
    </w:p>
    <w:p w:rsidR="00C10D8A" w:rsidRDefault="00C10D8A">
      <w:pPr>
        <w:pStyle w:val="ConsPlusNormal"/>
        <w:spacing w:before="220"/>
        <w:ind w:firstLine="540"/>
        <w:jc w:val="both"/>
      </w:pPr>
      <w:r>
        <w:t xml:space="preserve">2.10. </w:t>
      </w:r>
      <w:proofErr w:type="gramStart"/>
      <w:r>
        <w:t>Обеспечение граждан, в том числе детей, в рамках оказания паллиативной медицинской помощи медицинскими изделиями, предназначенными для поддержания функций органов и систем организма человека для использования на дому (далее - медицинские изделия), а также лекарственными препаратами для обезболивания, в том числе наркотическими лекарственными препаратами и психотропными лекарственными препаратами, при посещениях граждан на дому осуществляется в следующем порядке:</w:t>
      </w:r>
      <w:proofErr w:type="gramEnd"/>
    </w:p>
    <w:p w:rsidR="00C10D8A" w:rsidRDefault="00C10D8A">
      <w:pPr>
        <w:pStyle w:val="ConsPlusNormal"/>
        <w:spacing w:before="220"/>
        <w:ind w:firstLine="540"/>
        <w:jc w:val="both"/>
      </w:pPr>
      <w:r>
        <w:t>2.10.1. Медицинские изделия при оказании паллиативной медицинской помощи пациентам в амбулаторных условиях предоставляются в соответствии с перечнем медицинских изделий для использования на дому.</w:t>
      </w:r>
    </w:p>
    <w:p w:rsidR="00C10D8A" w:rsidRDefault="00C10D8A">
      <w:pPr>
        <w:pStyle w:val="ConsPlusNormal"/>
        <w:spacing w:before="220"/>
        <w:ind w:firstLine="540"/>
        <w:jc w:val="both"/>
      </w:pPr>
      <w:r>
        <w:t xml:space="preserve">2.10.2. </w:t>
      </w:r>
      <w:proofErr w:type="gramStart"/>
      <w:r>
        <w:t xml:space="preserve">Передача медицинской организацией пациенту (его законному представителю) медицинских изделий осуществляется в соответствии с </w:t>
      </w:r>
      <w:hyperlink r:id="rId53">
        <w:r>
          <w:rPr>
            <w:color w:val="0000FF"/>
          </w:rPr>
          <w:t>Порядком</w:t>
        </w:r>
      </w:hyperlink>
      <w:r>
        <w:t xml:space="preserve"> передачи от медицинской организации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 (далее - Порядок передачи медицинских изделий), утвержденным приказом Министерства здравоохранения Российской Федерации от 10.07.2019 N 505н "Об утверждении Порядка</w:t>
      </w:r>
      <w:proofErr w:type="gramEnd"/>
      <w:r>
        <w:t xml:space="preserve"> передачи от медицинской организации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w:t>
      </w:r>
      <w:r>
        <w:lastRenderedPageBreak/>
        <w:t>медицинской помощи".</w:t>
      </w:r>
    </w:p>
    <w:p w:rsidR="00C10D8A" w:rsidRDefault="00C10D8A">
      <w:pPr>
        <w:pStyle w:val="ConsPlusNormal"/>
        <w:spacing w:before="220"/>
        <w:ind w:firstLine="540"/>
        <w:jc w:val="both"/>
      </w:pPr>
      <w:r>
        <w:t xml:space="preserve">2.10.3. Решение о назначении пациенту лекарственных препаратов для обезболивания, в том числе наркотических лекарственных препаратов, принимается врачебной комиссией медицинской организации, в которой пациент получает паллиативную помощь, в соответствии с </w:t>
      </w:r>
      <w:hyperlink r:id="rId54">
        <w:r>
          <w:rPr>
            <w:color w:val="0000FF"/>
          </w:rPr>
          <w:t>приказом</w:t>
        </w:r>
      </w:hyperlink>
      <w:r>
        <w:t xml:space="preserve"> Министерства здравоохранения и социального развития Российской Федерации от 05.05.2012 N 502н "Об утверждении порядка создания и деятельности врачебной комиссии медицинской организации".</w:t>
      </w:r>
    </w:p>
    <w:p w:rsidR="00C10D8A" w:rsidRDefault="00C10D8A">
      <w:pPr>
        <w:pStyle w:val="ConsPlusNormal"/>
        <w:spacing w:before="220"/>
        <w:ind w:firstLine="540"/>
        <w:jc w:val="both"/>
      </w:pPr>
      <w:r>
        <w:t>2.10.4. Наблюдение за пациентом на дому осуществляется медицинской организацией, оказывающей первичную медико-санитарную помощь, на основе взаимодействия врачей-терапевтов участковых, врачей общей практики (семейных врачей), врачей по паллиативной медицинской помощи, иных врачей-специалистов и медицинских работников.</w:t>
      </w:r>
    </w:p>
    <w:p w:rsidR="00C10D8A" w:rsidRDefault="00C10D8A">
      <w:pPr>
        <w:pStyle w:val="ConsPlusNormal"/>
        <w:spacing w:before="220"/>
        <w:ind w:firstLine="540"/>
        <w:jc w:val="both"/>
      </w:pPr>
      <w:r>
        <w:t>2.10.5. Кратность посещения пациента на дому, состав медицинских работников, клинико-социальные параметры наблюдения устанавливаются врачебной комиссией медицинской организации, оказывающей первичную медико-санитарную помощь, в соответствии с индивидуальным планом ведения пациента, разработанным его лечащим врачом, общим состоянием пациента.</w:t>
      </w:r>
    </w:p>
    <w:p w:rsidR="00C10D8A" w:rsidRDefault="00C10D8A">
      <w:pPr>
        <w:pStyle w:val="ConsPlusNormal"/>
        <w:spacing w:before="220"/>
        <w:ind w:firstLine="540"/>
        <w:jc w:val="both"/>
      </w:pPr>
      <w:r>
        <w:t xml:space="preserve">2.10.6. Принятие решения о плановой или внеплановой замене медицинских изделий, их ремонте, а также о проведении ремонта медицинских изделий осуществляется медицинской организацией, с которой заключен договор в соответствии с </w:t>
      </w:r>
      <w:hyperlink r:id="rId55">
        <w:r>
          <w:rPr>
            <w:color w:val="0000FF"/>
          </w:rPr>
          <w:t>пунктом 5</w:t>
        </w:r>
      </w:hyperlink>
      <w:r>
        <w:t xml:space="preserve"> Порядка передачи медицинских изделий.</w:t>
      </w:r>
    </w:p>
    <w:p w:rsidR="00C10D8A" w:rsidRDefault="00C10D8A">
      <w:pPr>
        <w:pStyle w:val="ConsPlusNormal"/>
        <w:spacing w:before="220"/>
        <w:ind w:firstLine="540"/>
        <w:jc w:val="both"/>
      </w:pPr>
      <w:r>
        <w:t xml:space="preserve">Медицинские изделия после окончания их эксплуатации в течение 5 рабочих дней возвращаются пациентом (его законным представителем) по акту приема-передачи в медицинскую организацию, с которой заключен договор в соответствии с </w:t>
      </w:r>
      <w:hyperlink r:id="rId56">
        <w:r>
          <w:rPr>
            <w:color w:val="0000FF"/>
          </w:rPr>
          <w:t>пунктом 5</w:t>
        </w:r>
      </w:hyperlink>
      <w:r>
        <w:t xml:space="preserve"> Порядка передачи медицинских изделий, если возврат соответствующих медицинских изделий после окончания их эксплуатации предусмотрен указанным договором.</w:t>
      </w:r>
    </w:p>
    <w:p w:rsidR="00C10D8A" w:rsidRDefault="00C10D8A">
      <w:pPr>
        <w:pStyle w:val="ConsPlusNormal"/>
        <w:jc w:val="both"/>
      </w:pPr>
    </w:p>
    <w:p w:rsidR="00C10D8A" w:rsidRDefault="00C10D8A">
      <w:pPr>
        <w:pStyle w:val="ConsPlusTitle"/>
        <w:ind w:firstLine="540"/>
        <w:jc w:val="both"/>
        <w:outlineLvl w:val="1"/>
      </w:pPr>
      <w:bookmarkStart w:id="2" w:name="P192"/>
      <w:bookmarkEnd w:id="2"/>
      <w:r>
        <w:t>3. Порядок и условия оказания медицинской помощи</w:t>
      </w:r>
    </w:p>
    <w:p w:rsidR="00C10D8A" w:rsidRDefault="00C10D8A">
      <w:pPr>
        <w:pStyle w:val="ConsPlusNormal"/>
        <w:jc w:val="both"/>
      </w:pPr>
    </w:p>
    <w:p w:rsidR="00C10D8A" w:rsidRDefault="00C10D8A">
      <w:pPr>
        <w:pStyle w:val="ConsPlusNormal"/>
        <w:ind w:firstLine="540"/>
        <w:jc w:val="both"/>
      </w:pPr>
      <w:r>
        <w:t>Территориальная программа определяет следующие порядок и условия оказания медицинской помощи:</w:t>
      </w:r>
    </w:p>
    <w:p w:rsidR="00C10D8A" w:rsidRDefault="00C10D8A">
      <w:pPr>
        <w:pStyle w:val="ConsPlusNormal"/>
        <w:spacing w:before="220"/>
        <w:ind w:firstLine="540"/>
        <w:jc w:val="both"/>
      </w:pPr>
      <w:r>
        <w:t>3.1. Гражданин имеет право на выбор медицинской организации и на выбор врача, в том числе врача общей практики (семейного врача) и лечащего врача (с учетом согласия врача), при оказании гражданину медицинской помощи в рамках Территориальной программы.</w:t>
      </w:r>
    </w:p>
    <w:p w:rsidR="00C10D8A" w:rsidRDefault="00C10D8A">
      <w:pPr>
        <w:pStyle w:val="ConsPlusNormal"/>
        <w:spacing w:before="220"/>
        <w:ind w:firstLine="540"/>
        <w:jc w:val="both"/>
      </w:pPr>
      <w:r>
        <w:t>Для получения первичной врачебной медико-санитарной помощи гражданин выбирает медицинскую организацию,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w:t>
      </w:r>
    </w:p>
    <w:p w:rsidR="00C10D8A" w:rsidRDefault="00C10D8A">
      <w:pPr>
        <w:pStyle w:val="ConsPlusNormal"/>
        <w:spacing w:before="220"/>
        <w:ind w:firstLine="540"/>
        <w:jc w:val="both"/>
      </w:pPr>
      <w:r>
        <w:t>В выбранной медицинской организации гражданин осуществляет выбор не чаще чем 1 раз в год (за исключением случаев замены медицинской организации) врача-терапевта, врача-терапевта участкового, врача-педиатра, врача-педиатра участкового, врача общей практики (семейного врача) или фельдшера путем подачи заявления лично или через своего представителя на имя руководителя медицинской организации.</w:t>
      </w:r>
    </w:p>
    <w:p w:rsidR="00C10D8A" w:rsidRDefault="00C10D8A">
      <w:pPr>
        <w:pStyle w:val="ConsPlusNormal"/>
        <w:spacing w:before="220"/>
        <w:ind w:firstLine="540"/>
        <w:jc w:val="both"/>
      </w:pPr>
      <w:r>
        <w:t>Оказание первичной специализированной медико-санитарной помощи осуществляется по направлению врача-терапевта участкового, врача-педиатра участкового, врача общей практики (семейного врача), фельдшера, врача-специалиста и при самостоятельном обращении гражданина в медицинскую организацию, в том числе выбранную им по территориально-</w:t>
      </w:r>
      <w:r>
        <w:lastRenderedPageBreak/>
        <w:t>участковому принципу, с учетом порядков оказания медицинской помощи.</w:t>
      </w:r>
    </w:p>
    <w:p w:rsidR="00C10D8A" w:rsidRDefault="00C10D8A">
      <w:pPr>
        <w:pStyle w:val="ConsPlusNormal"/>
        <w:spacing w:before="220"/>
        <w:ind w:firstLine="540"/>
        <w:jc w:val="both"/>
      </w:pPr>
      <w:r>
        <w:t>При выборе медицинской организации и врача гражданин имеет право на получение в доступной для него форме информации, в том числе размещенной в информационно-телекоммуникационной сети "Интернет", о медицинской организации, об осуществляемой ею медицинской деятельности, о врачах и об уровне их образования и квалификации.</w:t>
      </w:r>
    </w:p>
    <w:p w:rsidR="00C10D8A" w:rsidRDefault="00C10D8A">
      <w:pPr>
        <w:pStyle w:val="ConsPlusNormal"/>
        <w:spacing w:before="220"/>
        <w:ind w:firstLine="540"/>
        <w:jc w:val="both"/>
      </w:pPr>
      <w:r>
        <w:t xml:space="preserve">3.2. </w:t>
      </w:r>
      <w:proofErr w:type="gramStart"/>
      <w:r>
        <w:t xml:space="preserve">Правом на внеочередное оказание медицинской помощи в медицинских организациях, находящихся на территории Кировской области, обладают отдельные категории граждан, установленные законодательством Российской Федерации, в том числе ветераны боевых действий, участники специальной военной операции, определенные в соответствии с </w:t>
      </w:r>
      <w:hyperlink r:id="rId57">
        <w:r>
          <w:rPr>
            <w:color w:val="0000FF"/>
          </w:rPr>
          <w:t>подпунктом 2.1 пункта 2</w:t>
        </w:r>
      </w:hyperlink>
      <w:r>
        <w:t xml:space="preserve"> постановления Правительства Кировской области от 07.10.2022 N 548-П "О дополнительной социальной поддержке отдельных категорий граждан", члены семей указанных лиц, определенные</w:t>
      </w:r>
      <w:proofErr w:type="gramEnd"/>
      <w:r>
        <w:t xml:space="preserve"> в соответствии с </w:t>
      </w:r>
      <w:hyperlink r:id="rId58">
        <w:r>
          <w:rPr>
            <w:color w:val="0000FF"/>
          </w:rPr>
          <w:t>пунктом 5 статьи 2</w:t>
        </w:r>
      </w:hyperlink>
      <w:r>
        <w:t xml:space="preserve"> Федерального закона от 27.05.1998 N 76-ФЗ "О статусе военнослужащих", а также родители военнослужащих, погибших в ходе боевых действий в Афганистане, контртеррористических операций на территории Северо-Кавказского региона Российской Федерации.</w:t>
      </w:r>
    </w:p>
    <w:p w:rsidR="00C10D8A" w:rsidRDefault="00C10D8A">
      <w:pPr>
        <w:pStyle w:val="ConsPlusNormal"/>
        <w:spacing w:before="220"/>
        <w:ind w:firstLine="540"/>
        <w:jc w:val="both"/>
      </w:pPr>
      <w:r>
        <w:t xml:space="preserve">3.2.1. </w:t>
      </w:r>
      <w:proofErr w:type="gramStart"/>
      <w:r>
        <w:t>В целях создания условий для реализации права на внеочередное оказание медицинской помощи в медицинских организациях на стендах в регистратуре, в приемном отделении медицинских организаций, оказывающих медицинскую помощь в амбулаторных условиях, условиях дневного стационара, стационарных условиях, а также на сайтах медицинских организаций в информационно-телекоммуникационной сети "Интернет" размещается информация о перечне категорий граждан, имеющих право на внеочередное оказание медицинской помощи.</w:t>
      </w:r>
      <w:proofErr w:type="gramEnd"/>
    </w:p>
    <w:p w:rsidR="00C10D8A" w:rsidRDefault="00C10D8A">
      <w:pPr>
        <w:pStyle w:val="ConsPlusNormal"/>
        <w:spacing w:before="220"/>
        <w:ind w:firstLine="540"/>
        <w:jc w:val="both"/>
      </w:pPr>
      <w:r>
        <w:t>3.2.2. Право на внеочередное оказание медицинской помощи устанавливается на основании документа, подтверждающего отнесение гражданина к отдельным категориям граждан, установленным законодательством Российской Федерации.</w:t>
      </w:r>
    </w:p>
    <w:p w:rsidR="00C10D8A" w:rsidRDefault="00C10D8A">
      <w:pPr>
        <w:pStyle w:val="ConsPlusNormal"/>
        <w:spacing w:before="220"/>
        <w:ind w:firstLine="540"/>
        <w:jc w:val="both"/>
      </w:pPr>
      <w:r>
        <w:t>3.2.3. Медицинские организации, оказывающие первичную медико-санитарную помощь по месту жительства, организуют учет граждан, имеющих право на внеочередное оказание медицинской помощи.</w:t>
      </w:r>
    </w:p>
    <w:p w:rsidR="00C10D8A" w:rsidRDefault="00C10D8A">
      <w:pPr>
        <w:pStyle w:val="ConsPlusNormal"/>
        <w:spacing w:before="220"/>
        <w:ind w:firstLine="540"/>
        <w:jc w:val="both"/>
      </w:pPr>
      <w:r>
        <w:t>3.2.4. Определяется следующий порядок реализации установленного законодательством Российской Федерации права на внеочередное оказание медицинской помощи отдельным категориям граждан в медицинских организациях, находящихся на территории Кировской области, в том числе ветеранам боевых действий:</w:t>
      </w:r>
    </w:p>
    <w:p w:rsidR="00C10D8A" w:rsidRDefault="00C10D8A">
      <w:pPr>
        <w:pStyle w:val="ConsPlusNormal"/>
        <w:jc w:val="both"/>
      </w:pPr>
      <w:r>
        <w:t xml:space="preserve">(в ред. </w:t>
      </w:r>
      <w:hyperlink r:id="rId59">
        <w:r>
          <w:rPr>
            <w:color w:val="0000FF"/>
          </w:rPr>
          <w:t>постановления</w:t>
        </w:r>
      </w:hyperlink>
      <w:r>
        <w:t xml:space="preserve"> Правительства Кировской области от 08.07.2025 N 358-П)</w:t>
      </w:r>
    </w:p>
    <w:p w:rsidR="00C10D8A" w:rsidRDefault="00C10D8A">
      <w:pPr>
        <w:pStyle w:val="ConsPlusNormal"/>
        <w:spacing w:before="220"/>
        <w:ind w:firstLine="540"/>
        <w:jc w:val="both"/>
      </w:pPr>
      <w:r>
        <w:t>3.2.4.1. Право на внеочередное оказание медицинской помощи в амбулаторных условиях реализуется при непосредственном обращении гражданина в медицинскую организацию в целях осуществления приема врачами-специалистами. При этом работниками медицинской организации, оказывающей медицинскую помощь в амбулаторных условиях, маркируется соответствующей отметкой медицинская карта гражданина, имеющего право на внеочередное оказание медицинской помощи.</w:t>
      </w:r>
    </w:p>
    <w:p w:rsidR="00C10D8A" w:rsidRDefault="00C10D8A">
      <w:pPr>
        <w:pStyle w:val="ConsPlusNormal"/>
        <w:spacing w:before="220"/>
        <w:ind w:firstLine="540"/>
        <w:jc w:val="both"/>
      </w:pPr>
      <w:r>
        <w:t xml:space="preserve">3.2.4.2. </w:t>
      </w:r>
      <w:proofErr w:type="gramStart"/>
      <w:r>
        <w:t>В целях оказания во внеочередном порядке первичной медико-санитарной помощи в плановой форме в амбулаторных условиях работник регистратуры обеспечивает в приоритетном порядке предварительную запись на прием гражданина, имеющего право на внеочередное оказание медицинской помощи, направление указанного гражданина к врачу в день обращения (при отсутствии талона на прием), доставку его медицинской карты с соответствующей маркировкой врачу, который во внеочередном порядке осуществляет прием</w:t>
      </w:r>
      <w:proofErr w:type="gramEnd"/>
      <w:r>
        <w:t xml:space="preserve"> такого гражданина.</w:t>
      </w:r>
    </w:p>
    <w:p w:rsidR="00C10D8A" w:rsidRDefault="00C10D8A">
      <w:pPr>
        <w:pStyle w:val="ConsPlusNormal"/>
        <w:spacing w:before="220"/>
        <w:ind w:firstLine="540"/>
        <w:jc w:val="both"/>
      </w:pPr>
      <w:r>
        <w:t xml:space="preserve">3.2.4.3. При наличии медицинских (клинических) показаний для проведения </w:t>
      </w:r>
      <w:r>
        <w:lastRenderedPageBreak/>
        <w:t>дополнительного медицинского обследования и (или) лабораторных исследований в амбулаторных условиях гражданину, имеющему право на внеочередное оказание медицинской помощи, лечащим врачом организуются прием такого гражданина во внеочередном порядке необходимыми врачами-специалистами и проведение во внеочередном порядке необходимых лабораторных исследований. При необходимости оказания указанному гражданину медицинской помощи в условиях дневного стационара, в стационарных условиях врачом выдается направление на госпитализацию с пометкой о праве на внеочередное оказание медицинской помощи.</w:t>
      </w:r>
    </w:p>
    <w:p w:rsidR="00C10D8A" w:rsidRDefault="00C10D8A">
      <w:pPr>
        <w:pStyle w:val="ConsPlusNormal"/>
        <w:spacing w:before="220"/>
        <w:ind w:firstLine="540"/>
        <w:jc w:val="both"/>
      </w:pPr>
      <w:r>
        <w:t>3.2.4.4. Плановая госпитализация гражданина, имеющего право на внеочередное оказание медицинской помощи, для получения медицинской помощи в условиях дневного стационара, специализированной медицинской помощи, в том числе высокотехнологичной, в стационарных условиях организуется во внеочередном порядке в соответствии с информацией, содержащейся в листе ожидания оказания медицинской помощи в плановой форме. При отсутствии необходимого вида медицинской помощи в медицинской организации, в которую выдано направление на госпитализацию, такая медицинская организация по согласованию с администрацией медицинской организации, оказывающей необходимый вид медицинской помощи, направляет вышеуказанного гражданина в данную медицинскую организацию.</w:t>
      </w:r>
    </w:p>
    <w:p w:rsidR="00C10D8A" w:rsidRDefault="00C10D8A">
      <w:pPr>
        <w:pStyle w:val="ConsPlusNormal"/>
        <w:spacing w:before="220"/>
        <w:ind w:firstLine="540"/>
        <w:jc w:val="both"/>
      </w:pPr>
      <w:r>
        <w:t>3.3. Устанавливается следующий порядок оказания медицинской помощи ветеранам боевых действий - участникам специальной военной операции:</w:t>
      </w:r>
    </w:p>
    <w:p w:rsidR="00C10D8A" w:rsidRDefault="00C10D8A">
      <w:pPr>
        <w:pStyle w:val="ConsPlusNormal"/>
        <w:jc w:val="both"/>
      </w:pPr>
      <w:r>
        <w:t xml:space="preserve">(в ред. </w:t>
      </w:r>
      <w:hyperlink r:id="rId60">
        <w:r>
          <w:rPr>
            <w:color w:val="0000FF"/>
          </w:rPr>
          <w:t>постановления</w:t>
        </w:r>
      </w:hyperlink>
      <w:r>
        <w:t xml:space="preserve"> Правительства Кировской области от 08.07.2025 N 358-П)</w:t>
      </w:r>
    </w:p>
    <w:p w:rsidR="00C10D8A" w:rsidRDefault="00C10D8A">
      <w:pPr>
        <w:pStyle w:val="ConsPlusNormal"/>
        <w:spacing w:before="220"/>
        <w:ind w:firstLine="540"/>
        <w:jc w:val="both"/>
      </w:pPr>
      <w:r>
        <w:t>3.3.1. При наличии медицинских показаний обеспечивается внеочередное оказание медицинской помощи, в том числе специализированной и высокотехнологичной медицинской помощи, в медицинских организациях, находящихся на территории Кировской области.</w:t>
      </w:r>
    </w:p>
    <w:p w:rsidR="00C10D8A" w:rsidRDefault="00C10D8A">
      <w:pPr>
        <w:pStyle w:val="ConsPlusNormal"/>
        <w:jc w:val="both"/>
      </w:pPr>
      <w:r>
        <w:t xml:space="preserve">(пп. 3.3.1 в ред. </w:t>
      </w:r>
      <w:hyperlink r:id="rId61">
        <w:r>
          <w:rPr>
            <w:color w:val="0000FF"/>
          </w:rPr>
          <w:t>постановления</w:t>
        </w:r>
      </w:hyperlink>
      <w:r>
        <w:t xml:space="preserve"> Правительства Кировской области от 08.07.2025 N 358-П)</w:t>
      </w:r>
    </w:p>
    <w:p w:rsidR="00C10D8A" w:rsidRDefault="00C10D8A">
      <w:pPr>
        <w:pStyle w:val="ConsPlusNormal"/>
        <w:spacing w:before="220"/>
        <w:ind w:firstLine="540"/>
        <w:jc w:val="both"/>
      </w:pPr>
      <w:r>
        <w:t>3.3.2. Определяется медицинская организация, ответственная за координацию оказания медицинской помощи, реабилитацию и социализацию.</w:t>
      </w:r>
    </w:p>
    <w:p w:rsidR="00C10D8A" w:rsidRDefault="00C10D8A">
      <w:pPr>
        <w:pStyle w:val="ConsPlusNormal"/>
        <w:spacing w:before="220"/>
        <w:ind w:firstLine="540"/>
        <w:jc w:val="both"/>
      </w:pPr>
      <w:r>
        <w:t>3.3.2.1. В ответственной медицинской организации обеспечивается приоритетное оказание специализированной медицинской помощи.</w:t>
      </w:r>
    </w:p>
    <w:p w:rsidR="00C10D8A" w:rsidRDefault="00C10D8A">
      <w:pPr>
        <w:pStyle w:val="ConsPlusNormal"/>
        <w:spacing w:before="220"/>
        <w:ind w:firstLine="540"/>
        <w:jc w:val="both"/>
      </w:pPr>
      <w:r>
        <w:t>3.3.2.2. При оказании специализированной медицинской помощи в стационарных условиях предоставляется возможность совместного пребывания в палате с членом семьи с обеспечением его питанием.</w:t>
      </w:r>
    </w:p>
    <w:p w:rsidR="00C10D8A" w:rsidRDefault="00C10D8A">
      <w:pPr>
        <w:pStyle w:val="ConsPlusNormal"/>
        <w:spacing w:before="220"/>
        <w:ind w:firstLine="540"/>
        <w:jc w:val="both"/>
      </w:pPr>
      <w:r>
        <w:t>3.3.2.3. Обеспечивается направление в другие специализированные медицинские организации Кировской области при наличии медицинских показаний.</w:t>
      </w:r>
    </w:p>
    <w:p w:rsidR="00C10D8A" w:rsidRDefault="00C10D8A">
      <w:pPr>
        <w:pStyle w:val="ConsPlusNormal"/>
        <w:spacing w:before="220"/>
        <w:ind w:firstLine="540"/>
        <w:jc w:val="both"/>
      </w:pPr>
      <w:r>
        <w:t>3.3.2.4. Организуются реабилитационные и адаптационные мероприятия при оказании специализированной медицинской помощи в стационарных условиях при наличии реабилитационного потенциала.</w:t>
      </w:r>
    </w:p>
    <w:p w:rsidR="00C10D8A" w:rsidRDefault="00C10D8A">
      <w:pPr>
        <w:pStyle w:val="ConsPlusNormal"/>
        <w:spacing w:before="220"/>
        <w:ind w:firstLine="540"/>
        <w:jc w:val="both"/>
      </w:pPr>
      <w:r>
        <w:t>3.3.2.5. Осуществляется перевод в специализированные государственные медицинские организации Кировской области пациентов, нуждающихся в оказании паллиативной медицинской помощи в стационарных условиях, при наличии тяжелого состояния и низкого реабилитационного потенциала.</w:t>
      </w:r>
    </w:p>
    <w:p w:rsidR="00C10D8A" w:rsidRDefault="00C10D8A">
      <w:pPr>
        <w:pStyle w:val="ConsPlusNormal"/>
        <w:spacing w:before="220"/>
        <w:ind w:firstLine="540"/>
        <w:jc w:val="both"/>
      </w:pPr>
      <w:r>
        <w:t>3.3.3. При оказании медицинской помощи вне медицинской организации, ответственной за координацию оказания медицинской помощи, реабилитацию и социализацию ветеранов боевых действий - участников специальной военной операции:</w:t>
      </w:r>
    </w:p>
    <w:p w:rsidR="00C10D8A" w:rsidRDefault="00C10D8A">
      <w:pPr>
        <w:pStyle w:val="ConsPlusNormal"/>
        <w:spacing w:before="220"/>
        <w:ind w:firstLine="540"/>
        <w:jc w:val="both"/>
      </w:pPr>
      <w:r>
        <w:t xml:space="preserve">3.3.3.1. </w:t>
      </w:r>
      <w:proofErr w:type="gramStart"/>
      <w:r>
        <w:t xml:space="preserve">В целях организации оказания ветеранам боевых действий - участникам специальной военной операции первичной медико-санитарной помощи Государственный фонд поддержки участников специальной военной операции "Защитники Отечества" при согласии </w:t>
      </w:r>
      <w:r>
        <w:lastRenderedPageBreak/>
        <w:t>ветерана боевых действий - участника специальной военной операции представляет в ТФОМС Кировской области сведения о месте нахождения ветерана боевых действий - участника специальной военной операции (при наличии такой информации и отличии такого места нахождения от места регистрации</w:t>
      </w:r>
      <w:proofErr w:type="gramEnd"/>
      <w:r>
        <w:t xml:space="preserve"> ветерана боевых действий - участника специальной военной операции), его контактные данные, информацию о возможных ограничениях в состоянии здоровья ветерана боевых действий - участника специальной военной операции, затрудняющих самостоятельное его обращение в медицинскую организацию, иную информацию о состоянии его здоровья.</w:t>
      </w:r>
    </w:p>
    <w:p w:rsidR="00C10D8A" w:rsidRDefault="00C10D8A">
      <w:pPr>
        <w:pStyle w:val="ConsPlusNormal"/>
        <w:spacing w:before="220"/>
        <w:ind w:firstLine="540"/>
        <w:jc w:val="both"/>
      </w:pPr>
      <w:r>
        <w:t xml:space="preserve">3.3.3.2. </w:t>
      </w:r>
      <w:proofErr w:type="gramStart"/>
      <w:r>
        <w:t xml:space="preserve">ТФОМС Кировской области на основании </w:t>
      </w:r>
      <w:hyperlink r:id="rId62">
        <w:r>
          <w:rPr>
            <w:color w:val="0000FF"/>
          </w:rPr>
          <w:t>пункта 15 части 2 статьи 44</w:t>
        </w:r>
      </w:hyperlink>
      <w:r>
        <w:t xml:space="preserve"> Федерального закона от 29.11.2010 N 326-ФЗ определяет медицинскую организацию, выбранную ветераном боевых действий - участником специальной военной операции для получения первичной медико-санитарной помощи, и направляет ей полученную от Государственного фонда поддержки участников специальной военной операции "Защитники Отечества" информацию в целях организации ветерану боевых действий - участнику специальной военной операции первичной медико-санитарной</w:t>
      </w:r>
      <w:proofErr w:type="gramEnd"/>
      <w:r>
        <w:t xml:space="preserve"> помощи во внеочередном порядке.</w:t>
      </w:r>
    </w:p>
    <w:p w:rsidR="00C10D8A" w:rsidRDefault="00C10D8A">
      <w:pPr>
        <w:pStyle w:val="ConsPlusNormal"/>
        <w:spacing w:before="220"/>
        <w:ind w:firstLine="540"/>
        <w:jc w:val="both"/>
      </w:pPr>
      <w:r>
        <w:t xml:space="preserve">3.3.3.3. Медицинская организация, выбранная ветераном боевых действий - участником специальной военной операции для получения первичной медико-санитарной помощи, определяет порядок организации таким гражданам первичной медико-санитарной помощи и выделяет отдельного медицинского работника, координирующего предоставление ветерану боевых действий - участнику специальной военной операции первичной медико-санитарной помощи во внеочередном порядке. </w:t>
      </w:r>
      <w:proofErr w:type="gramStart"/>
      <w:r>
        <w:t>Также руководителем медицинской организации могут быть выделены фиксированное время и даты приема ветерана боевых действий - участника специальной военной операции в целях прохождения им диспансеризации и диспансерного наблюдения с доведением этой информации до Государственного фонда поддержки участников специальной военной операции "Защитники Отечества", в том числе в целях организации доезда ветерана боевых действий - участника специальной военной операции до медицинской организации.</w:t>
      </w:r>
      <w:proofErr w:type="gramEnd"/>
    </w:p>
    <w:p w:rsidR="00C10D8A" w:rsidRDefault="00C10D8A">
      <w:pPr>
        <w:pStyle w:val="ConsPlusNormal"/>
        <w:spacing w:before="220"/>
        <w:ind w:firstLine="540"/>
        <w:jc w:val="both"/>
      </w:pPr>
      <w:r>
        <w:t xml:space="preserve">3.3.3.4. </w:t>
      </w:r>
      <w:proofErr w:type="gramStart"/>
      <w:r>
        <w:t>В случае невозможности прибытия ветерана боевых действий - участника специальной военной операции в выбранную им для получения первичной медико-санитарной помощи медицинскую организацию данная медицинская организация осуществляет выезд к ветерану боевых действий - участнику специальной военной операции медицинской бригады, оснащенной необходимыми медицинскими изделиями для проведения соответствующих обследований.</w:t>
      </w:r>
      <w:proofErr w:type="gramEnd"/>
    </w:p>
    <w:p w:rsidR="00C10D8A" w:rsidRDefault="00C10D8A">
      <w:pPr>
        <w:pStyle w:val="ConsPlusNormal"/>
        <w:spacing w:before="220"/>
        <w:ind w:firstLine="540"/>
        <w:jc w:val="both"/>
      </w:pPr>
      <w:r>
        <w:t>3.3.3.5. В течение месяца после получения медицинской организацией информации о прибытии ветерана боевых действий - участника специальной военной операции в Кировскую область ему организуется проведение диспансеризации. При проведении ветерану боевых действий - участнику специальной военной операции первого этапа диспансеризации врач-терапевт оценивает необходимость предоставления ветерану боевых действий - участнику специальной военной операции дополнительных обследований и консультаций специалистов в целях оценки состояния его здоровья. Рекомендуется обеспечить проведение таких дополнительных обследований и консультаций в день осуществления первого этапа диспансеризации. При невозможности проведения таких обследований и консультаций в день проведения первого этапа диспансеризации они проводятся в период, не превышающий:</w:t>
      </w:r>
    </w:p>
    <w:p w:rsidR="00C10D8A" w:rsidRDefault="00C10D8A">
      <w:pPr>
        <w:pStyle w:val="ConsPlusNormal"/>
        <w:spacing w:before="220"/>
        <w:ind w:firstLine="540"/>
        <w:jc w:val="both"/>
      </w:pPr>
      <w:r>
        <w:t>3 рабочих дней после осуществления первого этапа диспансеризации в случае проживания ветерана боевых действий - участника специальной военной операции в городском населенном пункте;</w:t>
      </w:r>
    </w:p>
    <w:p w:rsidR="00C10D8A" w:rsidRDefault="00C10D8A">
      <w:pPr>
        <w:pStyle w:val="ConsPlusNormal"/>
        <w:spacing w:before="220"/>
        <w:ind w:firstLine="540"/>
        <w:jc w:val="both"/>
      </w:pPr>
      <w:r>
        <w:t>10 рабочих дней после осуществления первого этапа диспансеризации в случае проживания ветерана боевых действий - участника специальной военной операции в сельской местности (поселке городского типа, рабочем поселке) или в отдаленном населенном пункте.</w:t>
      </w:r>
    </w:p>
    <w:p w:rsidR="00C10D8A" w:rsidRDefault="00C10D8A">
      <w:pPr>
        <w:pStyle w:val="ConsPlusNormal"/>
        <w:spacing w:before="220"/>
        <w:ind w:firstLine="540"/>
        <w:jc w:val="both"/>
      </w:pPr>
      <w:r>
        <w:lastRenderedPageBreak/>
        <w:t>3.3.3.6. Если ветеран боевых действий - участник специальной военной операции нуждается в постоянном динамическом наблюдении за ним со стороны медицинских работников соответствующего профиля и проживает в отдаленном населенном пункте, такое динамическое наблюдение может быть организовано с использованием телемедицинских технологий.</w:t>
      </w:r>
    </w:p>
    <w:p w:rsidR="00C10D8A" w:rsidRDefault="00C10D8A">
      <w:pPr>
        <w:pStyle w:val="ConsPlusNormal"/>
        <w:spacing w:before="220"/>
        <w:ind w:firstLine="540"/>
        <w:jc w:val="both"/>
      </w:pPr>
      <w:r>
        <w:t xml:space="preserve">3.3.3.7. </w:t>
      </w:r>
      <w:proofErr w:type="gramStart"/>
      <w:r>
        <w:t>В случае если медицинские работники при оказании ветерану боевых действий - участнику специальной военной операции медицинской помощи выявляют необходимость предоставления ветерану боевых действий - участнику специальной военной операции социальных услуг, эта информация передается медицинскими работниками руководителю медицинской организации, выбранной ветераном боевых действий - участником специальной военной операции для получения первичной медико-санитарной помощи, который направляет ее в министерство социального развития Кировской области.</w:t>
      </w:r>
      <w:proofErr w:type="gramEnd"/>
    </w:p>
    <w:p w:rsidR="00C10D8A" w:rsidRDefault="00C10D8A">
      <w:pPr>
        <w:pStyle w:val="ConsPlusNormal"/>
        <w:spacing w:before="220"/>
        <w:ind w:firstLine="540"/>
        <w:jc w:val="both"/>
      </w:pPr>
      <w:r>
        <w:t>После получения указанной информации министерством социального развития Кировской области организуется предоставление ветерану боевых действий - участнику специальной военной операции необходимых ему социальных услуг в порядке, устанавливаемом Министерством труда и социальной защиты Российской Федерации.</w:t>
      </w:r>
    </w:p>
    <w:p w:rsidR="00C10D8A" w:rsidRDefault="00C10D8A">
      <w:pPr>
        <w:pStyle w:val="ConsPlusNormal"/>
        <w:spacing w:before="220"/>
        <w:ind w:firstLine="540"/>
        <w:jc w:val="both"/>
      </w:pPr>
      <w:r>
        <w:t>При оказании социальных услуг министерство социального развития Кировской области также информирует руководителя медицинской организации, выбранной ветераном боевых действий - участником специальной военной операции для получения первичной медико-санитарной помощи, о выявленной потребности в предоставлении ветерану боевых действий - участнику специальной военной операции медицинской помощи.</w:t>
      </w:r>
    </w:p>
    <w:p w:rsidR="00C10D8A" w:rsidRDefault="00C10D8A">
      <w:pPr>
        <w:pStyle w:val="ConsPlusNormal"/>
        <w:jc w:val="both"/>
      </w:pPr>
      <w:r>
        <w:t xml:space="preserve">(пп. 3.3.3 в ред. </w:t>
      </w:r>
      <w:hyperlink r:id="rId63">
        <w:r>
          <w:rPr>
            <w:color w:val="0000FF"/>
          </w:rPr>
          <w:t>постановления</w:t>
        </w:r>
      </w:hyperlink>
      <w:r>
        <w:t xml:space="preserve"> Правительства Кировской области от 11.03.2025 N 104-П)</w:t>
      </w:r>
    </w:p>
    <w:p w:rsidR="00C10D8A" w:rsidRDefault="00C10D8A">
      <w:pPr>
        <w:pStyle w:val="ConsPlusNormal"/>
        <w:spacing w:before="220"/>
        <w:ind w:firstLine="540"/>
        <w:jc w:val="both"/>
      </w:pPr>
      <w:r>
        <w:t xml:space="preserve">3.3.4. На всех этапах оказания медицинской </w:t>
      </w:r>
      <w:proofErr w:type="gramStart"/>
      <w:r>
        <w:t>помощи</w:t>
      </w:r>
      <w:proofErr w:type="gramEnd"/>
      <w:r>
        <w:t xml:space="preserve"> как при самостоятельном обращении, так и по направлению лечащего врача обеспечивается консультирование ветеранов боевых действий - участников специальной военной операции медицинским психологом.</w:t>
      </w:r>
    </w:p>
    <w:p w:rsidR="00C10D8A" w:rsidRDefault="00C10D8A">
      <w:pPr>
        <w:pStyle w:val="ConsPlusNormal"/>
        <w:jc w:val="both"/>
      </w:pPr>
      <w:r>
        <w:t xml:space="preserve">(пп. 3.3.4 в ред. </w:t>
      </w:r>
      <w:hyperlink r:id="rId64">
        <w:r>
          <w:rPr>
            <w:color w:val="0000FF"/>
          </w:rPr>
          <w:t>постановления</w:t>
        </w:r>
      </w:hyperlink>
      <w:r>
        <w:t xml:space="preserve"> Правительства Кировской области от 08.07.2025 N 358-П)</w:t>
      </w:r>
    </w:p>
    <w:p w:rsidR="00C10D8A" w:rsidRDefault="00C10D8A">
      <w:pPr>
        <w:pStyle w:val="ConsPlusNormal"/>
        <w:spacing w:before="220"/>
        <w:ind w:firstLine="540"/>
        <w:jc w:val="both"/>
      </w:pPr>
      <w:r>
        <w:t>3.3.5. Обеспечивается выписка рецептов и выдача льготных лекарственных препаратов через пункты выдачи государственных аптек Кировской области в день окончания лечения в стационарных условиях при наличии медицинских показаний.</w:t>
      </w:r>
    </w:p>
    <w:p w:rsidR="00C10D8A" w:rsidRDefault="00C10D8A">
      <w:pPr>
        <w:pStyle w:val="ConsPlusNormal"/>
        <w:spacing w:before="220"/>
        <w:ind w:firstLine="540"/>
        <w:jc w:val="both"/>
      </w:pPr>
      <w:r>
        <w:t>3.3.6. Обеспечивается внеочередное направление на санаторно-курортное лечение при наличии медицинских показаний, а также членов их семей.</w:t>
      </w:r>
    </w:p>
    <w:p w:rsidR="00C10D8A" w:rsidRDefault="00C10D8A">
      <w:pPr>
        <w:pStyle w:val="ConsPlusNormal"/>
        <w:spacing w:before="220"/>
        <w:ind w:firstLine="540"/>
        <w:jc w:val="both"/>
      </w:pPr>
      <w:proofErr w:type="gramStart"/>
      <w:r>
        <w:t xml:space="preserve">Перечень санаторно-курортных организаций, в которые могут быть направлены участники специальной военной операции с учетом состояния их здоровья, устанавливается в соответствии с </w:t>
      </w:r>
      <w:hyperlink r:id="rId65">
        <w:r>
          <w:rPr>
            <w:color w:val="0000FF"/>
          </w:rPr>
          <w:t>пунктом 12</w:t>
        </w:r>
      </w:hyperlink>
      <w:r>
        <w:t xml:space="preserve"> постановления Правительства Российской Федерации от 27.12.2024 N 1940 "О Программе государственных гарантий бесплатного оказания гражданам медицинской помощи на 2025 год и на плановый период 2026 и 2027 годов".</w:t>
      </w:r>
      <w:proofErr w:type="gramEnd"/>
    </w:p>
    <w:p w:rsidR="00C10D8A" w:rsidRDefault="00C10D8A">
      <w:pPr>
        <w:pStyle w:val="ConsPlusNormal"/>
        <w:jc w:val="both"/>
      </w:pPr>
      <w:r>
        <w:t xml:space="preserve">(абзац введен </w:t>
      </w:r>
      <w:hyperlink r:id="rId66">
        <w:r>
          <w:rPr>
            <w:color w:val="0000FF"/>
          </w:rPr>
          <w:t>постановлением</w:t>
        </w:r>
      </w:hyperlink>
      <w:r>
        <w:t xml:space="preserve"> Правительства Кировской области от 08.07.2025 N 358-П)</w:t>
      </w:r>
    </w:p>
    <w:p w:rsidR="00C10D8A" w:rsidRDefault="00C10D8A">
      <w:pPr>
        <w:pStyle w:val="ConsPlusNormal"/>
        <w:spacing w:before="220"/>
        <w:ind w:firstLine="540"/>
        <w:jc w:val="both"/>
      </w:pPr>
      <w:r>
        <w:t xml:space="preserve">3.3.7. Обеспечивается внеочередное направление на </w:t>
      </w:r>
      <w:proofErr w:type="gramStart"/>
      <w:r>
        <w:t>медико-социальную</w:t>
      </w:r>
      <w:proofErr w:type="gramEnd"/>
      <w:r>
        <w:t xml:space="preserve"> экспертизу медицинских документов при наличии медицинских показаний.</w:t>
      </w:r>
    </w:p>
    <w:p w:rsidR="00C10D8A" w:rsidRDefault="00C10D8A">
      <w:pPr>
        <w:pStyle w:val="ConsPlusNormal"/>
        <w:spacing w:before="220"/>
        <w:ind w:firstLine="540"/>
        <w:jc w:val="both"/>
      </w:pPr>
      <w:r>
        <w:t>3.3.8. Обеспечивается проведение зубного протезирования (вне зависимости от наличия у ветерана боевых действий - участника специальной военной операции инвалидности) в следующем порядке:</w:t>
      </w:r>
    </w:p>
    <w:p w:rsidR="00C10D8A" w:rsidRDefault="00C10D8A">
      <w:pPr>
        <w:pStyle w:val="ConsPlusNormal"/>
        <w:spacing w:before="220"/>
        <w:ind w:firstLine="540"/>
        <w:jc w:val="both"/>
      </w:pPr>
      <w:r>
        <w:t>3.3.8.1. Решение о необходимости проведения зубного протезирования ветерану боевых действий - участнику специальной военной операции принимает лечащий врач-стоматолог кировского областного государственного бюджетного учреждения здравоохранения, подведомственного министерству здравоохранения Кировской области, после проведения предварительного осмотра.</w:t>
      </w:r>
    </w:p>
    <w:p w:rsidR="00C10D8A" w:rsidRDefault="00C10D8A">
      <w:pPr>
        <w:pStyle w:val="ConsPlusNormal"/>
        <w:spacing w:before="220"/>
        <w:ind w:firstLine="540"/>
        <w:jc w:val="both"/>
      </w:pPr>
      <w:r>
        <w:lastRenderedPageBreak/>
        <w:t>3.3.8.2. Медицинской организацией, ответственной за координацию и организацию проведения зубного протезирования ветеранам боевых действий - участникам специальной военной операции, является Кировское областное государственное бюджетное учреждение здравоохранения "Кировский клинический стоматологический центр".</w:t>
      </w:r>
    </w:p>
    <w:p w:rsidR="00C10D8A" w:rsidRDefault="00C10D8A">
      <w:pPr>
        <w:pStyle w:val="ConsPlusNormal"/>
        <w:spacing w:before="220"/>
        <w:ind w:firstLine="540"/>
        <w:jc w:val="both"/>
      </w:pPr>
      <w:r>
        <w:t>3.3.8.3. Зубное протезирование ветеранов боевых действий - участников специальной военной операции проводится в кировских областных государственных бюджетных учреждениях здравоохранения, подведомственных министерству здравоохранения Кировской области, по выбору ветерана боевых действий - участника специальной военной операции.</w:t>
      </w:r>
    </w:p>
    <w:p w:rsidR="00C10D8A" w:rsidRDefault="00C10D8A">
      <w:pPr>
        <w:pStyle w:val="ConsPlusNormal"/>
        <w:spacing w:before="220"/>
        <w:ind w:firstLine="540"/>
        <w:jc w:val="both"/>
      </w:pPr>
      <w:r>
        <w:t>3.3.8.4. В медицинских организациях, осуществляющих зубное протезирование, обеспечивается приоритетное проведение зубного протезирования ветеранам боевых действий - участникам специальной военной операции.</w:t>
      </w:r>
    </w:p>
    <w:p w:rsidR="00C10D8A" w:rsidRDefault="00C10D8A">
      <w:pPr>
        <w:pStyle w:val="ConsPlusNormal"/>
        <w:spacing w:before="220"/>
        <w:ind w:firstLine="540"/>
        <w:jc w:val="both"/>
      </w:pPr>
      <w:r>
        <w:t>3.3.8.5. В медицинской организации, осуществляющей зубное протезирование, назначается ответственный медицинский работник из числа руководителей для координации и организации приоритетного проведения зубного протезирования ветеранам боевых действий - участникам специальной военной операции.</w:t>
      </w:r>
    </w:p>
    <w:p w:rsidR="00C10D8A" w:rsidRDefault="00C10D8A">
      <w:pPr>
        <w:pStyle w:val="ConsPlusNormal"/>
        <w:spacing w:before="220"/>
        <w:ind w:firstLine="540"/>
        <w:jc w:val="both"/>
      </w:pPr>
      <w:r>
        <w:t>3.3.8.6. Зубное протезирование проводится в соответствии с порядками оказания медицинской помощи, утверждаемыми Министерством здравоохранения Российской Федерации, на основе клинических рекомендаций и с учетом стандартов медицинской помощи по профилю "стоматология".</w:t>
      </w:r>
    </w:p>
    <w:p w:rsidR="00C10D8A" w:rsidRDefault="00C10D8A">
      <w:pPr>
        <w:pStyle w:val="ConsPlusNormal"/>
        <w:spacing w:before="220"/>
        <w:ind w:firstLine="540"/>
        <w:jc w:val="both"/>
      </w:pPr>
      <w:r>
        <w:t>3.3.8.7. Ветеранам боевых действий - участникам специальной военной операции устанавливаются зубные протезы, за исключением протезов на имплантах и протезов из драгоценных металлов.</w:t>
      </w:r>
    </w:p>
    <w:p w:rsidR="00C10D8A" w:rsidRDefault="00C10D8A">
      <w:pPr>
        <w:pStyle w:val="ConsPlusNormal"/>
        <w:jc w:val="both"/>
      </w:pPr>
      <w:r>
        <w:t xml:space="preserve">(пп. 3.3.8 в ред. </w:t>
      </w:r>
      <w:hyperlink r:id="rId67">
        <w:r>
          <w:rPr>
            <w:color w:val="0000FF"/>
          </w:rPr>
          <w:t>постановления</w:t>
        </w:r>
      </w:hyperlink>
      <w:r>
        <w:t xml:space="preserve"> Правительства Кировской области от 25.04.2025 N 219-П)</w:t>
      </w:r>
    </w:p>
    <w:p w:rsidR="00C10D8A" w:rsidRDefault="00C10D8A">
      <w:pPr>
        <w:pStyle w:val="ConsPlusNormal"/>
        <w:spacing w:before="220"/>
        <w:ind w:firstLine="540"/>
        <w:jc w:val="both"/>
      </w:pPr>
      <w:r>
        <w:t>3.3.9. Обеспечивается оказание паллиативной медицинской помощи. В случае если участник специальной военной операции признается медицинской организацией нуждающимся в оказании паллиативной медицинской помощи, такая помощь предоставляется ему во внеочередном порядке в соответствии с положениями, установленными настоящей Территориальной программой. При организации паллиативной медицинской помощи на дому за участником специальной военной операции закрепляется выездная паллиативная бригада, осуществляющая выезд к такому пациенту на дом с частотой не реже 1 раза в неделю и по медицинским показаниям.</w:t>
      </w:r>
    </w:p>
    <w:p w:rsidR="00C10D8A" w:rsidRDefault="00C10D8A">
      <w:pPr>
        <w:pStyle w:val="ConsPlusNormal"/>
        <w:jc w:val="both"/>
      </w:pPr>
      <w:r>
        <w:t xml:space="preserve">(пп. 3.3.9 </w:t>
      </w:r>
      <w:proofErr w:type="gramStart"/>
      <w:r>
        <w:t>введен</w:t>
      </w:r>
      <w:proofErr w:type="gramEnd"/>
      <w:r>
        <w:t xml:space="preserve"> </w:t>
      </w:r>
      <w:hyperlink r:id="rId68">
        <w:r>
          <w:rPr>
            <w:color w:val="0000FF"/>
          </w:rPr>
          <w:t>постановлением</w:t>
        </w:r>
      </w:hyperlink>
      <w:r>
        <w:t xml:space="preserve"> Правительства Кировской области от 08.07.2025 N 358-П)</w:t>
      </w:r>
    </w:p>
    <w:p w:rsidR="00C10D8A" w:rsidRDefault="00C10D8A">
      <w:pPr>
        <w:pStyle w:val="ConsPlusNormal"/>
        <w:spacing w:before="220"/>
        <w:ind w:firstLine="540"/>
        <w:jc w:val="both"/>
      </w:pPr>
      <w:r>
        <w:t xml:space="preserve">3.4. </w:t>
      </w:r>
      <w:proofErr w:type="gramStart"/>
      <w:r>
        <w:t>При оказании в рамках Территориальной программы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 паллиативной медицинской помощи в стационарных условиях осуществляется обеспечение граждан лекарственными препаратами, а также медицинскими изделиями, включенными в утверждаемый Правительством Российской Федерации перечень медицинских изделий, имплантируемых в организм человека</w:t>
      </w:r>
      <w:proofErr w:type="gramEnd"/>
      <w:r>
        <w:t xml:space="preserve">, </w:t>
      </w:r>
      <w:proofErr w:type="gramStart"/>
      <w:r>
        <w:t>лечебным питанием, в том числе специализированными продуктами лечебного питания, по назначению врача, а также донорской кровью и ее компонентами по медицинским показаниям в соответствии со стандартами медицинской помощи с учетом видов, условий и форм оказания медицинской помощи, за исключением лечебного питания, в том числе специализированных продуктов лечебного питания, по желанию пациента.</w:t>
      </w:r>
      <w:proofErr w:type="gramEnd"/>
    </w:p>
    <w:p w:rsidR="00C10D8A" w:rsidRDefault="00C10D8A">
      <w:pPr>
        <w:pStyle w:val="ConsPlusNormal"/>
        <w:spacing w:before="220"/>
        <w:ind w:firstLine="540"/>
        <w:jc w:val="both"/>
      </w:pPr>
      <w:r>
        <w:t xml:space="preserve">Назначение и применение лекарственных препаратов, медицинских изделий и специализированных продуктов лечебного питания, не входящих в соответствующий стандарт медицинской помощи или не предусмотренных соответствующей клинической рекомендацией, </w:t>
      </w:r>
      <w:r>
        <w:lastRenderedPageBreak/>
        <w:t>допускаются в случае наличия медицинских показаний (индивидуальной непереносимости, по жизненным показаниям) по решению врачебной комиссии.</w:t>
      </w:r>
    </w:p>
    <w:p w:rsidR="00C10D8A" w:rsidRDefault="00C10D8A">
      <w:pPr>
        <w:pStyle w:val="ConsPlusNormal"/>
        <w:spacing w:before="220"/>
        <w:ind w:firstLine="540"/>
        <w:jc w:val="both"/>
      </w:pPr>
      <w:proofErr w:type="gramStart"/>
      <w:r>
        <w:t>Маршрутизация пациентов в медицинские организации в случае оказания медицинской помощи, в том числе застрахованных по обязательному медицинскому страхованию лиц (далее - застрахованные лица) при наступлении страхового случая, осуществляется в соответствии со схемами маршрутизации, утверждаемыми распоряжениями министерства здравоохранения Кировской области в целях обеспечения качества оказания медицинской помощи, ее преемственности на всех этапах, доступности специализированных видов медицинской помощи, а также рационального использования имеющихся</w:t>
      </w:r>
      <w:proofErr w:type="gramEnd"/>
      <w:r>
        <w:t xml:space="preserve"> ресурсов.</w:t>
      </w:r>
    </w:p>
    <w:p w:rsidR="00C10D8A" w:rsidRDefault="00C10D8A">
      <w:pPr>
        <w:pStyle w:val="ConsPlusNormal"/>
        <w:spacing w:before="220"/>
        <w:ind w:firstLine="540"/>
        <w:jc w:val="both"/>
      </w:pPr>
      <w:r>
        <w:t>3.5. Мероприятия по профилактике заболеваний и формированию здорового образа жизни, в том числе меры по профилактике распространения ВИЧ-инфекции и вирусного гепатита C, осуществляемые в рамках Территориальной программы, включают в себя:</w:t>
      </w:r>
    </w:p>
    <w:p w:rsidR="00C10D8A" w:rsidRDefault="00C10D8A">
      <w:pPr>
        <w:pStyle w:val="ConsPlusNormal"/>
        <w:spacing w:before="220"/>
        <w:ind w:firstLine="540"/>
        <w:jc w:val="both"/>
      </w:pPr>
      <w:r>
        <w:t>диспансеризацию определенных групп взрослого населения и детей-сирот, детей, оставшихся без попечения родителей;</w:t>
      </w:r>
    </w:p>
    <w:p w:rsidR="00C10D8A" w:rsidRDefault="00C10D8A">
      <w:pPr>
        <w:pStyle w:val="ConsPlusNormal"/>
        <w:spacing w:before="220"/>
        <w:ind w:firstLine="540"/>
        <w:jc w:val="both"/>
      </w:pPr>
      <w:r>
        <w:t xml:space="preserve">проведение профилактических медицинских осмотров взрослого и детского населения (кроме категорий граждан, подлежащих медицинским осмотрам, порядок и </w:t>
      </w:r>
      <w:proofErr w:type="gramStart"/>
      <w:r>
        <w:t>условия</w:t>
      </w:r>
      <w:proofErr w:type="gramEnd"/>
      <w:r>
        <w:t xml:space="preserve"> проведения которых регламентируются законодательством Российской Федерации);</w:t>
      </w:r>
    </w:p>
    <w:p w:rsidR="00C10D8A" w:rsidRDefault="00C10D8A">
      <w:pPr>
        <w:pStyle w:val="ConsPlusNormal"/>
        <w:spacing w:before="220"/>
        <w:ind w:firstLine="540"/>
        <w:jc w:val="both"/>
      </w:pPr>
      <w:r>
        <w:t>диспансерное наблюдение, в том числе необходимое обследование состояния здоровья лиц, страдающих хроническими заболеваниями, функциональными расстройствами, иными состояниями, лиц, имеющих высокий риск развития осложнений хронических заболеваний, в целях своевременного выявления, предупреждения осложнений, иных патологических состояний, их профилактики и осуществления медицинской реабилитации указанных лиц;</w:t>
      </w:r>
    </w:p>
    <w:p w:rsidR="00C10D8A" w:rsidRDefault="00C10D8A">
      <w:pPr>
        <w:pStyle w:val="ConsPlusNormal"/>
        <w:spacing w:before="220"/>
        <w:ind w:firstLine="540"/>
        <w:jc w:val="both"/>
      </w:pPr>
      <w:r>
        <w:t>оказание медицинской помощи по коррекции факторов риска хронических неинфекционных заболеваний, в том числе в кабинетах профилактики медицинских организаций, участвующих в реализации Территориальной программы;</w:t>
      </w:r>
    </w:p>
    <w:p w:rsidR="00C10D8A" w:rsidRDefault="00C10D8A">
      <w:pPr>
        <w:pStyle w:val="ConsPlusNormal"/>
        <w:spacing w:before="220"/>
        <w:ind w:firstLine="540"/>
        <w:jc w:val="both"/>
      </w:pPr>
      <w:r>
        <w:t>оказание медицинской помощи по оценке функционального состояния организма, диагностике и коррекции факторов риска хронических неинфекционных заболеваний при посещении центров здоровья для взрослого и детского населения медицинских организаций, участвующих в реализации Территориальной программы;</w:t>
      </w:r>
    </w:p>
    <w:p w:rsidR="00C10D8A" w:rsidRDefault="00C10D8A">
      <w:pPr>
        <w:pStyle w:val="ConsPlusNormal"/>
        <w:spacing w:before="220"/>
        <w:ind w:firstLine="540"/>
        <w:jc w:val="both"/>
      </w:pPr>
      <w:r>
        <w:t>совершенствование методов иммунопрофилактики и вакцинации населения, направленных на ограничение распространения и ликвидацию инфекционных болезней;</w:t>
      </w:r>
    </w:p>
    <w:p w:rsidR="00C10D8A" w:rsidRDefault="00C10D8A">
      <w:pPr>
        <w:pStyle w:val="ConsPlusNormal"/>
        <w:spacing w:before="220"/>
        <w:ind w:firstLine="540"/>
        <w:jc w:val="both"/>
      </w:pPr>
      <w:r>
        <w:t>реализацию мер, направленных на снижение потребления алкоголя и табака;</w:t>
      </w:r>
    </w:p>
    <w:p w:rsidR="00C10D8A" w:rsidRDefault="00C10D8A">
      <w:pPr>
        <w:pStyle w:val="ConsPlusNormal"/>
        <w:spacing w:before="220"/>
        <w:ind w:firstLine="540"/>
        <w:jc w:val="both"/>
      </w:pPr>
      <w:r>
        <w:t>предупреждение и борьбу с немедицинским потреблением наркотических средств и психотропных веществ, в том числе среди несовершеннолетних в организованных коллективах;</w:t>
      </w:r>
    </w:p>
    <w:p w:rsidR="00C10D8A" w:rsidRDefault="00C10D8A">
      <w:pPr>
        <w:pStyle w:val="ConsPlusNormal"/>
        <w:spacing w:before="220"/>
        <w:ind w:firstLine="540"/>
        <w:jc w:val="both"/>
      </w:pPr>
      <w:r>
        <w:t>осуществление санитарно-противоэпидемических (профилактических) мероприятий;</w:t>
      </w:r>
    </w:p>
    <w:p w:rsidR="00C10D8A" w:rsidRDefault="00C10D8A">
      <w:pPr>
        <w:pStyle w:val="ConsPlusNormal"/>
        <w:spacing w:before="220"/>
        <w:ind w:firstLine="540"/>
        <w:jc w:val="both"/>
      </w:pPr>
      <w:r>
        <w:t>предупреждение и раннее выявление хронических неинфекционных заболеваний, в том числе социально значимых, а также ВИЧ-инфекции и вирусного гепатита C и борьбу с ними;</w:t>
      </w:r>
    </w:p>
    <w:p w:rsidR="00C10D8A" w:rsidRDefault="00C10D8A">
      <w:pPr>
        <w:pStyle w:val="ConsPlusNormal"/>
        <w:spacing w:before="220"/>
        <w:ind w:firstLine="540"/>
        <w:jc w:val="both"/>
      </w:pPr>
      <w:r>
        <w:t>формирование мотивации у населения к ведению здорового образа жизни (организации здорового питания, режима двигательной активности, отказу от вредных привычек) в медицинских организациях, участвующих в реализации Территориальной программы (в кабинетах медицинской профилактики, центрах здоровья для взрослого и детского населения), включая обучение основам здорового образа жизни, в том числе в школах здоровья;</w:t>
      </w:r>
    </w:p>
    <w:p w:rsidR="00C10D8A" w:rsidRDefault="00C10D8A">
      <w:pPr>
        <w:pStyle w:val="ConsPlusNormal"/>
        <w:spacing w:before="220"/>
        <w:ind w:firstLine="540"/>
        <w:jc w:val="both"/>
      </w:pPr>
      <w:r>
        <w:lastRenderedPageBreak/>
        <w:t>проведение информационно-профилактических акций и мероприятий (в том числе в городских общественных пространствах), направленных на раннее выявление хронических неинфекционных заболеваний, ВИЧ-инфекции и вирусного гепатита C и факторов риска их развития, привлечение внимания населения к формированию здорового образа жизни и повышению культуры отношения к здоровью;</w:t>
      </w:r>
    </w:p>
    <w:p w:rsidR="00C10D8A" w:rsidRDefault="00C10D8A">
      <w:pPr>
        <w:pStyle w:val="ConsPlusNormal"/>
        <w:spacing w:before="220"/>
        <w:ind w:firstLine="540"/>
        <w:jc w:val="both"/>
      </w:pPr>
      <w:proofErr w:type="gramStart"/>
      <w:r>
        <w:t>информирование населения о факторах риска развития хронических неинфекционных заболеваний и об инфекциях, в том числе ВИЧ-инфекции и вирусном гепатите C, о средствах специфической профилактики посредством разработки и публикации информационных материалов по факторам риска развития заболеваний, по мотивированию к здоровому образу жизни, по привлечению к прохождению диспансеризации и профилактических медицинских осмотров, своевременной вакцинации.</w:t>
      </w:r>
      <w:proofErr w:type="gramEnd"/>
    </w:p>
    <w:p w:rsidR="00C10D8A" w:rsidRDefault="00C10D8A">
      <w:pPr>
        <w:pStyle w:val="ConsPlusNormal"/>
        <w:spacing w:before="220"/>
        <w:ind w:firstLine="540"/>
        <w:jc w:val="both"/>
      </w:pPr>
      <w:proofErr w:type="gramStart"/>
      <w:r>
        <w:t>В рамках проведения профилактических мероприятий министерство здравоохранения Кировской области с учетом установленных Правительством Российской Федерации особенностей реализации базовой программы обязательного медицинского страхования (далее - базовая программа ОМС) в условиях возникновения угрозы чрезвычайной ситуации и (или) при возникновении угрозы распространения заболеваний, представляющих опасность для окружающих, обеспечивает организацию прохождения гражданами профилактических медицинских осмотров, диспансеризации, в том числе в рабочие дни в вечернее время</w:t>
      </w:r>
      <w:proofErr w:type="gramEnd"/>
      <w:r>
        <w:t xml:space="preserve"> и по субботам, а также предоставляет гражданам возможность дистанционной записи на медицинские обследования.</w:t>
      </w:r>
    </w:p>
    <w:p w:rsidR="00C10D8A" w:rsidRDefault="00C10D8A">
      <w:pPr>
        <w:pStyle w:val="ConsPlusNormal"/>
        <w:spacing w:before="220"/>
        <w:ind w:firstLine="540"/>
        <w:jc w:val="both"/>
      </w:pPr>
      <w:r>
        <w:t>Ветераны боевых действий имеют право на прохождение диспансеризации и профилактических осмотров во внеочередном порядке.</w:t>
      </w:r>
    </w:p>
    <w:p w:rsidR="00C10D8A" w:rsidRDefault="00C10D8A">
      <w:pPr>
        <w:pStyle w:val="ConsPlusNormal"/>
        <w:spacing w:before="220"/>
        <w:ind w:firstLine="540"/>
        <w:jc w:val="both"/>
      </w:pPr>
      <w:r>
        <w:t xml:space="preserve">Профилактические мероприятия </w:t>
      </w:r>
      <w:proofErr w:type="gramStart"/>
      <w:r>
        <w:t>организуются</w:t>
      </w:r>
      <w:proofErr w:type="gramEnd"/>
      <w:r>
        <w:t xml:space="preserve"> в том числе для выявления болезней системы кровообращения и онкологических заболеваний, являющихся основными причинами смертности населения, для выявления болезней эндокринной системы, органов пищеварения и других заболеваний, а также для оценки репродуктивного здоровья женщин и мужчин.</w:t>
      </w:r>
    </w:p>
    <w:p w:rsidR="00C10D8A" w:rsidRDefault="00C10D8A">
      <w:pPr>
        <w:pStyle w:val="ConsPlusNormal"/>
        <w:spacing w:before="220"/>
        <w:ind w:firstLine="540"/>
        <w:jc w:val="both"/>
      </w:pPr>
      <w:r>
        <w:t>3.6. При оказании медицинской помощи в стационарных условиях пациенту обеспечиваются следующие условия пребывания в медицинских организациях:</w:t>
      </w:r>
    </w:p>
    <w:p w:rsidR="00C10D8A" w:rsidRDefault="00C10D8A">
      <w:pPr>
        <w:pStyle w:val="ConsPlusNormal"/>
        <w:spacing w:before="220"/>
        <w:ind w:firstLine="540"/>
        <w:jc w:val="both"/>
      </w:pPr>
      <w:r>
        <w:t>безопасные условия пребывания и санитарно-эпидемиологический режим при проведении лечебно-диагностического процесса;</w:t>
      </w:r>
    </w:p>
    <w:p w:rsidR="00C10D8A" w:rsidRDefault="00C10D8A">
      <w:pPr>
        <w:pStyle w:val="ConsPlusNormal"/>
        <w:spacing w:before="220"/>
        <w:ind w:firstLine="540"/>
        <w:jc w:val="both"/>
      </w:pPr>
      <w:r>
        <w:t>проведение манипуляций, оперативного лечения, применение инвазивных методов обследования и лечения с согласия пациента (родителей ребенка и (или) иных законных представителей) в соответствии с действующим законодательством Российской Федерации;</w:t>
      </w:r>
    </w:p>
    <w:p w:rsidR="00C10D8A" w:rsidRDefault="00C10D8A">
      <w:pPr>
        <w:pStyle w:val="ConsPlusNormal"/>
        <w:spacing w:before="220"/>
        <w:ind w:firstLine="540"/>
        <w:jc w:val="both"/>
      </w:pPr>
      <w:r>
        <w:t>консультации врачей-специалистов в соответствии с показаниями;</w:t>
      </w:r>
    </w:p>
    <w:p w:rsidR="00C10D8A" w:rsidRDefault="00C10D8A">
      <w:pPr>
        <w:pStyle w:val="ConsPlusNormal"/>
        <w:spacing w:before="220"/>
        <w:ind w:firstLine="540"/>
        <w:jc w:val="both"/>
      </w:pPr>
      <w:r>
        <w:t>круглосуточное врачебное наблюдение;</w:t>
      </w:r>
    </w:p>
    <w:p w:rsidR="00C10D8A" w:rsidRDefault="00C10D8A">
      <w:pPr>
        <w:pStyle w:val="ConsPlusNormal"/>
        <w:spacing w:before="220"/>
        <w:ind w:firstLine="540"/>
        <w:jc w:val="both"/>
      </w:pPr>
      <w:r>
        <w:t>круглосуточный уход медицинского персонала;</w:t>
      </w:r>
    </w:p>
    <w:p w:rsidR="00C10D8A" w:rsidRDefault="00C10D8A">
      <w:pPr>
        <w:pStyle w:val="ConsPlusNormal"/>
        <w:spacing w:before="220"/>
        <w:ind w:firstLine="540"/>
        <w:jc w:val="both"/>
      </w:pPr>
      <w:r>
        <w:t>размещение в палатах, количество коек в которых определяется состоянием пациента, порядками (стандартами) оказания медицинской помощи;</w:t>
      </w:r>
    </w:p>
    <w:p w:rsidR="00C10D8A" w:rsidRDefault="00C10D8A">
      <w:pPr>
        <w:pStyle w:val="ConsPlusNormal"/>
        <w:spacing w:before="220"/>
        <w:ind w:firstLine="540"/>
        <w:jc w:val="both"/>
      </w:pPr>
      <w:r>
        <w:t>питание, лечебное питание (по медицинским показаниям);</w:t>
      </w:r>
    </w:p>
    <w:p w:rsidR="00C10D8A" w:rsidRDefault="00C10D8A">
      <w:pPr>
        <w:pStyle w:val="ConsPlusNormal"/>
        <w:spacing w:before="220"/>
        <w:ind w:firstLine="540"/>
        <w:jc w:val="both"/>
      </w:pPr>
      <w:proofErr w:type="gramStart"/>
      <w:r>
        <w:t xml:space="preserve">предоставление одному из родителей, иному члену семьи или иному законному представителю права на бесплатное совместное нахождение с ребенком в медицинской организации при оказании ему медицинской помощи в стационарных условиях, в том числе предоставление спального места и питания, в течение всего периода лечения до достижения </w:t>
      </w:r>
      <w:r>
        <w:lastRenderedPageBreak/>
        <w:t>ребенком возраста 4 лет, а с ребенком старше данного возраста - при наличии медицинских показаний.</w:t>
      </w:r>
      <w:proofErr w:type="gramEnd"/>
    </w:p>
    <w:p w:rsidR="00C10D8A" w:rsidRDefault="00C10D8A">
      <w:pPr>
        <w:pStyle w:val="ConsPlusNormal"/>
        <w:spacing w:before="220"/>
        <w:ind w:firstLine="540"/>
        <w:jc w:val="both"/>
      </w:pPr>
      <w:r>
        <w:t xml:space="preserve">3.7. </w:t>
      </w:r>
      <w:proofErr w:type="gramStart"/>
      <w:r>
        <w:t xml:space="preserve">При оказании медицинской помощи в стационарных условиях по медицинским и (или) эпидемиологическим показаниям согласно </w:t>
      </w:r>
      <w:hyperlink r:id="rId69">
        <w:r>
          <w:rPr>
            <w:color w:val="0000FF"/>
          </w:rPr>
          <w:t>перечню</w:t>
        </w:r>
      </w:hyperlink>
      <w:r>
        <w:t xml:space="preserve"> медицинских и эпидемиологических показаний к размещению пациентов в маломестных палатах (боксах), утвержденному приказом Министерства здравоохранения и социального развития Российской Федерации от 15.05.2012 N 535н "Об утверждении перечня медицинских и эпидемиологических показаний к размещению пациентов в маломестных палатах (боксах)", обеспечивается:</w:t>
      </w:r>
      <w:proofErr w:type="gramEnd"/>
    </w:p>
    <w:p w:rsidR="00C10D8A" w:rsidRDefault="00C10D8A">
      <w:pPr>
        <w:pStyle w:val="ConsPlusNormal"/>
        <w:spacing w:before="220"/>
        <w:ind w:firstLine="540"/>
        <w:jc w:val="both"/>
      </w:pPr>
      <w:r>
        <w:t>3.7.1. Совместное размещение пациентов с учетом имеющихся нозологических форм (заболеваний), пола и тяжести состояния пациента.</w:t>
      </w:r>
    </w:p>
    <w:p w:rsidR="00C10D8A" w:rsidRDefault="00C10D8A">
      <w:pPr>
        <w:pStyle w:val="ConsPlusNormal"/>
        <w:spacing w:before="220"/>
        <w:ind w:firstLine="540"/>
        <w:jc w:val="both"/>
      </w:pPr>
      <w:r>
        <w:t>3.7.2. Изоляция больных от внешних воздействующих факторов, а в случаях инфекционных заболеваний - предупреждение заражения окружающих, соблюдение действующих санитарно-гигиенических норм и правил при уборке и дезинфекции помещений и окружающих предметов в маломестных палатах (боксах).</w:t>
      </w:r>
    </w:p>
    <w:p w:rsidR="00C10D8A" w:rsidRDefault="00C10D8A">
      <w:pPr>
        <w:pStyle w:val="ConsPlusNormal"/>
        <w:spacing w:before="220"/>
        <w:ind w:firstLine="540"/>
        <w:jc w:val="both"/>
      </w:pPr>
      <w:r>
        <w:t xml:space="preserve">3.8. В рамках Территориальной программы осуществляется предоставление детям-сиротам и детям, оставшимся без попечения родителей, в случае выявления у них заболеваний всех видов медицинской помощи, включая специализированную, в том числе высокотехнологичную, медицинскую помощь, а также медицинскую реабилитацию. </w:t>
      </w:r>
      <w:proofErr w:type="gramStart"/>
      <w:r>
        <w:t>При этом госпитализация пребывающих в стационарных учреждениях (в организациях для детей-сирот и детей, оставшихся без попечения родителей, организациях социального обслуживания) детей-сирот и детей, оставшихся без попечения родителей, в возрасте до 4 лет (при наличии медицинских показаний - до достижения ими возраста 18 лет) для оказания им медицинской помощи в стационарных условиях осуществляется при сопровождении их работниками этих организаций.</w:t>
      </w:r>
      <w:proofErr w:type="gramEnd"/>
    </w:p>
    <w:p w:rsidR="00C10D8A" w:rsidRDefault="00C10D8A">
      <w:pPr>
        <w:pStyle w:val="ConsPlusNormal"/>
        <w:spacing w:before="220"/>
        <w:ind w:firstLine="540"/>
        <w:jc w:val="both"/>
      </w:pPr>
      <w:r>
        <w:t>При наличии медицинских показаний врачи-педиатры, врачи-специалисты, фельдшеры организаций для детей-сирот и детей, оставшихся без попечения родителей (далее - специализированные организации), направляют детей на консультации к врачам-специалистам медицинских организаций, оказывающих первичную медико-санитарную помощь, по территориально-участковому принципу. Доставка детей на консультативный прием в детскую поликлинику осуществляется транспортом специализированной организации в сопровождении сотрудника специализированной организации при наличии выписки из первичной медицинской документации.</w:t>
      </w:r>
    </w:p>
    <w:p w:rsidR="00C10D8A" w:rsidRDefault="00C10D8A">
      <w:pPr>
        <w:pStyle w:val="ConsPlusNormal"/>
        <w:spacing w:before="220"/>
        <w:ind w:firstLine="540"/>
        <w:jc w:val="both"/>
      </w:pPr>
      <w:r>
        <w:t>В случае медицинской эвакуации ребенка в медицинские организации бригадой скорой, в том числе скорой специализированной, медицинской помощи его дополнительно сопровождает сотрудник специализированной организации. Специализированная, в том числе высокотехнологичная, медицинская помощь детям-сиротам и детям, оставшимся без попечения родителей, а также их медицинская реабилитация оказываются в медицинских организациях при наличии медицинских показаний в соответствии с нормативными правовыми актами Российской Федерации.</w:t>
      </w:r>
    </w:p>
    <w:p w:rsidR="00C10D8A" w:rsidRDefault="00C10D8A">
      <w:pPr>
        <w:pStyle w:val="ConsPlusNormal"/>
        <w:spacing w:before="220"/>
        <w:ind w:firstLine="540"/>
        <w:jc w:val="both"/>
      </w:pPr>
      <w:r>
        <w:t xml:space="preserve">3.9. </w:t>
      </w:r>
      <w:proofErr w:type="gramStart"/>
      <w:r>
        <w:t>При оказании медицинской помощи пациенту, находящемуся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ему диагностических исследований при отсутствии возможности их проведения медицинской организацией, оказывающей медицинскую помощь в стационарных условиях, предоставляются бесплатно транспортные услуги с одновременным сопровождением пациента работником медицинской организации.</w:t>
      </w:r>
      <w:proofErr w:type="gramEnd"/>
    </w:p>
    <w:p w:rsidR="00C10D8A" w:rsidRDefault="00C10D8A">
      <w:pPr>
        <w:pStyle w:val="ConsPlusNormal"/>
        <w:spacing w:before="220"/>
        <w:ind w:firstLine="540"/>
        <w:jc w:val="both"/>
      </w:pPr>
      <w:r>
        <w:t xml:space="preserve">3.9.1. Основанием для назначения пациенту диагностического исследования является наличие медицинских показаний к проведению данного вида исследования в соответствии с </w:t>
      </w:r>
      <w:r>
        <w:lastRenderedPageBreak/>
        <w:t>требованиями действующих порядков оказания медицинской помощи и стандартов оказания медицинской помощи.</w:t>
      </w:r>
    </w:p>
    <w:p w:rsidR="00C10D8A" w:rsidRDefault="00C10D8A">
      <w:pPr>
        <w:pStyle w:val="ConsPlusNormal"/>
        <w:spacing w:before="220"/>
        <w:ind w:firstLine="540"/>
        <w:jc w:val="both"/>
      </w:pPr>
      <w:r>
        <w:t>3.9.2. Сопровождение пациента в медицинскую организацию для выполнения диагностических исследований осуществляется медицинским персоналом организации, оказывающей стационарную медицинскую помощь. В качестве сопровождающих медицинских работников могут быть врачи или средний медицинский персонал.</w:t>
      </w:r>
    </w:p>
    <w:p w:rsidR="00C10D8A" w:rsidRDefault="00C10D8A">
      <w:pPr>
        <w:pStyle w:val="ConsPlusNormal"/>
        <w:spacing w:before="220"/>
        <w:ind w:firstLine="540"/>
        <w:jc w:val="both"/>
      </w:pPr>
      <w:r>
        <w:t>3.9.3. Транспортировка пациента осуществляется санитарным транспортом медицинской организации, оказывающей пациенту стационарную медицинскую помощь, в медицинскую организацию, обеспечивающую проведение требуемого вида диагностического исследования, и обратно.</w:t>
      </w:r>
    </w:p>
    <w:p w:rsidR="00C10D8A" w:rsidRDefault="00C10D8A">
      <w:pPr>
        <w:pStyle w:val="ConsPlusNormal"/>
        <w:spacing w:before="220"/>
        <w:ind w:firstLine="540"/>
        <w:jc w:val="both"/>
      </w:pPr>
      <w:r>
        <w:t>3.9.4. Пациент направляется в медицинскую организацию для проведения диагностических исследований с направлением и выпиской из медицинской карты стационарного больного, содержащей клинический диагноз, результаты проведенных инструментальных и лабораторных исследований, обоснование необходимости проведения диагностического исследования.</w:t>
      </w:r>
    </w:p>
    <w:p w:rsidR="00C10D8A" w:rsidRDefault="00C10D8A">
      <w:pPr>
        <w:pStyle w:val="ConsPlusNormal"/>
        <w:spacing w:before="220"/>
        <w:ind w:firstLine="540"/>
        <w:jc w:val="both"/>
      </w:pPr>
      <w:r>
        <w:t>3.10. Гражданин имеет право не реже 1 раза в год на бесплатный профилактический медицинский осмотр, в том числе в рамках диспансеризации.</w:t>
      </w:r>
    </w:p>
    <w:p w:rsidR="00C10D8A" w:rsidRDefault="00C10D8A">
      <w:pPr>
        <w:pStyle w:val="ConsPlusNormal"/>
        <w:spacing w:before="220"/>
        <w:ind w:firstLine="540"/>
        <w:jc w:val="both"/>
      </w:pPr>
      <w:proofErr w:type="gramStart"/>
      <w:r>
        <w:t>Диспансеризация взрослого населения проводится за счет средств обязательного медицинского страхования 1 раз в 3 года в возрасте от 18 до 39 лет включительно, ежегодно в возрасте 40 лет и старше, включает в себя осмотры врачами-специалистами, проведение с учетом возраста и пола гражданина исследований и иных медицинских мероприятий, проводимых в целях оценки состояния здоровья (включая определение группы здоровья и группы диспансерного</w:t>
      </w:r>
      <w:proofErr w:type="gramEnd"/>
      <w:r>
        <w:t xml:space="preserve"> наблюдения).</w:t>
      </w:r>
    </w:p>
    <w:p w:rsidR="00C10D8A" w:rsidRDefault="00C10D8A">
      <w:pPr>
        <w:pStyle w:val="ConsPlusNormal"/>
        <w:spacing w:before="220"/>
        <w:ind w:firstLine="540"/>
        <w:jc w:val="both"/>
      </w:pPr>
      <w:r>
        <w:t>Профилактический медицинский осмотр проводится в целях раннего (своевременного) выявления хронических неинфекционных заболеваний и факторов риска их развития, по результатам которого разрабатываются рекомендации, направленные на формирование здорового образа жизни и профилактику хронических неинфекционных заболеваний.</w:t>
      </w:r>
    </w:p>
    <w:p w:rsidR="00C10D8A" w:rsidRDefault="00C10D8A">
      <w:pPr>
        <w:pStyle w:val="ConsPlusNormal"/>
        <w:spacing w:before="220"/>
        <w:ind w:firstLine="540"/>
        <w:jc w:val="both"/>
      </w:pPr>
      <w:proofErr w:type="gramStart"/>
      <w:r>
        <w:t>Инвалиды Великой Отечественной войны, инвалиды боевых действий, участники Великой Отечественной войны, лица, награжденные знаком "Жителю блокадного Ленинграда", бывшие несовершеннолетние узники концлагерей, гетто, других мест принудительного содержания, созданных фашистами и их союзниками в период Второй мировой войны, ставшие инвалидами вследствие общего заболевания, трудового увечья или других причин (кроме лиц, инвалидность которых наступила вследствие их противоправных действий), лица, награжденные знаком "Житель осажденного</w:t>
      </w:r>
      <w:proofErr w:type="gramEnd"/>
      <w:r>
        <w:t xml:space="preserve"> Севастополя", лица, награжденные знаком "Житель осажденного Сталинграда", проходят диспансеризацию ежегодно вне зависимости от возраста.</w:t>
      </w:r>
    </w:p>
    <w:p w:rsidR="00C10D8A" w:rsidRDefault="00C10D8A">
      <w:pPr>
        <w:pStyle w:val="ConsPlusNormal"/>
        <w:spacing w:before="220"/>
        <w:ind w:firstLine="540"/>
        <w:jc w:val="both"/>
      </w:pPr>
      <w:r>
        <w:t>Диспансеризация гражданина в возрасте от 18 лет проводится в медицинской организации, в которой гражданин получает первичную медико-санитарную помощь.</w:t>
      </w:r>
    </w:p>
    <w:p w:rsidR="00C10D8A" w:rsidRDefault="00C10D8A">
      <w:pPr>
        <w:pStyle w:val="ConsPlusNormal"/>
        <w:spacing w:before="220"/>
        <w:ind w:firstLine="540"/>
        <w:jc w:val="both"/>
      </w:pPr>
      <w:r>
        <w:t>Диспансеризация взрослого населения проводится в 2 этапа.</w:t>
      </w:r>
    </w:p>
    <w:p w:rsidR="00C10D8A" w:rsidRDefault="00C10D8A">
      <w:pPr>
        <w:pStyle w:val="ConsPlusNormal"/>
        <w:spacing w:before="220"/>
        <w:ind w:firstLine="540"/>
        <w:jc w:val="both"/>
      </w:pPr>
      <w:r>
        <w:t>Первый этап диспансеризации (скрининг) проводится с целью раннего выявления у граждан признаков хронических неинфекционных заболеваний, факторов риска их развития, потребления наркотических средств и психотропных веществ без назначения врача,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w:t>
      </w:r>
    </w:p>
    <w:p w:rsidR="00C10D8A" w:rsidRDefault="00C10D8A">
      <w:pPr>
        <w:pStyle w:val="ConsPlusNormal"/>
        <w:spacing w:before="220"/>
        <w:ind w:firstLine="540"/>
        <w:jc w:val="both"/>
      </w:pPr>
      <w:r>
        <w:t>Второй этап диспансеризации проводится с целью дополнительного обследования и уточнения диагноза заболевания (состояния), проведения углубленного профилактического консультирования.</w:t>
      </w:r>
    </w:p>
    <w:p w:rsidR="00C10D8A" w:rsidRDefault="00C10D8A">
      <w:pPr>
        <w:pStyle w:val="ConsPlusNormal"/>
        <w:spacing w:before="220"/>
        <w:ind w:firstLine="540"/>
        <w:jc w:val="both"/>
      </w:pPr>
      <w:proofErr w:type="gramStart"/>
      <w:r>
        <w:lastRenderedPageBreak/>
        <w:t>Диспансеризация детей-сирот и детей, оставшихся без попечения родителей, в том числе усыновленных (удочеренных), принятых под опеку (попечительство), в том числе в приемную или патронатную семью, проводится ежегодно в 2 этапа в целях раннего (своевременного) выявления патологических состояний, заболеваний и факторов риска их развития, а также в целях формирования групп состояния здоровья и выработки рекомендаций для указанных детей.</w:t>
      </w:r>
      <w:proofErr w:type="gramEnd"/>
      <w:r>
        <w:t xml:space="preserve"> На второй этап диспансеризации дети указанных категорий направляются в случае подозрения на наличие заболевания (состояния), диагностика которого не входит в первый этап, и (или) необходимости получения информации о состоянии здоровья несовершеннолетнего из других медицинских организаций.</w:t>
      </w:r>
    </w:p>
    <w:p w:rsidR="00C10D8A" w:rsidRDefault="00C10D8A">
      <w:pPr>
        <w:pStyle w:val="ConsPlusNormal"/>
        <w:spacing w:before="220"/>
        <w:ind w:firstLine="540"/>
        <w:jc w:val="both"/>
      </w:pPr>
      <w:r>
        <w:t>Профилактические медицинские осмотры несовершеннолетних проводятся в установленные возрастные периоды в целях раннего (своевременного) выявления состояний, заболеваний и факторов риска их развития, немедицинского потребления наркотических средств и психотропных веществ, а также в целях определения групп здоровья и выработки рекомендаций для несовершеннолетних и их родителей или иных законных представителей.</w:t>
      </w:r>
    </w:p>
    <w:p w:rsidR="00C10D8A" w:rsidRDefault="00C10D8A">
      <w:pPr>
        <w:pStyle w:val="ConsPlusNormal"/>
        <w:spacing w:before="220"/>
        <w:ind w:firstLine="540"/>
        <w:jc w:val="both"/>
      </w:pPr>
      <w:r>
        <w:t xml:space="preserve">В день прохождения профилактического осмотра несовершеннолетний прибывает </w:t>
      </w:r>
      <w:proofErr w:type="gramStart"/>
      <w:r>
        <w:t>в место проведения</w:t>
      </w:r>
      <w:proofErr w:type="gramEnd"/>
      <w:r>
        <w:t xml:space="preserve"> профилактического осмотра и представляет направление и информированное согласие на профилактический осмотр.</w:t>
      </w:r>
    </w:p>
    <w:p w:rsidR="00C10D8A" w:rsidRDefault="00C10D8A">
      <w:pPr>
        <w:pStyle w:val="ConsPlusNormal"/>
        <w:spacing w:before="220"/>
        <w:ind w:firstLine="540"/>
        <w:jc w:val="both"/>
      </w:pPr>
      <w:r>
        <w:t>Профилактический медицинский осмотр проводится в 2 этапа.</w:t>
      </w:r>
    </w:p>
    <w:p w:rsidR="00C10D8A" w:rsidRDefault="00C10D8A">
      <w:pPr>
        <w:pStyle w:val="ConsPlusNormal"/>
        <w:spacing w:before="220"/>
        <w:ind w:firstLine="540"/>
        <w:jc w:val="both"/>
      </w:pPr>
      <w:r>
        <w:t>Первый этап профилактического медицинского осмотра предусматривает проведение осмотров врачами-специалистами и выполнение лабораторных, инструментальных и иных необходимых исследований.</w:t>
      </w:r>
    </w:p>
    <w:p w:rsidR="00C10D8A" w:rsidRDefault="00C10D8A">
      <w:pPr>
        <w:pStyle w:val="ConsPlusNormal"/>
        <w:spacing w:before="220"/>
        <w:ind w:firstLine="540"/>
        <w:jc w:val="both"/>
      </w:pPr>
      <w:r>
        <w:t>Второй этап профилактического медицинского осмотра проводится в случае подозрения на наличие у несовершеннолетнего заболевания (состояния), диагноз которого не может быть установлен при проведении осмотров врачами-специалистами и необходимых исследований, и включает проведение дополнительных консультаций и исследований.</w:t>
      </w:r>
    </w:p>
    <w:p w:rsidR="00C10D8A" w:rsidRDefault="00C10D8A">
      <w:pPr>
        <w:pStyle w:val="ConsPlusNormal"/>
        <w:spacing w:before="220"/>
        <w:ind w:firstLine="540"/>
        <w:jc w:val="both"/>
      </w:pPr>
      <w:r>
        <w:t>По результатам профилактического медицинского осмотра определяются группа здоровья несовершеннолетнего, медицинская группа для занятий физической культурой, рекомендации по формированию здорового образа жизни, режиму дня, питанию, физическому развитию, иммунопрофилактике, занятиям физической культурой, направляется информация о результатах профилактического осмотра медицинским работникам медицинского блока образовательной организации, в которой обучается несовершеннолетний.</w:t>
      </w:r>
    </w:p>
    <w:p w:rsidR="00C10D8A" w:rsidRDefault="00C10D8A">
      <w:pPr>
        <w:pStyle w:val="ConsPlusNormal"/>
        <w:spacing w:before="220"/>
        <w:ind w:firstLine="540"/>
        <w:jc w:val="both"/>
      </w:pPr>
      <w:r>
        <w:t>Сроки проведения диспансеризации и профилактических медицинских осмотров и их объемы устанавливаются в соответствии с действующим законодательством Российской Федерации.</w:t>
      </w:r>
    </w:p>
    <w:p w:rsidR="00C10D8A" w:rsidRDefault="00C10D8A">
      <w:pPr>
        <w:pStyle w:val="ConsPlusNormal"/>
        <w:spacing w:before="220"/>
        <w:ind w:firstLine="540"/>
        <w:jc w:val="both"/>
      </w:pPr>
      <w:r>
        <w:t>В рамках проведения профилактических мероприятий обеспечивается организация прохождения гражданами профилактических медицинских осмотров, диспансеризации, в том числе в рабочие дни в вечернее время и по субботам, а также возможность дистанционной записи на медицинские исследования.</w:t>
      </w:r>
    </w:p>
    <w:p w:rsidR="00C10D8A" w:rsidRDefault="00C10D8A">
      <w:pPr>
        <w:pStyle w:val="ConsPlusNormal"/>
        <w:spacing w:before="220"/>
        <w:ind w:firstLine="540"/>
        <w:jc w:val="both"/>
      </w:pPr>
      <w:r>
        <w:t xml:space="preserve">Граждане, переболевшие новой коронавирусной инфекцией (COVID-19), включая случаи заболеваний, когда отсутствует подтверждение перенесенной коронавирусной инфекции (COVID-19) методом ПЦР-диагностики, в течение года после заболевания вправе пройти углубленную диспансеризацию, включающую исследования и иные медицинские вмешательства, проводимые в рамках углубленной диспансеризации, согласно </w:t>
      </w:r>
      <w:hyperlink w:anchor="P16993">
        <w:r>
          <w:rPr>
            <w:color w:val="0000FF"/>
          </w:rPr>
          <w:t>приложению N 10</w:t>
        </w:r>
      </w:hyperlink>
      <w:r>
        <w:t>.</w:t>
      </w:r>
    </w:p>
    <w:p w:rsidR="00C10D8A" w:rsidRDefault="00C10D8A">
      <w:pPr>
        <w:pStyle w:val="ConsPlusNormal"/>
        <w:spacing w:before="220"/>
        <w:ind w:firstLine="540"/>
        <w:jc w:val="both"/>
      </w:pPr>
      <w:r>
        <w:t>Порядок направления граждан на прохождение углубленной диспансеризации, включая граждан, проходящих углубленную диспансеризацию в первоочередном порядке, устанавливается Министерством здравоохранения Российской Федерации.</w:t>
      </w:r>
    </w:p>
    <w:p w:rsidR="00C10D8A" w:rsidRDefault="00C10D8A">
      <w:pPr>
        <w:pStyle w:val="ConsPlusNormal"/>
        <w:spacing w:before="220"/>
        <w:ind w:firstLine="540"/>
        <w:jc w:val="both"/>
      </w:pPr>
      <w:proofErr w:type="gramStart"/>
      <w:r>
        <w:lastRenderedPageBreak/>
        <w:t>Медицинские организации, в том числе подведомственные федеральным органам исполнительной власти и имеющие прикрепленный контингент, в соответствии с порядком направления граждан на прохождение углубленной диспансеризации, включая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ТФОМС Кировской области.</w:t>
      </w:r>
      <w:proofErr w:type="gramEnd"/>
      <w:r>
        <w:t xml:space="preserve"> ТФОМС Кировской области доводит указанные перечни до страховых медицинских организаций, в которых застрахованы граждане, подлежащие углубленной диспансеризации.</w:t>
      </w:r>
    </w:p>
    <w:p w:rsidR="00C10D8A" w:rsidRDefault="00C10D8A">
      <w:pPr>
        <w:pStyle w:val="ConsPlusNormal"/>
        <w:spacing w:before="220"/>
        <w:ind w:firstLine="540"/>
        <w:jc w:val="both"/>
      </w:pPr>
      <w:r>
        <w:t>Информирование граждан о возможности пройти углубленную диспансеризацию осуществляется с привлечением страховых медицинских организаций с использованием федеральной государственной информационной системы "Единый портал государственных и муниципальных услуг (функций)" (далее - ЕПГУ), сети радиотелефонной связи (СМС-сообщения) и иных доступных сре</w:t>
      </w:r>
      <w:proofErr w:type="gramStart"/>
      <w:r>
        <w:t>дств св</w:t>
      </w:r>
      <w:proofErr w:type="gramEnd"/>
      <w:r>
        <w:t>язи.</w:t>
      </w:r>
    </w:p>
    <w:p w:rsidR="00C10D8A" w:rsidRDefault="00C10D8A">
      <w:pPr>
        <w:pStyle w:val="ConsPlusNormal"/>
        <w:spacing w:before="220"/>
        <w:ind w:firstLine="540"/>
        <w:jc w:val="both"/>
      </w:pPr>
      <w:r>
        <w:t>Запись граждан на углубленную диспансеризацию осуществляется в установленном порядке, в том числе с использованием ЕПГУ.</w:t>
      </w:r>
    </w:p>
    <w:p w:rsidR="00C10D8A" w:rsidRDefault="00C10D8A">
      <w:pPr>
        <w:pStyle w:val="ConsPlusNormal"/>
        <w:spacing w:before="220"/>
        <w:ind w:firstLine="540"/>
        <w:jc w:val="both"/>
      </w:pPr>
      <w:r>
        <w:t xml:space="preserve">Медицинские организации организуют прохождение углубленной диспансеризации гражданином из расчета выполнения всех исследований и иных медицинских вмешательств первого этапа углубленной диспансеризации в течение 1 дня в соответствии с </w:t>
      </w:r>
      <w:hyperlink w:anchor="P16997">
        <w:r>
          <w:rPr>
            <w:color w:val="0000FF"/>
          </w:rPr>
          <w:t>пунктом 1</w:t>
        </w:r>
      </w:hyperlink>
      <w:r>
        <w:t xml:space="preserve"> перечня исследований и иных медицинских вмешательств, проводимых в рамках углубленной диспансеризации, представленного в приложении N 10.</w:t>
      </w:r>
    </w:p>
    <w:p w:rsidR="00C10D8A" w:rsidRDefault="00C10D8A">
      <w:pPr>
        <w:pStyle w:val="ConsPlusNormal"/>
        <w:spacing w:before="220"/>
        <w:ind w:firstLine="540"/>
        <w:jc w:val="both"/>
      </w:pPr>
      <w:r>
        <w:t>По результатам углубленной диспансеризации в случае выявления у гражданина хронических неинфекционных заболеваний, в том числе связанных с перенесенной новой коронавирусной инфекцией (COVID-19), гражданин в течение 3 рабочих дней в установленном порядке направляется на дополнительные обследования, ставится на диспансерное наблюдение. При наличии показаний ему оказываются соответствующее лечение и медицинская реабилитация в порядке, установленном Министерством здравоохранения Российской Федерации, предоставляются лекарственные препараты в соответствии с законодательством Российской Федерации.</w:t>
      </w:r>
    </w:p>
    <w:p w:rsidR="00C10D8A" w:rsidRDefault="00C10D8A">
      <w:pPr>
        <w:pStyle w:val="ConsPlusNormal"/>
        <w:spacing w:before="220"/>
        <w:ind w:firstLine="540"/>
        <w:jc w:val="both"/>
      </w:pPr>
      <w:r>
        <w:t>При необходимости для проведения медицинских исследований в рамках прохождения профилактических медицинских осмотров и диспансеризации, в том числе углубленной, могут привлекаться медицинские работники медицинских организаций, оказывающих специализированную медицинскую помощь в стационарных условиях.</w:t>
      </w:r>
    </w:p>
    <w:p w:rsidR="00C10D8A" w:rsidRDefault="00C10D8A">
      <w:pPr>
        <w:pStyle w:val="ConsPlusNormal"/>
        <w:spacing w:before="220"/>
        <w:ind w:firstLine="540"/>
        <w:jc w:val="both"/>
      </w:pPr>
      <w:proofErr w:type="gramStart"/>
      <w:r>
        <w:t xml:space="preserve">Для женщин и мужчин репродуктивного возраста поэтапно в зависимости от возрастных групп одновременно с прохождением профилактического осмотра или диспансеризации организуется проведение диспансеризации, направленной на оценку их репродуктивного здоровья (далее - диспансеризация для оценки репродуктивного здоровья женщин и мужчин), включающей исследования и иные медицинские вмешательства, включенные в </w:t>
      </w:r>
      <w:hyperlink r:id="rId70">
        <w:r>
          <w:rPr>
            <w:color w:val="0000FF"/>
          </w:rPr>
          <w:t>перечень</w:t>
        </w:r>
      </w:hyperlink>
      <w:r>
        <w:t xml:space="preserve"> исследований и иных медицинских вмешательств, проводимых в рамках диспансеризации взрослого населения репродуктивного возраста по</w:t>
      </w:r>
      <w:proofErr w:type="gramEnd"/>
      <w:r>
        <w:t xml:space="preserve"> оценке репродуктивного здоровья, </w:t>
      </w:r>
      <w:proofErr w:type="gramStart"/>
      <w:r>
        <w:t>являющийся</w:t>
      </w:r>
      <w:proofErr w:type="gramEnd"/>
      <w:r>
        <w:t xml:space="preserve"> приложением N 6 к Программе государственных гарантий. При невозможности проведения всех исследований в медицинской организации, к которой прикреплен гражданин, для проведения указанных исследований медицинским работником медицинской организации, к которой прикреплен гражданин, осуществляются забор материала для исследования и его направление в установленном порядке в иную медицинскую организацию, в том числе федеральную медицинскую организацию. В случае отсутствия в медицинской организации, к которой прикреплен гражданин, врача - акушера-гинеколога, врача-уролога (врача-хирурга, прошедшего подготовку по вопросам репродуктивного </w:t>
      </w:r>
      <w:proofErr w:type="gramStart"/>
      <w:r>
        <w:t xml:space="preserve">здоровья) </w:t>
      </w:r>
      <w:proofErr w:type="gramEnd"/>
      <w:r>
        <w:t xml:space="preserve">данная медицинская организация привлекает к проведению диспансеризации соответствующих врачей иных медицинских организаций (в том числе на основе выездных форм их работы) с обязательным информированием гражданина о дате и времени работы этих врачей не менее чем за 3 рабочих </w:t>
      </w:r>
      <w:r>
        <w:lastRenderedPageBreak/>
        <w:t>дня до назначения даты приема (осмотра).</w:t>
      </w:r>
    </w:p>
    <w:p w:rsidR="00C10D8A" w:rsidRDefault="00C10D8A">
      <w:pPr>
        <w:pStyle w:val="ConsPlusNormal"/>
        <w:spacing w:before="220"/>
        <w:ind w:firstLine="540"/>
        <w:jc w:val="both"/>
      </w:pPr>
      <w:r>
        <w:t>Министерство здравоохранения Кировской области размещает на своем официальном сайте в информационно-телекоммуникационной сети "Интернет" информацию о медицинских организациях, на базе которых граждане могут пройти профилактические медицинские осмотры и диспансеризацию, включая перечень медицинских организаций, осуществляющих углубленную диспансеризацию и диспансеризацию для оценки репродуктивного здоровья женщин и мужчин, а также порядок их работы.</w:t>
      </w:r>
    </w:p>
    <w:p w:rsidR="00C10D8A" w:rsidRDefault="00C10D8A">
      <w:pPr>
        <w:pStyle w:val="ConsPlusNormal"/>
        <w:spacing w:before="220"/>
        <w:ind w:firstLine="540"/>
        <w:jc w:val="both"/>
      </w:pPr>
      <w:r>
        <w:t>В целях приближения профилактических медицинских осмотров и диспансеризации к месту жительства, работы или учебы гражданина медицинские организации формируют выездные медицинские бригады. О дате и месте выезда такой бригады медицинские организации за 7 календарных дней информируют страховые медицинские организации, к которым прикреплены граждане, подлежащие диспансеризации и проживающие в месте выезда медицинской бригады.</w:t>
      </w:r>
    </w:p>
    <w:p w:rsidR="00C10D8A" w:rsidRDefault="00C10D8A">
      <w:pPr>
        <w:pStyle w:val="ConsPlusNormal"/>
        <w:spacing w:before="220"/>
        <w:ind w:firstLine="540"/>
        <w:jc w:val="both"/>
      </w:pPr>
      <w:r>
        <w:t>Страховые медицинские организации в свою очередь не менее чем за 3 дня информируют застрахованных лиц, проживающих в месте выезда, о дате выезда медицинской бригады и месте проведения профилактических медицинских осмотров и диспансеризации, а также осуществляют мониторинг прихода граждан на указанные осмотры с передачей соответствующих данных территориальным фондам обязательного медицинского страхования.</w:t>
      </w:r>
    </w:p>
    <w:p w:rsidR="00C10D8A" w:rsidRDefault="00C10D8A">
      <w:pPr>
        <w:pStyle w:val="ConsPlusNormal"/>
        <w:spacing w:before="220"/>
        <w:ind w:firstLine="540"/>
        <w:jc w:val="both"/>
      </w:pPr>
      <w:proofErr w:type="gramStart"/>
      <w:r>
        <w:t>ТФОМС Кировской области осуществляет мониторинг хода информирования страховыми медицинскими организациями застрахованных лиц, проживающих в месте выезда, а также осуществляет сбор данных о количестве лиц, прошедших профилактические медицинские осмотры, диспансеризацию, углубленную диспансеризацию и диспансеризацию для оценки репродуктивного здоровья женщин и мужчин, результатах проведенных мероприятий и передает агрегированные сведения Федеральному фонду обязательного медицинского страхования в порядке, установленном законодательством Российской Федерации.</w:t>
      </w:r>
      <w:proofErr w:type="gramEnd"/>
    </w:p>
    <w:p w:rsidR="00C10D8A" w:rsidRDefault="00C10D8A">
      <w:pPr>
        <w:pStyle w:val="ConsPlusNormal"/>
        <w:spacing w:before="220"/>
        <w:ind w:firstLine="540"/>
        <w:jc w:val="both"/>
      </w:pPr>
      <w:r>
        <w:t xml:space="preserve">Дополнительная оплата труда медицинских работников по проведению профилактических медицинских осмотров, в том числе в рамках диспансеризации, включая углубленную диспансеризацию, осуществляется в соответствии с трудовым законодательством Российской Федерации в случае работы за </w:t>
      </w:r>
      <w:proofErr w:type="gramStart"/>
      <w:r>
        <w:t>пределами</w:t>
      </w:r>
      <w:proofErr w:type="gramEnd"/>
      <w:r>
        <w:t xml:space="preserve"> установленной для них продолжительности рабочего времени.</w:t>
      </w:r>
    </w:p>
    <w:p w:rsidR="00C10D8A" w:rsidRDefault="00C10D8A">
      <w:pPr>
        <w:pStyle w:val="ConsPlusNormal"/>
        <w:spacing w:before="220"/>
        <w:ind w:firstLine="540"/>
        <w:jc w:val="both"/>
      </w:pPr>
      <w:proofErr w:type="gramStart"/>
      <w:r>
        <w:t>При проведении профилактического медицинского осмотра, диспансеризации могут учитываться результаты ранее проведенных (не позднее 1 года) медицинских осмотров,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w:t>
      </w:r>
      <w:proofErr w:type="gramEnd"/>
    </w:p>
    <w:p w:rsidR="00C10D8A" w:rsidRDefault="00C10D8A">
      <w:pPr>
        <w:pStyle w:val="ConsPlusNormal"/>
        <w:spacing w:before="220"/>
        <w:ind w:firstLine="540"/>
        <w:jc w:val="both"/>
      </w:pPr>
      <w:r>
        <w:t>В случае выявления у гражданина в течение 1 года после прохождения диспансеризации заболевания, которое могло быть выявлено на диспансеризации, страховая медицинская организация проводит по случаю диспансеризации медико-экономическую экспертизу и при необходимости - экспертизу качества медицинской помощи.</w:t>
      </w:r>
    </w:p>
    <w:p w:rsidR="00C10D8A" w:rsidRDefault="00C10D8A">
      <w:pPr>
        <w:pStyle w:val="ConsPlusNormal"/>
        <w:spacing w:before="220"/>
        <w:ind w:firstLine="540"/>
        <w:jc w:val="both"/>
      </w:pPr>
      <w:r>
        <w:t xml:space="preserve">Результаты указанных экспертиз направляются </w:t>
      </w:r>
      <w:proofErr w:type="gramStart"/>
      <w:r>
        <w:t>в Территориальный орган Федеральной службы по надзору в сфере здравоохранения по Кировской области для рассмотрения</w:t>
      </w:r>
      <w:proofErr w:type="gramEnd"/>
      <w:r>
        <w:t xml:space="preserve"> и принятия мер реагирования в соответствии с законодательством Российской Федерации.</w:t>
      </w:r>
    </w:p>
    <w:p w:rsidR="00C10D8A" w:rsidRDefault="00C10D8A">
      <w:pPr>
        <w:pStyle w:val="ConsPlusNormal"/>
        <w:spacing w:before="220"/>
        <w:ind w:firstLine="540"/>
        <w:jc w:val="both"/>
      </w:pPr>
      <w:bookmarkStart w:id="3" w:name="P325"/>
      <w:bookmarkEnd w:id="3"/>
      <w:r>
        <w:t xml:space="preserve">3.11. Диспансерное наблюдение за гражданами представляет собой проводимое с определенной периодичностью необходимое обследование лиц, страдающих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состояний, их </w:t>
      </w:r>
      <w:r>
        <w:lastRenderedPageBreak/>
        <w:t>профилактики и осуществления медицинской реабилитации указанных лиц.</w:t>
      </w:r>
    </w:p>
    <w:p w:rsidR="00C10D8A" w:rsidRDefault="00C10D8A">
      <w:pPr>
        <w:pStyle w:val="ConsPlusNormal"/>
        <w:spacing w:before="220"/>
        <w:ind w:firstLine="540"/>
        <w:jc w:val="both"/>
      </w:pPr>
      <w:r>
        <w:t>Диспансерное наблюдение, в том числе за работающими гражданами, и обмен информацией о результатах такого диспансерного наблюдения между медицинскими организациями осуществляются в порядке, устанавливаемом Министерством здравоохранения Российской Федерации.</w:t>
      </w:r>
    </w:p>
    <w:p w:rsidR="00C10D8A" w:rsidRDefault="00C10D8A">
      <w:pPr>
        <w:pStyle w:val="ConsPlusNormal"/>
        <w:spacing w:before="220"/>
        <w:ind w:firstLine="540"/>
        <w:jc w:val="both"/>
      </w:pPr>
      <w:r>
        <w:t>Оценку соблюдения периодичности диспансерных приемов (осмотров, консультаций) осуществляют страховые медицинские организации с передачей сведений о фактах несоблюдения периодичности диспансерных приемов (осмотров, консультаций) ТФОМС Кировской области, а также министерству здравоохранения Кировской области для проведения анализа и принятия управленческих решений.</w:t>
      </w:r>
    </w:p>
    <w:p w:rsidR="00C10D8A" w:rsidRDefault="00C10D8A">
      <w:pPr>
        <w:pStyle w:val="ConsPlusNormal"/>
        <w:spacing w:before="220"/>
        <w:ind w:firstLine="540"/>
        <w:jc w:val="both"/>
      </w:pPr>
      <w:r>
        <w:t>Медицинские организации с использованием ЕПГУ, а также с привлечением страховых медицинских организаций информируют застрахованное лицо, за которым установлено диспансерное наблюдение, о рекомендуемых сроках явки на диспансерный прием (осмотр, консультацию).</w:t>
      </w:r>
    </w:p>
    <w:p w:rsidR="00C10D8A" w:rsidRDefault="00C10D8A">
      <w:pPr>
        <w:pStyle w:val="ConsPlusNormal"/>
        <w:spacing w:before="220"/>
        <w:ind w:firstLine="540"/>
        <w:jc w:val="both"/>
      </w:pPr>
      <w:r>
        <w:t>В отношении работающих застрахованных лиц по месту осуществления служебной деятельности может быть организовано проведение диспансерного наблюдения в целях профилактики развития профессиональных заболеваний или осложнений, обострений ранее сформированных хронических неинфекционных заболеваний (далее - диспансерное наблюдение работающих граждан).</w:t>
      </w:r>
    </w:p>
    <w:p w:rsidR="00C10D8A" w:rsidRDefault="00C10D8A">
      <w:pPr>
        <w:pStyle w:val="ConsPlusNormal"/>
        <w:spacing w:before="220"/>
        <w:ind w:firstLine="540"/>
        <w:jc w:val="both"/>
      </w:pPr>
      <w:r>
        <w:t>Организация диспансерного наблюдения работающих граждан может осуществляться:</w:t>
      </w:r>
    </w:p>
    <w:p w:rsidR="00C10D8A" w:rsidRDefault="00C10D8A">
      <w:pPr>
        <w:pStyle w:val="ConsPlusNormal"/>
        <w:spacing w:before="220"/>
        <w:ind w:firstLine="540"/>
        <w:jc w:val="both"/>
      </w:pPr>
      <w:r>
        <w:t>при наличии у работодателя подразделения (кабинет врача, здравпункт, медицинский кабинет, медицинская часть и другое подразделение), оказывающего медицинскую помощь работникам организации силами и средствами такого подразделения;</w:t>
      </w:r>
    </w:p>
    <w:p w:rsidR="00C10D8A" w:rsidRDefault="00C10D8A">
      <w:pPr>
        <w:pStyle w:val="ConsPlusNormal"/>
        <w:spacing w:before="220"/>
        <w:ind w:firstLine="540"/>
        <w:jc w:val="both"/>
      </w:pPr>
      <w:proofErr w:type="gramStart"/>
      <w:r>
        <w:t>при отсутствии у работодателя указанного подразделения путем заключения работодателем договора с государственной (муниципальной) медицинской организацией любой подведомственности, участвующей в Территориальной программе ОМС и имеющей материально-техническую базу и медицинских работников, необходимых для проведения диспансерного наблюдения работающих граждан (с оплатой такой медицинской помощи по отдельным реестрам счетов в порядке, устанавливаемом Министерством здравоохранения Российской Федерации).</w:t>
      </w:r>
      <w:proofErr w:type="gramEnd"/>
    </w:p>
    <w:p w:rsidR="00C10D8A" w:rsidRDefault="00C10D8A">
      <w:pPr>
        <w:pStyle w:val="ConsPlusNormal"/>
        <w:spacing w:before="220"/>
        <w:ind w:firstLine="540"/>
        <w:jc w:val="both"/>
      </w:pPr>
      <w:r>
        <w:t>Копия договора о проведении диспансерного наблюдения работающих граждан между работодателем и указанной медицинской организацией, заверенная в установленном порядке, направляется медицинской организацией в ТФОМС Кировской области в целях последующей оплаты комплексных посещений по диспансеризации работающих граждан в рамках отдельных реестров счетов.</w:t>
      </w:r>
    </w:p>
    <w:p w:rsidR="00C10D8A" w:rsidRDefault="00C10D8A">
      <w:pPr>
        <w:pStyle w:val="ConsPlusNormal"/>
        <w:spacing w:before="220"/>
        <w:ind w:firstLine="540"/>
        <w:jc w:val="both"/>
      </w:pPr>
      <w:r>
        <w:t>Диспансерное наблюдение работающего гражданина также может быть проведено силами медицинской организации, к которой прикреплен работающий гражданин, с использованием выездных методов работы и организацией осмотров и исследований по месту осуществления гражданином служебной деятельности.</w:t>
      </w:r>
    </w:p>
    <w:p w:rsidR="00C10D8A" w:rsidRDefault="00C10D8A">
      <w:pPr>
        <w:pStyle w:val="ConsPlusNormal"/>
        <w:spacing w:before="220"/>
        <w:ind w:firstLine="540"/>
        <w:jc w:val="both"/>
      </w:pPr>
      <w:proofErr w:type="gramStart"/>
      <w:r>
        <w:t xml:space="preserve">Если медицинская организация, осуществляющая диспансерное наблюдение работающего гражданина в соответствии с </w:t>
      </w:r>
      <w:hyperlink w:anchor="P325">
        <w:r>
          <w:rPr>
            <w:color w:val="0000FF"/>
          </w:rPr>
          <w:t>пунктом 3.11</w:t>
        </w:r>
      </w:hyperlink>
      <w:r>
        <w:t xml:space="preserve"> настоящей Территориальной программы, не является медицинской организацией, к которой прикреплен работающий гражданин, то данная организация направляет сведения о результатах прохождения работающим гражданином диспансерного наблюдения в медицинскую организацию, к которой прикреплен гражданин, с использованием единой государственной информационной системы в сфере здравоохранения в течение 3 рабочих дней после получения</w:t>
      </w:r>
      <w:proofErr w:type="gramEnd"/>
      <w:r>
        <w:t xml:space="preserve"> указанных результатов.</w:t>
      </w:r>
    </w:p>
    <w:p w:rsidR="00C10D8A" w:rsidRDefault="00C10D8A">
      <w:pPr>
        <w:pStyle w:val="ConsPlusNormal"/>
        <w:spacing w:before="220"/>
        <w:ind w:firstLine="540"/>
        <w:jc w:val="both"/>
      </w:pPr>
      <w:r>
        <w:lastRenderedPageBreak/>
        <w:t xml:space="preserve">В этом случае ТФОМС Кировской области осуществляет </w:t>
      </w:r>
      <w:proofErr w:type="gramStart"/>
      <w:r>
        <w:t>контроль за</w:t>
      </w:r>
      <w:proofErr w:type="gramEnd"/>
      <w:r>
        <w:t xml:space="preserve"> правильностью учета проведенного диспансерного наблюдения работающих граждан в целях исключения его дублирования.</w:t>
      </w:r>
    </w:p>
    <w:p w:rsidR="00C10D8A" w:rsidRDefault="00C10D8A">
      <w:pPr>
        <w:pStyle w:val="ConsPlusNormal"/>
        <w:spacing w:before="220"/>
        <w:ind w:firstLine="540"/>
        <w:jc w:val="both"/>
      </w:pPr>
      <w:r>
        <w:t>Порядок проведения диспансерного наблюдения работающих граждан и порядок обмена информацией о результатах такого диспансерного наблюдения между медицинскими организациями устанавливаются Министерством здравоохранения Российской Федерации.</w:t>
      </w:r>
    </w:p>
    <w:p w:rsidR="00C10D8A" w:rsidRDefault="00C10D8A">
      <w:pPr>
        <w:pStyle w:val="ConsPlusNormal"/>
        <w:spacing w:before="220"/>
        <w:ind w:firstLine="540"/>
        <w:jc w:val="both"/>
      </w:pPr>
      <w:r>
        <w:t>ТФОМС Кировской области ведет учет всех случаев проведения диспансерного наблюдения работающих граждан (в разрезе каждого застрахованного работающего гражданина) с ежемесячной передачей соответствующих обезличенных данных в Федеральный фонд обязательного медицинского страхования.</w:t>
      </w:r>
    </w:p>
    <w:p w:rsidR="00C10D8A" w:rsidRDefault="00C10D8A">
      <w:pPr>
        <w:pStyle w:val="ConsPlusNormal"/>
        <w:jc w:val="both"/>
      </w:pPr>
      <w:r>
        <w:t xml:space="preserve">(п. 3.11 в ред. </w:t>
      </w:r>
      <w:hyperlink r:id="rId71">
        <w:r>
          <w:rPr>
            <w:color w:val="0000FF"/>
          </w:rPr>
          <w:t>постановления</w:t>
        </w:r>
      </w:hyperlink>
      <w:r>
        <w:t xml:space="preserve"> Правительства Кировской области от 08.07.2025 N 358-П)</w:t>
      </w:r>
    </w:p>
    <w:p w:rsidR="00C10D8A" w:rsidRDefault="00C10D8A">
      <w:pPr>
        <w:pStyle w:val="ConsPlusNormal"/>
        <w:spacing w:before="220"/>
        <w:ind w:firstLine="540"/>
        <w:jc w:val="both"/>
      </w:pPr>
      <w:r>
        <w:t>3.12. Возмещение расходов, связанных с оказанием гражданам медицинской помощи в экстренной форме медицинской организацией, не участвующей в реализации Территориальной программы (далее - возмещение расходов), производится за счет бюджетных ассигнований областного бюджета в виде предоставления субсидий.</w:t>
      </w:r>
    </w:p>
    <w:p w:rsidR="00C10D8A" w:rsidRDefault="00C10D8A">
      <w:pPr>
        <w:pStyle w:val="ConsPlusNormal"/>
        <w:spacing w:before="220"/>
        <w:ind w:firstLine="540"/>
        <w:jc w:val="both"/>
      </w:pPr>
      <w:r>
        <w:t>Возмещение расходов осуществляется в безналичной форме на основании документов, подтверждающих фактические затраты на оказание медицинской помощи в экстренной форме.</w:t>
      </w:r>
    </w:p>
    <w:p w:rsidR="00C10D8A" w:rsidRDefault="00C10D8A">
      <w:pPr>
        <w:pStyle w:val="ConsPlusNormal"/>
        <w:spacing w:before="220"/>
        <w:ind w:firstLine="540"/>
        <w:jc w:val="both"/>
      </w:pPr>
      <w:r>
        <w:t>Возмещение расходов производится с учетом объемов, сроков, качества и условий оказания медицинской помощи в экстренной форме.</w:t>
      </w:r>
    </w:p>
    <w:p w:rsidR="00C10D8A" w:rsidRDefault="00C10D8A">
      <w:pPr>
        <w:pStyle w:val="ConsPlusNormal"/>
        <w:spacing w:before="220"/>
        <w:ind w:firstLine="540"/>
        <w:jc w:val="both"/>
      </w:pPr>
      <w:r>
        <w:t>Возмещение расходов осуществляется в срок не позднее 20 рабочих дней со дня регистрации заявления о возмещении расходов и представления документов, подтверждающих фактические затраты на ее оказание.</w:t>
      </w:r>
    </w:p>
    <w:p w:rsidR="00C10D8A" w:rsidRDefault="00C10D8A">
      <w:pPr>
        <w:pStyle w:val="ConsPlusNormal"/>
        <w:spacing w:before="220"/>
        <w:ind w:firstLine="540"/>
        <w:jc w:val="both"/>
      </w:pPr>
      <w:r>
        <w:t>Основаниями для отказа в возмещении расходов являются:</w:t>
      </w:r>
    </w:p>
    <w:p w:rsidR="00C10D8A" w:rsidRDefault="00C10D8A">
      <w:pPr>
        <w:pStyle w:val="ConsPlusNormal"/>
        <w:spacing w:before="220"/>
        <w:ind w:firstLine="540"/>
        <w:jc w:val="both"/>
      </w:pPr>
      <w:r>
        <w:t>непредставление документов, подтверждающих фактические затраты с учетом объемов, сроков, качества и условий оказания медицинской помощи в экстренной форме;</w:t>
      </w:r>
    </w:p>
    <w:p w:rsidR="00C10D8A" w:rsidRDefault="00C10D8A">
      <w:pPr>
        <w:pStyle w:val="ConsPlusNormal"/>
        <w:spacing w:before="220"/>
        <w:ind w:firstLine="540"/>
        <w:jc w:val="both"/>
      </w:pPr>
      <w:r>
        <w:t>отсутствие у медицинской организации, не участвующей в реализации Территориальной программы, лицензии на осуществление медицинской деятельности (вида медицинской помощи) при оказании специализированной, в том числе высокотехнологичной, медицинской помощи в стационарных условиях.</w:t>
      </w:r>
    </w:p>
    <w:p w:rsidR="00C10D8A" w:rsidRDefault="00C10D8A">
      <w:pPr>
        <w:pStyle w:val="ConsPlusNormal"/>
        <w:spacing w:before="220"/>
        <w:ind w:firstLine="540"/>
        <w:jc w:val="both"/>
      </w:pPr>
      <w:proofErr w:type="gramStart"/>
      <w:r>
        <w:t>Размеры возмещения медицинской организации, не участвующей в реализации Территориальной программы, расходов, связанных с оказанием гражданам медицинской помощи в экстренной форме, устанавливаются в соответствии с тарифами, установленными тарифным соглашением по оплате медицинской помощи по обязательному медицинскому страхованию на территории Кировской области (далее - тарифное соглашение), заключенным между органами исполнительной власти Кировской области, ТФОМС Кировской области, страховыми медицинскими организациями, медицинскими профессиональными некоммерческими организациями</w:t>
      </w:r>
      <w:proofErr w:type="gramEnd"/>
      <w:r>
        <w:t xml:space="preserve"> или их ассоциациями (союзами), профессиональными союзами медицинских работников или их объединениями (ассоциациями).</w:t>
      </w:r>
    </w:p>
    <w:p w:rsidR="00C10D8A" w:rsidRDefault="00C10D8A">
      <w:pPr>
        <w:pStyle w:val="ConsPlusNormal"/>
        <w:spacing w:before="220"/>
        <w:ind w:firstLine="540"/>
        <w:jc w:val="both"/>
      </w:pPr>
      <w:r>
        <w:t>3.13. 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а также консультаций врачей-специалистов:</w:t>
      </w:r>
    </w:p>
    <w:p w:rsidR="00C10D8A" w:rsidRDefault="00C10D8A">
      <w:pPr>
        <w:pStyle w:val="ConsPlusNormal"/>
        <w:spacing w:before="220"/>
        <w:ind w:firstLine="540"/>
        <w:jc w:val="both"/>
      </w:pPr>
      <w:r>
        <w:t>оказания первичной медико-санитарной помощи в неотложной форме - не более 2 часов с момента обращения пациента в медицинскую организацию;</w:t>
      </w:r>
    </w:p>
    <w:p w:rsidR="00C10D8A" w:rsidRDefault="00C10D8A">
      <w:pPr>
        <w:pStyle w:val="ConsPlusNormal"/>
        <w:spacing w:before="220"/>
        <w:ind w:firstLine="540"/>
        <w:jc w:val="both"/>
      </w:pPr>
      <w:r>
        <w:lastRenderedPageBreak/>
        <w:t>приема врачами-терапевтами участковыми, врачами общей практики (семейными врачами), врачами-педиатрами участковыми - не более 24 часов с момента обращения пациента в медицинскую организацию;</w:t>
      </w:r>
    </w:p>
    <w:p w:rsidR="00C10D8A" w:rsidRDefault="00C10D8A">
      <w:pPr>
        <w:pStyle w:val="ConsPlusNormal"/>
        <w:spacing w:before="220"/>
        <w:ind w:firstLine="540"/>
        <w:jc w:val="both"/>
      </w:pPr>
      <w:r>
        <w:t>проведения консультаций врачами-специалистами (за исключением подозрения на онкологическое заболевание) - не более 14 рабочих дней со дня обращения пациента в медицинскую организацию;</w:t>
      </w:r>
    </w:p>
    <w:p w:rsidR="00C10D8A" w:rsidRDefault="00C10D8A">
      <w:pPr>
        <w:pStyle w:val="ConsPlusNormal"/>
        <w:spacing w:before="220"/>
        <w:ind w:firstLine="540"/>
        <w:jc w:val="both"/>
      </w:pPr>
      <w:r>
        <w:t>проведения консультаций врачами-специалистами в случае подозрения на онкологическое заболевание - не более 3 рабочих дней;</w:t>
      </w:r>
    </w:p>
    <w:p w:rsidR="00C10D8A" w:rsidRDefault="00C10D8A">
      <w:pPr>
        <w:pStyle w:val="ConsPlusNormal"/>
        <w:spacing w:before="220"/>
        <w:ind w:firstLine="540"/>
        <w:jc w:val="both"/>
      </w:pPr>
      <w:r>
        <w:t>проведения диагностических инструментальных (рентгенографических исследований, включая маммографию, функциональной диагностики, ультразвуковых исследований) и лабораторных исследований при оказании первичной медико-санитарной помощи - не более 14 рабочих дней со дня назначения исследований (за исключением исследований при подозрении на онкологическое заболевание);</w:t>
      </w:r>
    </w:p>
    <w:p w:rsidR="00C10D8A" w:rsidRDefault="00C10D8A">
      <w:pPr>
        <w:pStyle w:val="ConsPlusNormal"/>
        <w:spacing w:before="220"/>
        <w:ind w:firstLine="540"/>
        <w:jc w:val="both"/>
      </w:pPr>
      <w:r>
        <w:t>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(за исключением исследований при подозрении на онкологическое заболевание) - не более 14 рабочих дней со дня назначения;</w:t>
      </w:r>
    </w:p>
    <w:p w:rsidR="00C10D8A" w:rsidRDefault="00C10D8A">
      <w:pPr>
        <w:pStyle w:val="ConsPlusNormal"/>
        <w:spacing w:before="220"/>
        <w:ind w:firstLine="540"/>
        <w:jc w:val="both"/>
      </w:pPr>
      <w:r>
        <w:t>проведения диагностических инструментальных и лабораторных исследований для пациентов с подозрением на онкологические заболевания - не более 7 рабочих дней со дня назначения;</w:t>
      </w:r>
    </w:p>
    <w:p w:rsidR="00C10D8A" w:rsidRDefault="00C10D8A">
      <w:pPr>
        <w:pStyle w:val="ConsPlusNormal"/>
        <w:spacing w:before="220"/>
        <w:ind w:firstLine="540"/>
        <w:jc w:val="both"/>
      </w:pPr>
      <w:r>
        <w:t>установления диспансерного наблюдения врача-онколога за пациентом с выявленным онкологическим заболеванием - не более 3 рабочих дней с момента постановки диагноза онкологического заболевания;</w:t>
      </w:r>
    </w:p>
    <w:p w:rsidR="00C10D8A" w:rsidRDefault="00C10D8A">
      <w:pPr>
        <w:pStyle w:val="ConsPlusNormal"/>
        <w:spacing w:before="220"/>
        <w:ind w:firstLine="540"/>
        <w:jc w:val="both"/>
      </w:pPr>
      <w:proofErr w:type="gramStart"/>
      <w:r>
        <w:t>ожидания оказания специализированной, за исключением высокотехнологичной, медицинской помощи, в том числе для лиц, находящихся в стационарных организациях социального обслуживания, - не более 14 рабочих дней со дня выдачи лечащим врачом направления на госпитализацию, а для пациентов с онкологическими заболеваниями - не более 7 рабочих дней с момента гистологической верификации опухоли или с момента установления предварительного диагноза заболевания (состояния).</w:t>
      </w:r>
      <w:proofErr w:type="gramEnd"/>
    </w:p>
    <w:p w:rsidR="00C10D8A" w:rsidRDefault="00C10D8A">
      <w:pPr>
        <w:pStyle w:val="ConsPlusNormal"/>
        <w:spacing w:before="220"/>
        <w:ind w:firstLine="540"/>
        <w:jc w:val="both"/>
      </w:pPr>
      <w:proofErr w:type="gramStart"/>
      <w:r>
        <w:t>При оказании скорой медицинской помощи в экстренной форме время доезда до пациента, проживающего в городской местности, бригады скорой медицинской помощи составляет не более 20 минут с момента ее вызова, до проживающего в сельской местности - не более 40 минут.</w:t>
      </w:r>
      <w:proofErr w:type="gramEnd"/>
    </w:p>
    <w:p w:rsidR="00C10D8A" w:rsidRDefault="00C10D8A">
      <w:pPr>
        <w:pStyle w:val="ConsPlusNormal"/>
        <w:spacing w:before="220"/>
        <w:ind w:firstLine="540"/>
        <w:jc w:val="both"/>
      </w:pPr>
      <w:proofErr w:type="gramStart"/>
      <w: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молекулярно-биологических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 в сроки, установленные настоящей Территориальной программой.</w:t>
      </w:r>
      <w:proofErr w:type="gramEnd"/>
    </w:p>
    <w:p w:rsidR="00C10D8A" w:rsidRDefault="00C10D8A">
      <w:pPr>
        <w:pStyle w:val="ConsPlusNormal"/>
        <w:spacing w:before="220"/>
        <w:ind w:firstLine="540"/>
        <w:jc w:val="both"/>
      </w:pPr>
      <w:r>
        <w:t xml:space="preserve">При выявлении злокачественного новообразования лечащий врач направляет пациента в специализированную медицинскую организацию (специализированное структурное подразделение медицинской организации), имеющую лицензию на осуществление медицинской деятельности с указанием работ (услуг) по онкологии, для оказания специализированной медицинской помощи в сроки, установленные </w:t>
      </w:r>
      <w:hyperlink w:anchor="P192">
        <w:r>
          <w:rPr>
            <w:color w:val="0000FF"/>
          </w:rPr>
          <w:t>разделом 3</w:t>
        </w:r>
      </w:hyperlink>
      <w:r>
        <w:t xml:space="preserve"> настоящей Территориальной программы.</w:t>
      </w:r>
    </w:p>
    <w:p w:rsidR="00C10D8A" w:rsidRDefault="00C10D8A">
      <w:pPr>
        <w:pStyle w:val="ConsPlusNormal"/>
        <w:spacing w:before="220"/>
        <w:ind w:firstLine="540"/>
        <w:jc w:val="both"/>
      </w:pPr>
      <w:proofErr w:type="gramStart"/>
      <w:r>
        <w:lastRenderedPageBreak/>
        <w:t>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использованием информационно-телекоммуникационной сети "Интернет",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w:t>
      </w:r>
      <w:proofErr w:type="gramEnd"/>
    </w:p>
    <w:p w:rsidR="00C10D8A" w:rsidRDefault="00C10D8A">
      <w:pPr>
        <w:pStyle w:val="ConsPlusNormal"/>
        <w:spacing w:before="220"/>
        <w:ind w:firstLine="540"/>
        <w:jc w:val="both"/>
      </w:pPr>
      <w:r>
        <w:t>В целях соблюдения сроков оказания медицинской помощи в экстренной и неотложной форме маршрутизация пациентов осуществляется в наиболее приближенные к месту нахождения пациента медицинские организации вне зависимости от их ведомственной и территориальной принадлежности.</w:t>
      </w:r>
    </w:p>
    <w:p w:rsidR="00C10D8A" w:rsidRDefault="00C10D8A">
      <w:pPr>
        <w:pStyle w:val="ConsPlusNormal"/>
        <w:spacing w:before="220"/>
        <w:ind w:firstLine="540"/>
        <w:jc w:val="both"/>
      </w:pPr>
      <w:r>
        <w:t>3.14. При формировании тарифов на оплату специализированной, в том числе высокотехнологичной, медицинской помощи детям при онкологических заболеваниях в тарифном соглашении устанавливаются отдельные тарифы на оплату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w:t>
      </w:r>
    </w:p>
    <w:p w:rsidR="00C10D8A" w:rsidRDefault="00C10D8A">
      <w:pPr>
        <w:pStyle w:val="ConsPlusNormal"/>
        <w:spacing w:before="220"/>
        <w:ind w:firstLine="540"/>
        <w:jc w:val="both"/>
      </w:pPr>
      <w:r>
        <w:t>Оказание медицинской помощи в рамках указанных тарифов осуществляется при наличии медицинских показаний, решения соответствующей врачебной комиссии (консилиума) или рекомендаций профильной федеральной медицинской организации (национального медицинского исследовательского центра), в том числе по результатам консультации с использованием дистанционных (телемедицинских) технологий.</w:t>
      </w:r>
    </w:p>
    <w:p w:rsidR="00C10D8A" w:rsidRDefault="00C10D8A">
      <w:pPr>
        <w:pStyle w:val="ConsPlusNormal"/>
        <w:jc w:val="both"/>
      </w:pPr>
    </w:p>
    <w:p w:rsidR="00C10D8A" w:rsidRDefault="00C10D8A">
      <w:pPr>
        <w:pStyle w:val="ConsPlusTitle"/>
        <w:ind w:firstLine="540"/>
        <w:jc w:val="both"/>
        <w:outlineLvl w:val="1"/>
      </w:pPr>
      <w:bookmarkStart w:id="4" w:name="P366"/>
      <w:bookmarkEnd w:id="4"/>
      <w:r>
        <w:t>4. Перечень заболеваний и состояний, оказание медицинской помощи при которых осуществляется бесплатно, и категории граждан, оказание медицинской помощи которым осуществляется бесплатно</w:t>
      </w:r>
    </w:p>
    <w:p w:rsidR="00C10D8A" w:rsidRDefault="00C10D8A">
      <w:pPr>
        <w:pStyle w:val="ConsPlusNormal"/>
        <w:jc w:val="both"/>
      </w:pPr>
    </w:p>
    <w:p w:rsidR="00C10D8A" w:rsidRDefault="00C10D8A">
      <w:pPr>
        <w:pStyle w:val="ConsPlusNormal"/>
        <w:ind w:firstLine="540"/>
        <w:jc w:val="both"/>
      </w:pPr>
      <w:r>
        <w:t xml:space="preserve">4.1. Гражданин имеет право на бесплатное получение медицинской помощи по видам, формам и условиям ее оказания в порядке, установленном в соответствии с </w:t>
      </w:r>
      <w:hyperlink w:anchor="P88">
        <w:r>
          <w:rPr>
            <w:color w:val="0000FF"/>
          </w:rPr>
          <w:t>разделами 2</w:t>
        </w:r>
      </w:hyperlink>
      <w:r>
        <w:t xml:space="preserve"> и </w:t>
      </w:r>
      <w:hyperlink w:anchor="P192">
        <w:r>
          <w:rPr>
            <w:color w:val="0000FF"/>
          </w:rPr>
          <w:t>3</w:t>
        </w:r>
      </w:hyperlink>
      <w:r>
        <w:t xml:space="preserve"> настоящей Территориальной программы, при следующих заболеваниях и состояниях:</w:t>
      </w:r>
    </w:p>
    <w:p w:rsidR="00C10D8A" w:rsidRDefault="00C10D8A">
      <w:pPr>
        <w:pStyle w:val="ConsPlusNormal"/>
        <w:spacing w:before="220"/>
        <w:ind w:firstLine="540"/>
        <w:jc w:val="both"/>
      </w:pPr>
      <w:r>
        <w:t xml:space="preserve">4.1.1. Инфекционных и паразитарных </w:t>
      </w:r>
      <w:proofErr w:type="gramStart"/>
      <w:r>
        <w:t>болезнях</w:t>
      </w:r>
      <w:proofErr w:type="gramEnd"/>
      <w:r>
        <w:t>.</w:t>
      </w:r>
    </w:p>
    <w:p w:rsidR="00C10D8A" w:rsidRDefault="00C10D8A">
      <w:pPr>
        <w:pStyle w:val="ConsPlusNormal"/>
        <w:spacing w:before="220"/>
        <w:ind w:firstLine="540"/>
        <w:jc w:val="both"/>
      </w:pPr>
      <w:r>
        <w:t xml:space="preserve">4.1.2. </w:t>
      </w:r>
      <w:proofErr w:type="gramStart"/>
      <w:r>
        <w:t>Новообразованиях</w:t>
      </w:r>
      <w:proofErr w:type="gramEnd"/>
      <w:r>
        <w:t>.</w:t>
      </w:r>
    </w:p>
    <w:p w:rsidR="00C10D8A" w:rsidRDefault="00C10D8A">
      <w:pPr>
        <w:pStyle w:val="ConsPlusNormal"/>
        <w:spacing w:before="220"/>
        <w:ind w:firstLine="540"/>
        <w:jc w:val="both"/>
      </w:pPr>
      <w:r>
        <w:t xml:space="preserve">4.1.3. </w:t>
      </w:r>
      <w:proofErr w:type="gramStart"/>
      <w:r>
        <w:t>Болезнях</w:t>
      </w:r>
      <w:proofErr w:type="gramEnd"/>
      <w:r>
        <w:t xml:space="preserve"> эндокринной системы.</w:t>
      </w:r>
    </w:p>
    <w:p w:rsidR="00C10D8A" w:rsidRDefault="00C10D8A">
      <w:pPr>
        <w:pStyle w:val="ConsPlusNormal"/>
        <w:spacing w:before="220"/>
        <w:ind w:firstLine="540"/>
        <w:jc w:val="both"/>
      </w:pPr>
      <w:r>
        <w:t xml:space="preserve">4.1.4. </w:t>
      </w:r>
      <w:proofErr w:type="gramStart"/>
      <w:r>
        <w:t>Расстройстве</w:t>
      </w:r>
      <w:proofErr w:type="gramEnd"/>
      <w:r>
        <w:t xml:space="preserve"> питания и нарушениях обмена веществ.</w:t>
      </w:r>
    </w:p>
    <w:p w:rsidR="00C10D8A" w:rsidRDefault="00C10D8A">
      <w:pPr>
        <w:pStyle w:val="ConsPlusNormal"/>
        <w:spacing w:before="220"/>
        <w:ind w:firstLine="540"/>
        <w:jc w:val="both"/>
      </w:pPr>
      <w:r>
        <w:t xml:space="preserve">4.1.5. </w:t>
      </w:r>
      <w:proofErr w:type="gramStart"/>
      <w:r>
        <w:t>Болезнях</w:t>
      </w:r>
      <w:proofErr w:type="gramEnd"/>
      <w:r>
        <w:t xml:space="preserve"> нервной системы.</w:t>
      </w:r>
    </w:p>
    <w:p w:rsidR="00C10D8A" w:rsidRDefault="00C10D8A">
      <w:pPr>
        <w:pStyle w:val="ConsPlusNormal"/>
        <w:spacing w:before="220"/>
        <w:ind w:firstLine="540"/>
        <w:jc w:val="both"/>
      </w:pPr>
      <w:r>
        <w:t xml:space="preserve">4.1.6. </w:t>
      </w:r>
      <w:proofErr w:type="gramStart"/>
      <w:r>
        <w:t>Болезнях</w:t>
      </w:r>
      <w:proofErr w:type="gramEnd"/>
      <w:r>
        <w:t xml:space="preserve"> крови, кроветворных органов.</w:t>
      </w:r>
    </w:p>
    <w:p w:rsidR="00C10D8A" w:rsidRDefault="00C10D8A">
      <w:pPr>
        <w:pStyle w:val="ConsPlusNormal"/>
        <w:spacing w:before="220"/>
        <w:ind w:firstLine="540"/>
        <w:jc w:val="both"/>
      </w:pPr>
      <w:r>
        <w:t xml:space="preserve">4.1.7. Отдельных </w:t>
      </w:r>
      <w:proofErr w:type="gramStart"/>
      <w:r>
        <w:t>нарушениях</w:t>
      </w:r>
      <w:proofErr w:type="gramEnd"/>
      <w:r>
        <w:t>, вовлекающих иммунный механизм.</w:t>
      </w:r>
    </w:p>
    <w:p w:rsidR="00C10D8A" w:rsidRDefault="00C10D8A">
      <w:pPr>
        <w:pStyle w:val="ConsPlusNormal"/>
        <w:spacing w:before="220"/>
        <w:ind w:firstLine="540"/>
        <w:jc w:val="both"/>
      </w:pPr>
      <w:r>
        <w:t xml:space="preserve">4.1.8. </w:t>
      </w:r>
      <w:proofErr w:type="gramStart"/>
      <w:r>
        <w:t>Болезнях</w:t>
      </w:r>
      <w:proofErr w:type="gramEnd"/>
      <w:r>
        <w:t xml:space="preserve"> глаза и его придаточного аппарата.</w:t>
      </w:r>
    </w:p>
    <w:p w:rsidR="00C10D8A" w:rsidRDefault="00C10D8A">
      <w:pPr>
        <w:pStyle w:val="ConsPlusNormal"/>
        <w:spacing w:before="220"/>
        <w:ind w:firstLine="540"/>
        <w:jc w:val="both"/>
      </w:pPr>
      <w:r>
        <w:t xml:space="preserve">4.1.9. </w:t>
      </w:r>
      <w:proofErr w:type="gramStart"/>
      <w:r>
        <w:t>Болезнях</w:t>
      </w:r>
      <w:proofErr w:type="gramEnd"/>
      <w:r>
        <w:t xml:space="preserve"> уха и сосцевидного отростка.</w:t>
      </w:r>
    </w:p>
    <w:p w:rsidR="00C10D8A" w:rsidRDefault="00C10D8A">
      <w:pPr>
        <w:pStyle w:val="ConsPlusNormal"/>
        <w:spacing w:before="220"/>
        <w:ind w:firstLine="540"/>
        <w:jc w:val="both"/>
      </w:pPr>
      <w:r>
        <w:t xml:space="preserve">4.1.10. </w:t>
      </w:r>
      <w:proofErr w:type="gramStart"/>
      <w:r>
        <w:t>Болезнях</w:t>
      </w:r>
      <w:proofErr w:type="gramEnd"/>
      <w:r>
        <w:t xml:space="preserve"> системы кровообращения.</w:t>
      </w:r>
    </w:p>
    <w:p w:rsidR="00C10D8A" w:rsidRDefault="00C10D8A">
      <w:pPr>
        <w:pStyle w:val="ConsPlusNormal"/>
        <w:spacing w:before="220"/>
        <w:ind w:firstLine="540"/>
        <w:jc w:val="both"/>
      </w:pPr>
      <w:r>
        <w:t xml:space="preserve">4.1.11. </w:t>
      </w:r>
      <w:proofErr w:type="gramStart"/>
      <w:r>
        <w:t>Болезнях</w:t>
      </w:r>
      <w:proofErr w:type="gramEnd"/>
      <w:r>
        <w:t xml:space="preserve"> органов дыхания.</w:t>
      </w:r>
    </w:p>
    <w:p w:rsidR="00C10D8A" w:rsidRDefault="00C10D8A">
      <w:pPr>
        <w:pStyle w:val="ConsPlusNormal"/>
        <w:spacing w:before="220"/>
        <w:ind w:firstLine="540"/>
        <w:jc w:val="both"/>
      </w:pPr>
      <w:r>
        <w:t xml:space="preserve">4.1.12. </w:t>
      </w:r>
      <w:proofErr w:type="gramStart"/>
      <w:r>
        <w:t>Болезнях</w:t>
      </w:r>
      <w:proofErr w:type="gramEnd"/>
      <w:r>
        <w:t xml:space="preserve"> органов пищеварения, в том числе болезнях полости рта, слюнных желез и челюстей (за исключением зубного протезирования).</w:t>
      </w:r>
    </w:p>
    <w:p w:rsidR="00C10D8A" w:rsidRDefault="00C10D8A">
      <w:pPr>
        <w:pStyle w:val="ConsPlusNormal"/>
        <w:spacing w:before="220"/>
        <w:ind w:firstLine="540"/>
        <w:jc w:val="both"/>
      </w:pPr>
      <w:r>
        <w:lastRenderedPageBreak/>
        <w:t xml:space="preserve">4.1.13. </w:t>
      </w:r>
      <w:proofErr w:type="gramStart"/>
      <w:r>
        <w:t>Болезнях</w:t>
      </w:r>
      <w:proofErr w:type="gramEnd"/>
      <w:r>
        <w:t xml:space="preserve"> мочеполовой системы.</w:t>
      </w:r>
    </w:p>
    <w:p w:rsidR="00C10D8A" w:rsidRDefault="00C10D8A">
      <w:pPr>
        <w:pStyle w:val="ConsPlusNormal"/>
        <w:spacing w:before="220"/>
        <w:ind w:firstLine="540"/>
        <w:jc w:val="both"/>
      </w:pPr>
      <w:r>
        <w:t xml:space="preserve">4.1.14. </w:t>
      </w:r>
      <w:proofErr w:type="gramStart"/>
      <w:r>
        <w:t>Болезнях</w:t>
      </w:r>
      <w:proofErr w:type="gramEnd"/>
      <w:r>
        <w:t xml:space="preserve"> кожи и подкожной клетчатки.</w:t>
      </w:r>
    </w:p>
    <w:p w:rsidR="00C10D8A" w:rsidRDefault="00C10D8A">
      <w:pPr>
        <w:pStyle w:val="ConsPlusNormal"/>
        <w:spacing w:before="220"/>
        <w:ind w:firstLine="540"/>
        <w:jc w:val="both"/>
      </w:pPr>
      <w:r>
        <w:t xml:space="preserve">4.1.15. </w:t>
      </w:r>
      <w:proofErr w:type="gramStart"/>
      <w:r>
        <w:t>Болезнях</w:t>
      </w:r>
      <w:proofErr w:type="gramEnd"/>
      <w:r>
        <w:t xml:space="preserve"> костно-мышечной системы и соединительной ткани.</w:t>
      </w:r>
    </w:p>
    <w:p w:rsidR="00C10D8A" w:rsidRDefault="00C10D8A">
      <w:pPr>
        <w:pStyle w:val="ConsPlusNormal"/>
        <w:spacing w:before="220"/>
        <w:ind w:firstLine="540"/>
        <w:jc w:val="both"/>
      </w:pPr>
      <w:r>
        <w:t xml:space="preserve">4.1.16. </w:t>
      </w:r>
      <w:proofErr w:type="gramStart"/>
      <w:r>
        <w:t>Травмах</w:t>
      </w:r>
      <w:proofErr w:type="gramEnd"/>
      <w:r>
        <w:t>, отравлениях и некоторых других последствиях воздействия внешних причин.</w:t>
      </w:r>
    </w:p>
    <w:p w:rsidR="00C10D8A" w:rsidRDefault="00C10D8A">
      <w:pPr>
        <w:pStyle w:val="ConsPlusNormal"/>
        <w:spacing w:before="220"/>
        <w:ind w:firstLine="540"/>
        <w:jc w:val="both"/>
      </w:pPr>
      <w:r>
        <w:t xml:space="preserve">4.1.17. Врожденных </w:t>
      </w:r>
      <w:proofErr w:type="gramStart"/>
      <w:r>
        <w:t>аномалиях</w:t>
      </w:r>
      <w:proofErr w:type="gramEnd"/>
      <w:r>
        <w:t xml:space="preserve"> (пороках развития).</w:t>
      </w:r>
    </w:p>
    <w:p w:rsidR="00C10D8A" w:rsidRDefault="00C10D8A">
      <w:pPr>
        <w:pStyle w:val="ConsPlusNormal"/>
        <w:spacing w:before="220"/>
        <w:ind w:firstLine="540"/>
        <w:jc w:val="both"/>
      </w:pPr>
      <w:r>
        <w:t xml:space="preserve">4.1.18. </w:t>
      </w:r>
      <w:proofErr w:type="gramStart"/>
      <w:r>
        <w:t>Деформациях</w:t>
      </w:r>
      <w:proofErr w:type="gramEnd"/>
      <w:r>
        <w:t xml:space="preserve"> и хромосомных нарушениях.</w:t>
      </w:r>
    </w:p>
    <w:p w:rsidR="00C10D8A" w:rsidRDefault="00C10D8A">
      <w:pPr>
        <w:pStyle w:val="ConsPlusNormal"/>
        <w:spacing w:before="220"/>
        <w:ind w:firstLine="540"/>
        <w:jc w:val="both"/>
      </w:pPr>
      <w:r>
        <w:t>4.1.19. Беременности, родах, послеродовом периоде и абортах.</w:t>
      </w:r>
    </w:p>
    <w:p w:rsidR="00C10D8A" w:rsidRDefault="00C10D8A">
      <w:pPr>
        <w:pStyle w:val="ConsPlusNormal"/>
        <w:spacing w:before="220"/>
        <w:ind w:firstLine="540"/>
        <w:jc w:val="both"/>
      </w:pPr>
      <w:r>
        <w:t xml:space="preserve">4.1.20. Отдельных </w:t>
      </w:r>
      <w:proofErr w:type="gramStart"/>
      <w:r>
        <w:t>состояниях</w:t>
      </w:r>
      <w:proofErr w:type="gramEnd"/>
      <w:r>
        <w:t>, возникающих у детей в перинатальный период.</w:t>
      </w:r>
    </w:p>
    <w:p w:rsidR="00C10D8A" w:rsidRDefault="00C10D8A">
      <w:pPr>
        <w:pStyle w:val="ConsPlusNormal"/>
        <w:spacing w:before="220"/>
        <w:ind w:firstLine="540"/>
        <w:jc w:val="both"/>
      </w:pPr>
      <w:r>
        <w:t xml:space="preserve">4.1.21. Психических </w:t>
      </w:r>
      <w:proofErr w:type="gramStart"/>
      <w:r>
        <w:t>расстройствах</w:t>
      </w:r>
      <w:proofErr w:type="gramEnd"/>
      <w:r>
        <w:t xml:space="preserve"> и расстройствах поведения.</w:t>
      </w:r>
    </w:p>
    <w:p w:rsidR="00C10D8A" w:rsidRDefault="00C10D8A">
      <w:pPr>
        <w:pStyle w:val="ConsPlusNormal"/>
        <w:spacing w:before="220"/>
        <w:ind w:firstLine="540"/>
        <w:jc w:val="both"/>
      </w:pPr>
      <w:r>
        <w:t xml:space="preserve">4.1.22. </w:t>
      </w:r>
      <w:proofErr w:type="gramStart"/>
      <w:r>
        <w:t>Симптомах</w:t>
      </w:r>
      <w:proofErr w:type="gramEnd"/>
      <w:r>
        <w:t>, признаках и отклонениях от нормы, не отнесенных к заболеваниям и состояниям.</w:t>
      </w:r>
    </w:p>
    <w:p w:rsidR="00C10D8A" w:rsidRDefault="00C10D8A">
      <w:pPr>
        <w:pStyle w:val="ConsPlusNormal"/>
        <w:spacing w:before="220"/>
        <w:ind w:firstLine="540"/>
        <w:jc w:val="both"/>
      </w:pPr>
      <w:r>
        <w:t>4.2. Гражданин имеет право не реже 1 раза в год на бесплатный профилактический медицинский осмотр, в том числе в рамках диспансеризации.</w:t>
      </w:r>
    </w:p>
    <w:p w:rsidR="00C10D8A" w:rsidRDefault="00C10D8A">
      <w:pPr>
        <w:pStyle w:val="ConsPlusNormal"/>
        <w:spacing w:before="220"/>
        <w:ind w:firstLine="540"/>
        <w:jc w:val="both"/>
      </w:pPr>
      <w:r>
        <w:t xml:space="preserve">4.3. В соответствии с законодательством Российской Федерации отдельные категории граждан имеют право </w:t>
      </w:r>
      <w:proofErr w:type="gramStart"/>
      <w:r>
        <w:t>на</w:t>
      </w:r>
      <w:proofErr w:type="gramEnd"/>
      <w:r>
        <w:t>:</w:t>
      </w:r>
    </w:p>
    <w:p w:rsidR="00C10D8A" w:rsidRDefault="00C10D8A">
      <w:pPr>
        <w:pStyle w:val="ConsPlusNormal"/>
        <w:spacing w:before="220"/>
        <w:ind w:firstLine="540"/>
        <w:jc w:val="both"/>
      </w:pPr>
      <w:r>
        <w:t xml:space="preserve">4.3.1. </w:t>
      </w:r>
      <w:proofErr w:type="gramStart"/>
      <w:r>
        <w:t xml:space="preserve">Обеспечение лекарственными препаратами в соответствии с </w:t>
      </w:r>
      <w:hyperlink w:anchor="P16970">
        <w:r>
          <w:rPr>
            <w:color w:val="0000FF"/>
          </w:rPr>
          <w:t>Порядком</w:t>
        </w:r>
      </w:hyperlink>
      <w:r>
        <w:t xml:space="preserve"> обеспечения граждан лекарственными препаратами, медицинскими изделиями, лечебным питанием, в том числе специализированными продуктами лечебного питания, по назначению врача, а также донорской кровью и (или) ее компонентами по медицинским показаниям в соответствии со стандартами медицинской помощи с учетом видов, форм и условий оказания медицинской помощи согласно приложению N 9.</w:t>
      </w:r>
      <w:proofErr w:type="gramEnd"/>
    </w:p>
    <w:p w:rsidR="00C10D8A" w:rsidRDefault="00C10D8A">
      <w:pPr>
        <w:pStyle w:val="ConsPlusNormal"/>
        <w:spacing w:before="220"/>
        <w:ind w:firstLine="540"/>
        <w:jc w:val="both"/>
      </w:pPr>
      <w:r>
        <w:t>4.3.2. Профилактические медицинские осмотры и диспансеризацию, включая углубленную диспансеризацию и диспансеризацию граждан репродуктивного возраста по оценке репродуктивного здоровья, - определенные группы взрослого населения (в возрасте 18 лет и старше), в том числе работающие и неработающие граждане, обучающиеся в образовательных организациях по очной форме.</w:t>
      </w:r>
    </w:p>
    <w:p w:rsidR="00C10D8A" w:rsidRDefault="00C10D8A">
      <w:pPr>
        <w:pStyle w:val="ConsPlusNormal"/>
        <w:jc w:val="both"/>
      </w:pPr>
      <w:r>
        <w:t xml:space="preserve">(пп. 4.3.2 в ред. </w:t>
      </w:r>
      <w:hyperlink r:id="rId72">
        <w:r>
          <w:rPr>
            <w:color w:val="0000FF"/>
          </w:rPr>
          <w:t>постановления</w:t>
        </w:r>
      </w:hyperlink>
      <w:r>
        <w:t xml:space="preserve"> Правительства Кировской области от 11.03.2025 N 104-П)</w:t>
      </w:r>
    </w:p>
    <w:p w:rsidR="00C10D8A" w:rsidRDefault="00C10D8A">
      <w:pPr>
        <w:pStyle w:val="ConsPlusNormal"/>
        <w:spacing w:before="220"/>
        <w:ind w:firstLine="540"/>
        <w:jc w:val="both"/>
      </w:pPr>
      <w:r>
        <w:t>4.3.3. Медицинские осмотры, в том числе профилактические медицинские осмотры, в связи с занятиями физической культурой и спортом - несовершеннолетние.</w:t>
      </w:r>
    </w:p>
    <w:p w:rsidR="00C10D8A" w:rsidRDefault="00C10D8A">
      <w:pPr>
        <w:pStyle w:val="ConsPlusNormal"/>
        <w:spacing w:before="220"/>
        <w:ind w:firstLine="540"/>
        <w:jc w:val="both"/>
      </w:pPr>
      <w:r>
        <w:t>4.3.4. Диспансеризацию - пребывающие в стационарных учреждениях дети-сироты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rsidR="00C10D8A" w:rsidRDefault="00C10D8A">
      <w:pPr>
        <w:pStyle w:val="ConsPlusNormal"/>
        <w:spacing w:before="220"/>
        <w:ind w:firstLine="540"/>
        <w:jc w:val="both"/>
      </w:pPr>
      <w:r>
        <w:t>4.3.5. Диспансерное наблюдение - граждане, страдающие социально значимыми заболеваниями и заболеваниями, представляющими опасность для окружающих, а также лица, страдающие хроническими заболеваниями, функциональными расстройствами, иными состояниями.</w:t>
      </w:r>
    </w:p>
    <w:p w:rsidR="00C10D8A" w:rsidRDefault="00C10D8A">
      <w:pPr>
        <w:pStyle w:val="ConsPlusNormal"/>
        <w:spacing w:before="220"/>
        <w:ind w:firstLine="540"/>
        <w:jc w:val="both"/>
      </w:pPr>
      <w:r>
        <w:t xml:space="preserve">4.3.6. Медицинское обследование, лечение и медицинскую реабилитацию в рамках Территориальной программы - донор, давший письменное информированное добровольное </w:t>
      </w:r>
      <w:r>
        <w:lastRenderedPageBreak/>
        <w:t>согласие на изъятие своих органов и (или) тканей для трансплантации.</w:t>
      </w:r>
    </w:p>
    <w:p w:rsidR="00C10D8A" w:rsidRDefault="00C10D8A">
      <w:pPr>
        <w:pStyle w:val="ConsPlusNormal"/>
        <w:spacing w:before="220"/>
        <w:ind w:firstLine="540"/>
        <w:jc w:val="both"/>
      </w:pPr>
      <w:r>
        <w:t>4.3.7. Пренатальную (дородовую) диагностику нарушений развития ребенка - беременные женщины.</w:t>
      </w:r>
    </w:p>
    <w:p w:rsidR="00C10D8A" w:rsidRDefault="00C10D8A">
      <w:pPr>
        <w:pStyle w:val="ConsPlusNormal"/>
        <w:spacing w:before="220"/>
        <w:ind w:firstLine="540"/>
        <w:jc w:val="both"/>
      </w:pPr>
      <w:r>
        <w:t>4.3.8. Аудиологический скрининг - новорожденные дети и дети первого года жизни.</w:t>
      </w:r>
    </w:p>
    <w:p w:rsidR="00C10D8A" w:rsidRDefault="00C10D8A">
      <w:pPr>
        <w:pStyle w:val="ConsPlusNormal"/>
        <w:spacing w:before="220"/>
        <w:ind w:firstLine="540"/>
        <w:jc w:val="both"/>
      </w:pPr>
      <w:r>
        <w:t xml:space="preserve">4.3.9. </w:t>
      </w:r>
      <w:proofErr w:type="gramStart"/>
      <w:r>
        <w:t>Неонатальный скрининг (классическая фенилкетонурия; фенилкетонурия B; врожденный гипотиреоз с диффузным зобом; врожденный гипотиреоз без зоба; кистозный фиброз неуточненный (муковисцидоз); нарушение обмена галактозы (галактоземия); адреногенитальное нарушение неуточненное (адреногенитальный синдром); адреногенитальные нарушения, связанные с дефицитом ферментов) и расширенный неонатальный скрининг (недостаточность других уточненных витаминов группы B (дефицит биотинидазы (дефицит биотин-зависимой карбоксилазы; недостаточность синтетазы голокарбоксилаз (недостаточность биотина);</w:t>
      </w:r>
      <w:proofErr w:type="gramEnd"/>
      <w:r>
        <w:t xml:space="preserve"> </w:t>
      </w:r>
      <w:proofErr w:type="gramStart"/>
      <w:r>
        <w:t>другие виды гиперфенилаланинемии (дефицит синтеза биоптерина (тетрагидробиоптерина), дефицит реактивации биоптерина (тетрагидробиоптерина); нарушения обмена тирозина (тирозинемия); болезнь с запахом кленового сиропа мочи (болезнь "кленового сиропа"); другие виды нарушений обмена аминокислот с разветвленной цепью (пропионовая ацидемия); метилмалоновая метилмалонил KoA-мутазы (ацидемия метилмалоновая); метилмалоновая ацидемия (недостаточность кобаламина A); метилмалоновая ацидемия (недостаточность кобаламина B); метилмалоновая ацидемия (дефицит метилмалонил KoA-эпимеразы);</w:t>
      </w:r>
      <w:proofErr w:type="gramEnd"/>
      <w:r>
        <w:t xml:space="preserve"> метилмалоновая ацидемия (недостаточность кобаламина D); метилмалоновая ацидемия (недостаточность кобаламина C); изовалериановая ацидемия (ацидемия изовалериановая); 3-гидрокси-3-метилглутаровая недостаточность; бета-кетотиолазная недостаточность; нарушения обмена жирных кислот (первичная карнитиновая недостаточность; среднецепочечная ацил-</w:t>
      </w:r>
      <w:proofErr w:type="gramStart"/>
      <w:r>
        <w:t>KoA</w:t>
      </w:r>
      <w:proofErr w:type="gramEnd"/>
      <w:r>
        <w:t xml:space="preserve"> дегидрогеназная недостаточность; длинноцепочечная ацетил-KoA дегидрогеназная недостаточность (дефицит очень длинной цепи ацил-KoA-дегидрогеназы (VLCAD); очень длинноцепочечная ацетил-KoA дегидрогеназная недостаточность (дефицит очень длинной цепи ацил-KoA-дегидрогеназы (VLCAD); </w:t>
      </w:r>
      <w:proofErr w:type="gramStart"/>
      <w:r>
        <w:t>недостаточность митохондриального трифункционального белка; недостаточность карнитинпальмитоилтрансферазы, тип I; недостаточность карнитин пальмитоилтрансферазы, тип II; недостаточность карнитин-ацилкарнитинтранслоказы; нарушения обмена серосодержащих аминокислот (гомоцистинурия); нарушения обмена цикла мочевины (цитруллинемия, тип I; аргиназная недостаточность); нарушения обмена лизина и гидроксилизина (глутаровая ацидемея, тип I; глутаровая ацидемия, тип II (рибофлавин - чувствительная форма); детская спинальная мышечная атрофия, I тип (Вердинга-Гоффмана);</w:t>
      </w:r>
      <w:proofErr w:type="gramEnd"/>
      <w:r>
        <w:t xml:space="preserve"> другие наследственные спинальные мышечные атрофии; первичные иммунодефициты) - новорожденные, родившиеся живыми.</w:t>
      </w:r>
    </w:p>
    <w:p w:rsidR="00C10D8A" w:rsidRDefault="00C10D8A">
      <w:pPr>
        <w:pStyle w:val="ConsPlusNormal"/>
        <w:spacing w:before="220"/>
        <w:ind w:firstLine="540"/>
        <w:jc w:val="both"/>
      </w:pPr>
      <w:r>
        <w:t xml:space="preserve">4.4. </w:t>
      </w:r>
      <w:proofErr w:type="gramStart"/>
      <w:r>
        <w:t>Беременные женщины, обратившиеся в медицинские организации, оказывающие акушерско-гинекологическую помощь в амбулаторных условиях, имеют право на получение правовой, психологической и медико-социальной помощи, в том числе для профилактики прерывания беременности, министерство здравоохранения Кировской области в порядке, утверждаемом Министерством здравоохранения Российской Федерации, ведет мониторинг оказываемой таким женщинам правовой, психологической и медико-социальной помощи в разрезе проведенных таким женщинам мероприятий, направленных на профилактику прерывания беременности</w:t>
      </w:r>
      <w:proofErr w:type="gramEnd"/>
      <w:r>
        <w:t>, включая мероприятия по решению причины, приведшей к желанию беременной женщины прервать беременность, а также оценивает эффективность такой помощи.</w:t>
      </w:r>
    </w:p>
    <w:p w:rsidR="00C10D8A" w:rsidRDefault="00C10D8A">
      <w:pPr>
        <w:pStyle w:val="ConsPlusNormal"/>
        <w:spacing w:before="220"/>
        <w:ind w:firstLine="540"/>
        <w:jc w:val="both"/>
      </w:pPr>
      <w:r>
        <w:t xml:space="preserve">4.5. </w:t>
      </w:r>
      <w:proofErr w:type="gramStart"/>
      <w:r>
        <w:t>Регистрация и учет впервые выявленных пациентов со злокачественными новообразованиями, в том числе диагноз которых установлен медицинскими организациями, не являющимися специализированными онкологическими организациями, включая положения о передаче сведений о таких больных в профильные медицинские организации, осуществляются в соответствии с порядком оказания медицинской помощи по профилю "онкология", утвержденным Министерством здравоохранения Российской Федерации.</w:t>
      </w:r>
      <w:proofErr w:type="gramEnd"/>
    </w:p>
    <w:p w:rsidR="00C10D8A" w:rsidRDefault="00C10D8A">
      <w:pPr>
        <w:pStyle w:val="ConsPlusNormal"/>
        <w:spacing w:before="220"/>
        <w:ind w:firstLine="540"/>
        <w:jc w:val="both"/>
      </w:pPr>
      <w:r>
        <w:lastRenderedPageBreak/>
        <w:t xml:space="preserve">4.6. </w:t>
      </w:r>
      <w:proofErr w:type="gramStart"/>
      <w:r>
        <w:t>Пациентам в возрасте до 21 года при отдельных онкологических заболеваниях с целью продолжения лечения, которое начато в возрасте до 18 лет, первичная специализированная медико-санитарная помощь, специализированная, в том числе высокотехнологичная, медицинская помощь могут быть оказаны в медицинских организациях, оказывающих медицинскую помощь детям по профилю "детская онкология", в случаях и при соблюдении условий, установленных порядком оказания медицинской помощи, утвержденным Министерством здравоохранения</w:t>
      </w:r>
      <w:proofErr w:type="gramEnd"/>
      <w:r>
        <w:t xml:space="preserve"> Российской Федерации.</w:t>
      </w:r>
    </w:p>
    <w:p w:rsidR="00C10D8A" w:rsidRDefault="00C10D8A">
      <w:pPr>
        <w:pStyle w:val="ConsPlusNormal"/>
        <w:spacing w:before="220"/>
        <w:ind w:firstLine="540"/>
        <w:jc w:val="both"/>
      </w:pPr>
      <w:r>
        <w:t xml:space="preserve">4.7. </w:t>
      </w:r>
      <w:proofErr w:type="gramStart"/>
      <w:r>
        <w:t>Граждане с тяжелыми жизнеугрожающими и хроническими заболеваниями имеют право на назначение им врачебными комиссиями медицинских организаций, требования к которым устанавливаются Министерством здравоохранения Российской Федерации, не зарегистрированных в Российской Федерации лекарственных препаратов для медицинского применения в порядке, устанавливаемом Министерством здравоохранения Российской Федерации (включая критерии назначения таких лекарственных препаратов, а также порядок их применения).</w:t>
      </w:r>
      <w:proofErr w:type="gramEnd"/>
    </w:p>
    <w:p w:rsidR="00C10D8A" w:rsidRDefault="00C10D8A">
      <w:pPr>
        <w:pStyle w:val="ConsPlusNormal"/>
        <w:jc w:val="both"/>
      </w:pPr>
      <w:r>
        <w:t>(</w:t>
      </w:r>
      <w:proofErr w:type="gramStart"/>
      <w:r>
        <w:t>п</w:t>
      </w:r>
      <w:proofErr w:type="gramEnd"/>
      <w:r>
        <w:t xml:space="preserve">. 4.7 введен </w:t>
      </w:r>
      <w:hyperlink r:id="rId73">
        <w:r>
          <w:rPr>
            <w:color w:val="0000FF"/>
          </w:rPr>
          <w:t>постановлением</w:t>
        </w:r>
      </w:hyperlink>
      <w:r>
        <w:t xml:space="preserve"> Правительства Кировской области от 08.07.2025 N 358-П)</w:t>
      </w:r>
    </w:p>
    <w:p w:rsidR="00C10D8A" w:rsidRDefault="00C10D8A">
      <w:pPr>
        <w:pStyle w:val="ConsPlusNormal"/>
        <w:jc w:val="both"/>
      </w:pPr>
    </w:p>
    <w:p w:rsidR="00C10D8A" w:rsidRDefault="00C10D8A">
      <w:pPr>
        <w:pStyle w:val="ConsPlusTitle"/>
        <w:ind w:firstLine="540"/>
        <w:jc w:val="both"/>
        <w:outlineLvl w:val="1"/>
      </w:pPr>
      <w:r>
        <w:t>5. Территориальная программа ОМС</w:t>
      </w:r>
    </w:p>
    <w:p w:rsidR="00C10D8A" w:rsidRDefault="00C10D8A">
      <w:pPr>
        <w:pStyle w:val="ConsPlusNormal"/>
        <w:jc w:val="both"/>
      </w:pPr>
    </w:p>
    <w:p w:rsidR="00C10D8A" w:rsidRDefault="00C10D8A">
      <w:pPr>
        <w:pStyle w:val="ConsPlusNormal"/>
        <w:ind w:firstLine="540"/>
        <w:jc w:val="both"/>
      </w:pPr>
      <w:r>
        <w:t>Территориальная программа ОМС является составной частью Территориальной программы.</w:t>
      </w:r>
    </w:p>
    <w:p w:rsidR="00C10D8A" w:rsidRDefault="00C10D8A">
      <w:pPr>
        <w:pStyle w:val="ConsPlusNormal"/>
        <w:spacing w:before="220"/>
        <w:ind w:firstLine="540"/>
        <w:jc w:val="both"/>
      </w:pPr>
      <w:r>
        <w:t>5.1. В рамках Территориальной программы ОМС:</w:t>
      </w:r>
    </w:p>
    <w:p w:rsidR="00C10D8A" w:rsidRDefault="00C10D8A">
      <w:pPr>
        <w:pStyle w:val="ConsPlusNormal"/>
        <w:spacing w:before="220"/>
        <w:ind w:firstLine="540"/>
        <w:jc w:val="both"/>
      </w:pPr>
      <w:r>
        <w:t xml:space="preserve">5.1.1. </w:t>
      </w:r>
      <w:proofErr w:type="gramStart"/>
      <w:r>
        <w:t xml:space="preserve">Гражданам (застрахованным лицам), в том числе больным с онкологическими заболеваниями, больным с гепатитом C, оказываются следующие виды медицинской помощи: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w:t>
      </w:r>
      <w:hyperlink r:id="rId74">
        <w:r>
          <w:rPr>
            <w:color w:val="0000FF"/>
          </w:rPr>
          <w:t>раздел I</w:t>
        </w:r>
      </w:hyperlink>
      <w:r>
        <w:t xml:space="preserve"> перечня видов высокотехнологичной медицинской помощи, в стационарных условиях и условиях дневного стационара, в соответствии с</w:t>
      </w:r>
      <w:proofErr w:type="gramEnd"/>
      <w:r>
        <w:t xml:space="preserve"> </w:t>
      </w:r>
      <w:proofErr w:type="gramStart"/>
      <w:r>
        <w:t xml:space="preserve">клиническими рекомендациями, включая предоставление лекарственных препаратов для медицинского применения, включенных в перечень жизненно необходимых и важнейших лекарственных препаратов, в соответствии с законодательством Российской Федерации, при заболеваниях и состояниях, указанных в </w:t>
      </w:r>
      <w:hyperlink w:anchor="P366">
        <w:r>
          <w:rPr>
            <w:color w:val="0000FF"/>
          </w:rPr>
          <w:t>разделе 4</w:t>
        </w:r>
      </w:hyperlink>
      <w:r>
        <w:t xml:space="preserve"> настоящей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roofErr w:type="gramEnd"/>
    </w:p>
    <w:p w:rsidR="00C10D8A" w:rsidRDefault="00C10D8A">
      <w:pPr>
        <w:pStyle w:val="ConsPlusNormal"/>
        <w:jc w:val="both"/>
      </w:pPr>
      <w:r>
        <w:t xml:space="preserve">(пп. 5.1.1 в ред. </w:t>
      </w:r>
      <w:hyperlink r:id="rId75">
        <w:r>
          <w:rPr>
            <w:color w:val="0000FF"/>
          </w:rPr>
          <w:t>постановления</w:t>
        </w:r>
      </w:hyperlink>
      <w:r>
        <w:t xml:space="preserve"> Правительства Кировской области от 11.03.2025 N 104-П)</w:t>
      </w:r>
    </w:p>
    <w:p w:rsidR="00C10D8A" w:rsidRDefault="00C10D8A">
      <w:pPr>
        <w:pStyle w:val="ConsPlusNormal"/>
        <w:spacing w:before="220"/>
        <w:ind w:firstLine="540"/>
        <w:jc w:val="both"/>
      </w:pPr>
      <w:r>
        <w:t xml:space="preserve">5.1.2. </w:t>
      </w:r>
      <w:proofErr w:type="gramStart"/>
      <w:r>
        <w:t xml:space="preserve">Осуществляются профилактические медицинские осмотры граждан (за исключением предварительных и периодических медицинских осмотров работников, занятых на тяжелых работах и на работах с вредными и (или) опасными условиями труда), в том числе их отдельных категорий, указанных в </w:t>
      </w:r>
      <w:hyperlink w:anchor="P366">
        <w:r>
          <w:rPr>
            <w:color w:val="0000FF"/>
          </w:rPr>
          <w:t>разделе 4</w:t>
        </w:r>
      </w:hyperlink>
      <w:r>
        <w:t xml:space="preserve"> настоящей Территориальной программы, диспансеризация, углубленная диспансеризация, диспансеризация граждан репродуктивного возраста по оценке репродуктивного здоровья, диспансерное наблюдение (при заболеваниях и состояниях, указанных в </w:t>
      </w:r>
      <w:hyperlink w:anchor="P366">
        <w:r>
          <w:rPr>
            <w:color w:val="0000FF"/>
          </w:rPr>
          <w:t>разделе</w:t>
        </w:r>
        <w:proofErr w:type="gramEnd"/>
        <w:r>
          <w:rPr>
            <w:color w:val="0000FF"/>
          </w:rPr>
          <w:t xml:space="preserve"> </w:t>
        </w:r>
        <w:proofErr w:type="gramStart"/>
        <w:r>
          <w:rPr>
            <w:color w:val="0000FF"/>
          </w:rPr>
          <w:t>4</w:t>
        </w:r>
      </w:hyperlink>
      <w:r>
        <w:t xml:space="preserve"> настоящей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а также мероприятия по медицинской реабилитации, осуществляемой в медицинских организациях амбулаторно, стационарно и в условиях дневного стационара, а при невозможности такого осуществления - вне медицинской организации на дому или силами выездных медицинских бригад, аудиологическому скринингу, применению вспомогательных репродуктивных</w:t>
      </w:r>
      <w:proofErr w:type="gramEnd"/>
      <w:r>
        <w:t xml:space="preserve">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rsidR="00C10D8A" w:rsidRDefault="00C10D8A">
      <w:pPr>
        <w:pStyle w:val="ConsPlusNormal"/>
        <w:jc w:val="both"/>
      </w:pPr>
      <w:r>
        <w:t xml:space="preserve">(пп. 5.1.2 в ред. </w:t>
      </w:r>
      <w:hyperlink r:id="rId76">
        <w:r>
          <w:rPr>
            <w:color w:val="0000FF"/>
          </w:rPr>
          <w:t>постановления</w:t>
        </w:r>
      </w:hyperlink>
      <w:r>
        <w:t xml:space="preserve"> Правительства Кировской области от 11.03.2025 N 104-П)</w:t>
      </w:r>
    </w:p>
    <w:p w:rsidR="00C10D8A" w:rsidRDefault="00C10D8A">
      <w:pPr>
        <w:pStyle w:val="ConsPlusNormal"/>
        <w:spacing w:before="220"/>
        <w:ind w:firstLine="540"/>
        <w:jc w:val="both"/>
      </w:pPr>
      <w:r>
        <w:lastRenderedPageBreak/>
        <w:t>5.2. В условиях чрезвычайной ситуации и (или) при возникновении угрозы распространения заболеваний, представляющих опасность для окружающих, Правительство Российской Федерации вправе установить особенности реализации базовой программы обязательного медицинского страхования.</w:t>
      </w:r>
    </w:p>
    <w:p w:rsidR="00C10D8A" w:rsidRDefault="00C10D8A">
      <w:pPr>
        <w:pStyle w:val="ConsPlusNormal"/>
        <w:spacing w:before="220"/>
        <w:ind w:firstLine="540"/>
        <w:jc w:val="both"/>
      </w:pPr>
      <w:r>
        <w:t xml:space="preserve">5.3. Порядок формирования и структура тарифа на оплату медицинской помощи по обязательному медицинскому страхованию устанавливаются в соответствии с Федеральным </w:t>
      </w:r>
      <w:hyperlink r:id="rId77">
        <w:r>
          <w:rPr>
            <w:color w:val="0000FF"/>
          </w:rPr>
          <w:t>законом</w:t>
        </w:r>
      </w:hyperlink>
      <w:r>
        <w:t xml:space="preserve"> от 29.11.2010 N 326-ФЗ. </w:t>
      </w:r>
      <w:proofErr w:type="gramStart"/>
      <w:r>
        <w:t>Структура тарифа на оплату медицинской помощи по обязательному медицинскому страхованию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w:t>
      </w:r>
      <w:proofErr w:type="gramEnd"/>
      <w:r>
        <w:t xml:space="preserve"> </w:t>
      </w:r>
      <w:proofErr w:type="gramStart"/>
      <w:r>
        <w:t>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включая расходы на техническое обслуживание и ремонт основных средств,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w:t>
      </w:r>
      <w:proofErr w:type="gramEnd"/>
      <w:r>
        <w:t xml:space="preserve"> приобретение основных средств (оборудование, производственный и хозяйственный инвентарь) стоимостью до 400 тыс. рублей за единицу, а также на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w:t>
      </w:r>
      <w:proofErr w:type="gramStart"/>
      <w:r>
        <w:t>организации</w:t>
      </w:r>
      <w:proofErr w:type="gramEnd"/>
      <w:r>
        <w:t xml:space="preserve"> не погашенной в течение 3 месяцев кредиторской задолженности за счет средств обязательного медицинского страхования.</w:t>
      </w:r>
    </w:p>
    <w:p w:rsidR="00C10D8A" w:rsidRDefault="00C10D8A">
      <w:pPr>
        <w:pStyle w:val="ConsPlusNormal"/>
        <w:jc w:val="both"/>
      </w:pPr>
      <w:r>
        <w:t xml:space="preserve">(в ред. </w:t>
      </w:r>
      <w:hyperlink r:id="rId78">
        <w:r>
          <w:rPr>
            <w:color w:val="0000FF"/>
          </w:rPr>
          <w:t>постановления</w:t>
        </w:r>
      </w:hyperlink>
      <w:r>
        <w:t xml:space="preserve"> Правительства Кировской области от 11.03.2025 N 104-П)</w:t>
      </w:r>
    </w:p>
    <w:p w:rsidR="00C10D8A" w:rsidRDefault="00C10D8A">
      <w:pPr>
        <w:pStyle w:val="ConsPlusNormal"/>
        <w:spacing w:before="220"/>
        <w:ind w:firstLine="540"/>
        <w:jc w:val="both"/>
      </w:pPr>
      <w:r>
        <w:t xml:space="preserve">Тарифы на оплату медицинской помощи по обязательному медицинскому страхованию, за исключением тарифов на оплату специализированной, в том числе высокотехнологичной, медицинской помощи, оказываемой при заболеваниях, состояниях (группах заболеваний, состояний) в стационарных условиях и условиях дневного стационара в рамках базовой программы ОМС медицинскими организациями, функции и полномочия </w:t>
      </w:r>
      <w:proofErr w:type="gramStart"/>
      <w:r>
        <w:t>учредителей</w:t>
      </w:r>
      <w:proofErr w:type="gramEnd"/>
      <w:r>
        <w:t xml:space="preserve"> в отношении которых осуществляет Правительство Российской Федерации или федеральные органы исполнительной власти (далее - федеральные медицинские организации), устанавливаются в соответствии со </w:t>
      </w:r>
      <w:hyperlink r:id="rId79">
        <w:r>
          <w:rPr>
            <w:color w:val="0000FF"/>
          </w:rPr>
          <w:t>статьей 30</w:t>
        </w:r>
      </w:hyperlink>
      <w:r>
        <w:t xml:space="preserve"> Федерального закона от 29.11.2010 N 326-ФЗ тарифным соглашением.</w:t>
      </w:r>
    </w:p>
    <w:p w:rsidR="00C10D8A" w:rsidRDefault="00C10D8A">
      <w:pPr>
        <w:pStyle w:val="ConsPlusNormal"/>
        <w:spacing w:before="220"/>
        <w:ind w:firstLine="540"/>
        <w:jc w:val="both"/>
      </w:pPr>
      <w:proofErr w:type="gramStart"/>
      <w:r>
        <w:t>После завершения участия медицинской организации в реализации программы обязательного медицинского страхования на соответствующий год и исполнения медицинской организацией всех обязательств по договору на оказание и оплату медицинской помощи по обязательному медицинскому страхованию и договору на оказание и оплату медицинской помощи в рамках базовой программы ОМС, а также при отсутствии у медицинской организации просроченной кредиторской задолженности, кредиторской задолженности по оплате труда</w:t>
      </w:r>
      <w:proofErr w:type="gramEnd"/>
      <w:r>
        <w:t>, начислениям на выплаты по оплате труда допускается использование медицинской организацией средств обязательного медицинского страхования, полученных за оказанную медицинскую помощь, по направлениям расходования и в размере, которые определяются учредителем медицинской организации, участвующей в реализации Территориальной программы ОМС (независимо от формы собственности), с последующим уведомлением министерства здравоохранения Кировской области.</w:t>
      </w:r>
    </w:p>
    <w:p w:rsidR="00C10D8A" w:rsidRDefault="00C10D8A">
      <w:pPr>
        <w:pStyle w:val="ConsPlusNormal"/>
        <w:spacing w:before="220"/>
        <w:ind w:firstLine="540"/>
        <w:jc w:val="both"/>
      </w:pPr>
      <w:r>
        <w:t xml:space="preserve">Указанные средства направляются на иные расходы, в том числе на приобретение оборудования. </w:t>
      </w:r>
      <w:proofErr w:type="gramStart"/>
      <w:r>
        <w:t xml:space="preserve">Указанные средства запрещается направлять на осуществление капитальных вложений в строительство, реконструкцию и капитальный ремонт, приобретение недвижимого </w:t>
      </w:r>
      <w:r>
        <w:lastRenderedPageBreak/>
        <w:t>имущества, транспортных средств, ценных бумаг, долей (вкладов) в уставный (складочный) капитал организаций, паев, на уплату процентов и погашение основной суммы долга по кредитам (займам), а также на уплату иных платежей, предусмотренных договорами кредита (займа) (за исключением случаев образования кредитной задолженности в целях приобретения оборудования</w:t>
      </w:r>
      <w:proofErr w:type="gramEnd"/>
      <w:r>
        <w:t xml:space="preserve">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правилами проведения лабораторных, инструментальных, </w:t>
      </w:r>
      <w:proofErr w:type="gramStart"/>
      <w:r>
        <w:t>патолого-анатомических</w:t>
      </w:r>
      <w:proofErr w:type="gramEnd"/>
      <w:r>
        <w:t xml:space="preserve"> и иных видов диагностических исследований, утверждаемыми Министерством здравоохранения Российской Федерации, для оказания медицинской помощи в рамках программ обязательного медицинского страхования).</w:t>
      </w:r>
    </w:p>
    <w:p w:rsidR="00C10D8A" w:rsidRDefault="00C10D8A">
      <w:pPr>
        <w:pStyle w:val="ConsPlusNormal"/>
        <w:spacing w:before="220"/>
        <w:ind w:firstLine="540"/>
        <w:jc w:val="both"/>
      </w:pPr>
      <w:r>
        <w:t xml:space="preserve">Формирование тарифов на оплату специализированной медицинской помощи, оказываемой федеральными медицинскими организациями в рамках Территориальной программы ОМС, осуществляется в соответствии с </w:t>
      </w:r>
      <w:hyperlink r:id="rId80">
        <w:r>
          <w:rPr>
            <w:color w:val="0000FF"/>
          </w:rPr>
          <w:t>Положением</w:t>
        </w:r>
      </w:hyperlink>
      <w:r>
        <w:t xml:space="preserve"> об установлении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w:t>
      </w:r>
      <w:proofErr w:type="gramStart"/>
      <w:r>
        <w:t>учредителей</w:t>
      </w:r>
      <w:proofErr w:type="gramEnd"/>
      <w:r>
        <w:t xml:space="preserve"> в отношении которых осуществляет Правительство Российской Федерации или федеральные органы исполнительной власти, в соответствии с едиными требованиями базовой программы ОМС, </w:t>
      </w:r>
      <w:proofErr w:type="gramStart"/>
      <w:r>
        <w:t>являющимися приложением N 3 к Программе государственных гарантий.</w:t>
      </w:r>
      <w:proofErr w:type="gramEnd"/>
    </w:p>
    <w:p w:rsidR="00C10D8A" w:rsidRDefault="00C10D8A">
      <w:pPr>
        <w:pStyle w:val="ConsPlusNormal"/>
        <w:spacing w:before="220"/>
        <w:ind w:firstLine="540"/>
        <w:jc w:val="both"/>
      </w:pPr>
      <w:proofErr w:type="gramStart"/>
      <w:r>
        <w:t xml:space="preserve">Федеральные медицинские организации вправе оказывать первичную медико-санитарную помощь и скорую, в том числе скорую специализированную, медицинскую помощь, а также специализированную, в том числе высокотехнологичную, медицинскую помощь в соответствии с Территориальной программой ОМС в случае распределения им объемов предоставления медицинской помощи в соответствии с </w:t>
      </w:r>
      <w:hyperlink r:id="rId81">
        <w:r>
          <w:rPr>
            <w:color w:val="0000FF"/>
          </w:rPr>
          <w:t>частью 10 статьи 36</w:t>
        </w:r>
      </w:hyperlink>
      <w:r>
        <w:t xml:space="preserve"> Федерального закона от 29.11.2010 N 326-ФЗ.</w:t>
      </w:r>
      <w:proofErr w:type="gramEnd"/>
    </w:p>
    <w:p w:rsidR="00C10D8A" w:rsidRDefault="00C10D8A">
      <w:pPr>
        <w:pStyle w:val="ConsPlusNormal"/>
        <w:spacing w:before="220"/>
        <w:ind w:firstLine="540"/>
        <w:jc w:val="both"/>
      </w:pPr>
      <w:r>
        <w:t xml:space="preserve">Оказание медицинской помощи в экстренной форме пациентам, получающим специализированную медицинскую помощь в плановой форме в федеральной медицинской организации, осуществляется безотлагательно и оплачивается по тарифам в порядке, установленном </w:t>
      </w:r>
      <w:hyperlink r:id="rId82">
        <w:r>
          <w:rPr>
            <w:color w:val="0000FF"/>
          </w:rPr>
          <w:t>Положением</w:t>
        </w:r>
      </w:hyperlink>
      <w:r>
        <w:t xml:space="preserve"> об установлении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w:t>
      </w:r>
      <w:proofErr w:type="gramStart"/>
      <w:r>
        <w:t>учредителей</w:t>
      </w:r>
      <w:proofErr w:type="gramEnd"/>
      <w:r>
        <w:t xml:space="preserve"> в отношении которых осуществляют Правительство Российской Федерации или федеральные органы исполнительной власти, в </w:t>
      </w:r>
      <w:proofErr w:type="gramStart"/>
      <w:r>
        <w:t xml:space="preserve">соответствии с едиными требованиями базовой программы ОМС, являющимися приложением N 3 к Программе государственных гарантий, в соответствии с </w:t>
      </w:r>
      <w:hyperlink r:id="rId83">
        <w:r>
          <w:rPr>
            <w:color w:val="0000FF"/>
          </w:rPr>
          <w:t>перечнем</w:t>
        </w:r>
      </w:hyperlink>
      <w:r>
        <w:t xml:space="preserve"> групп заболеваний, состояний для оплаты специализированной медицинской помощи (за исключением высокотехнологичной медицинской помощи) в стационарных условиях и в условиях дневного стационара, предусмотренным приложением N 4 к Программе государственных гарантий.</w:t>
      </w:r>
      <w:proofErr w:type="gramEnd"/>
    </w:p>
    <w:p w:rsidR="00C10D8A" w:rsidRDefault="00C10D8A">
      <w:pPr>
        <w:pStyle w:val="ConsPlusNormal"/>
        <w:spacing w:before="220"/>
        <w:ind w:firstLine="540"/>
        <w:jc w:val="both"/>
      </w:pPr>
      <w:proofErr w:type="gramStart"/>
      <w:r>
        <w:t>В случае выявления у пациента, которому оказывается специализированная медицинская помощь в федеральной медицинской организации, иного заболевания в стадии декомпенсации, не позволяющего оказать ему медицинскую помощь в плановой форме в этой федеральной медицинской организации, или заболевания, требующего медицинского наблюдения в условиях круглосуточного стационара, не позволяющего оказать ему медицинскую помощь в плановой форме в этой федеральной медицинской организации, и при отсутствии у</w:t>
      </w:r>
      <w:proofErr w:type="gramEnd"/>
      <w:r>
        <w:t xml:space="preserve"> федеральной медицинской организации возможности оказать пациенту необходимую медицинскую помощь в рамках Территориальной программы ОМС пациент переводится в иную медицинскую организацию, оказывающую медицинскую помощь по соответствующему профилю.</w:t>
      </w:r>
    </w:p>
    <w:p w:rsidR="00C10D8A" w:rsidRDefault="00C10D8A">
      <w:pPr>
        <w:pStyle w:val="ConsPlusNormal"/>
        <w:spacing w:before="220"/>
        <w:ind w:firstLine="540"/>
        <w:jc w:val="both"/>
      </w:pPr>
      <w:r>
        <w:t>Специализированная, в том числе высокотехнологичная, медицинская помощь в условиях круглосуточного и дневного стационаров оказывается федеральными медицинскими организациями в соответствии с нормативами объема и средними нормативами финансовых затрат на единицу объема, установленными базовой программой ОМС.</w:t>
      </w:r>
    </w:p>
    <w:p w:rsidR="00C10D8A" w:rsidRDefault="00C10D8A">
      <w:pPr>
        <w:pStyle w:val="ConsPlusNormal"/>
        <w:spacing w:before="220"/>
        <w:ind w:firstLine="540"/>
        <w:jc w:val="both"/>
      </w:pPr>
      <w:hyperlink r:id="rId84">
        <w:r>
          <w:rPr>
            <w:color w:val="0000FF"/>
          </w:rPr>
          <w:t>Перечень</w:t>
        </w:r>
      </w:hyperlink>
      <w:r>
        <w:t xml:space="preserve"> групп заболеваний, состояний для оплаты специализированной медицинской помощи (за исключением высокотехнологичной медицинской помощи) в стационарных условиях и в условиях дневного стационара представлен в приложении N 4 к Программе государственных гарантий.</w:t>
      </w:r>
    </w:p>
    <w:p w:rsidR="00C10D8A" w:rsidRDefault="00C10D8A">
      <w:pPr>
        <w:pStyle w:val="ConsPlusNormal"/>
        <w:spacing w:before="220"/>
        <w:ind w:firstLine="540"/>
        <w:jc w:val="both"/>
      </w:pPr>
      <w:r>
        <w:t>Направление граждан в федеральные медицинские организации осуществляется в порядке, установленном Министерством здравоохранения Российской Федерации.</w:t>
      </w:r>
    </w:p>
    <w:p w:rsidR="00C10D8A" w:rsidRDefault="00C10D8A">
      <w:pPr>
        <w:pStyle w:val="ConsPlusNormal"/>
        <w:spacing w:before="220"/>
        <w:ind w:firstLine="540"/>
        <w:jc w:val="both"/>
      </w:pPr>
      <w:proofErr w:type="gramStart"/>
      <w:r>
        <w:t>Направление на оказание специализированной медицинской помощи в плановой форме в медицинские организации, расположенные за пределами территории субъекта Российской Федерации, в котором проживает гражданин, при оказании ему медицинской помощи по Территориальной программе ОМС выдается лечащим врачом медицинской организации, которую гражданин выбрал, в том числе по территориально-участковому принципу, и в которой проходит диагностику и лечение в рамках получения первичной медико-санитарной помощи или</w:t>
      </w:r>
      <w:proofErr w:type="gramEnd"/>
      <w:r>
        <w:t xml:space="preserve"> в которой гражданин получает специализированную медицинскую помощь, при необходимости перевода в другую медицинскую организацию для получения специализированной медицинской помощи в соответствии с порядками оказания медицинской помощи. При этом индивидуальное информационное сопровождение гражданина осуществляет страховая медицинская организация.</w:t>
      </w:r>
    </w:p>
    <w:p w:rsidR="00C10D8A" w:rsidRDefault="00C10D8A">
      <w:pPr>
        <w:pStyle w:val="ConsPlusNormal"/>
        <w:spacing w:before="220"/>
        <w:ind w:firstLine="540"/>
        <w:jc w:val="both"/>
      </w:pPr>
      <w:r>
        <w:t>5.4. Тарифы на оплату медицинской помощи по обязательному медицинскому страхованию формируются в соответствии с принятыми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C10D8A" w:rsidRDefault="00C10D8A">
      <w:pPr>
        <w:pStyle w:val="ConsPlusNormal"/>
        <w:spacing w:before="220"/>
        <w:ind w:firstLine="540"/>
        <w:jc w:val="both"/>
      </w:pPr>
      <w:r>
        <w:t>5.4.1. 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медицинским сестрам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C10D8A" w:rsidRDefault="00C10D8A">
      <w:pPr>
        <w:pStyle w:val="ConsPlusNormal"/>
        <w:spacing w:before="220"/>
        <w:ind w:firstLine="540"/>
        <w:jc w:val="both"/>
      </w:pPr>
      <w:r>
        <w:t>5.4.2. Медицинским работникам фельдшерских и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rsidR="00C10D8A" w:rsidRDefault="00C10D8A">
      <w:pPr>
        <w:pStyle w:val="ConsPlusNormal"/>
        <w:spacing w:before="220"/>
        <w:ind w:firstLine="540"/>
        <w:jc w:val="both"/>
      </w:pPr>
      <w:r>
        <w:t>5.4.3.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C10D8A" w:rsidRDefault="00C10D8A">
      <w:pPr>
        <w:pStyle w:val="ConsPlusNormal"/>
        <w:spacing w:before="220"/>
        <w:ind w:firstLine="540"/>
        <w:jc w:val="both"/>
      </w:pPr>
      <w:r>
        <w:t>5.4.4. Врачам-специалистам за оказанную медицинскую помощь в амбулаторных условиях.</w:t>
      </w:r>
    </w:p>
    <w:p w:rsidR="00C10D8A" w:rsidRDefault="00C10D8A">
      <w:pPr>
        <w:pStyle w:val="ConsPlusNormal"/>
        <w:spacing w:before="220"/>
        <w:ind w:firstLine="540"/>
        <w:jc w:val="both"/>
      </w:pPr>
      <w:r>
        <w:t xml:space="preserve">5.4.5. </w:t>
      </w:r>
      <w:proofErr w:type="gramStart"/>
      <w:r>
        <w:t>ТФОМС Кировской области осуществляет ежеквартальный мониторинг и анализ уровня оплаты труда медицинских работников медицинских организаций государственной системы здравоохранения Кировской области, участвующих в Территориальной программе ОМС, в разрезе отдельных специальностей с представлением результатов мониторинга в Федеральный фонд обязательного медицинского страхования и информированием министерства здравоохранения Кировской области для принятия необходимых мер по обеспечению должного уровня оплаты труда медицинских работников.</w:t>
      </w:r>
      <w:proofErr w:type="gramEnd"/>
    </w:p>
    <w:p w:rsidR="00C10D8A" w:rsidRDefault="00C10D8A">
      <w:pPr>
        <w:pStyle w:val="ConsPlusNormal"/>
        <w:spacing w:before="220"/>
        <w:ind w:firstLine="540"/>
        <w:jc w:val="both"/>
      </w:pPr>
      <w:r>
        <w:t>Дополнительные специальные выплаты отдельным категориям медицинских работников могут быть введены по решению Правительства Российской Федерации.</w:t>
      </w:r>
    </w:p>
    <w:p w:rsidR="00C10D8A" w:rsidRDefault="00C10D8A">
      <w:pPr>
        <w:pStyle w:val="ConsPlusNormal"/>
        <w:spacing w:before="220"/>
        <w:ind w:firstLine="540"/>
        <w:jc w:val="both"/>
      </w:pPr>
      <w:r>
        <w:t>5.5. При реализации Территориальной программы ОМС применяются следующие способы оплаты медицинской помощи:</w:t>
      </w:r>
    </w:p>
    <w:p w:rsidR="00C10D8A" w:rsidRDefault="00C10D8A">
      <w:pPr>
        <w:pStyle w:val="ConsPlusNormal"/>
        <w:spacing w:before="220"/>
        <w:ind w:firstLine="540"/>
        <w:jc w:val="both"/>
      </w:pPr>
      <w:r>
        <w:t>5.5.1. При оплате медицинской помощи, оказанной в амбулаторных условиях:</w:t>
      </w:r>
    </w:p>
    <w:p w:rsidR="00C10D8A" w:rsidRDefault="00C10D8A">
      <w:pPr>
        <w:pStyle w:val="ConsPlusNormal"/>
        <w:spacing w:before="220"/>
        <w:ind w:firstLine="540"/>
        <w:jc w:val="both"/>
      </w:pPr>
      <w:r>
        <w:lastRenderedPageBreak/>
        <w:t xml:space="preserve">5.5.1.1. </w:t>
      </w:r>
      <w:proofErr w:type="gramStart"/>
      <w:r>
        <w:t>Оплата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томографии/позитронной эмиссионной томографии, совмещенной с компьютерной</w:t>
      </w:r>
      <w:proofErr w:type="gramEnd"/>
      <w:r>
        <w:t xml:space="preserve"> </w:t>
      </w:r>
      <w:proofErr w:type="gramStart"/>
      <w:r>
        <w:t>томографией, и однофотонной эмиссионной компьютерной томографии/однофотонной эмиссионной компьютерной томографии, совмещенной с компьютерной томографией (далее - ПЭТ/КТ и ОФЭКТ/ОФЭКТ-КТ), на ведение школ для больных с хроническими неинфекционными заболеваниями, в том числе с сахарным диабетом,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w:t>
      </w:r>
      <w:proofErr w:type="gramEnd"/>
      <w:r>
        <w:t xml:space="preserve"> </w:t>
      </w:r>
      <w:proofErr w:type="gramStart"/>
      <w:r>
        <w:t>наблюдения, включая диспансерное наблюдение работающих граждан, в том числе центрами здоровья,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roofErr w:type="gramEnd"/>
    </w:p>
    <w:p w:rsidR="00C10D8A" w:rsidRDefault="00C10D8A">
      <w:pPr>
        <w:pStyle w:val="ConsPlusNormal"/>
        <w:jc w:val="both"/>
      </w:pPr>
      <w:r>
        <w:t xml:space="preserve">(в ред. </w:t>
      </w:r>
      <w:hyperlink r:id="rId85">
        <w:r>
          <w:rPr>
            <w:color w:val="0000FF"/>
          </w:rPr>
          <w:t>постановления</w:t>
        </w:r>
      </w:hyperlink>
      <w:r>
        <w:t xml:space="preserve"> Правительства Кировской области от 11.03.2025 N 104-П)</w:t>
      </w:r>
    </w:p>
    <w:p w:rsidR="00C10D8A" w:rsidRDefault="00C10D8A">
      <w:pPr>
        <w:pStyle w:val="ConsPlusNormal"/>
        <w:spacing w:before="220"/>
        <w:ind w:firstLine="540"/>
        <w:jc w:val="both"/>
      </w:pPr>
      <w:r>
        <w:t>5.5.1.2. Оплата за единицу объема медицинской помощи - за медицинскую услугу, посещение, обращение (законченный случай) при оплате:</w:t>
      </w:r>
    </w:p>
    <w:p w:rsidR="00C10D8A" w:rsidRDefault="00C10D8A">
      <w:pPr>
        <w:pStyle w:val="ConsPlusNormal"/>
        <w:spacing w:before="220"/>
        <w:ind w:firstLine="540"/>
        <w:jc w:val="both"/>
      </w:pPr>
      <w: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C10D8A" w:rsidRDefault="00C10D8A">
      <w:pPr>
        <w:pStyle w:val="ConsPlusNormal"/>
        <w:spacing w:before="220"/>
        <w:ind w:firstLine="540"/>
        <w:jc w:val="both"/>
      </w:pPr>
      <w:r>
        <w:t>медицинской помощи, оказанной в медицинских организациях, не имеющих прикрепившихся лиц;</w:t>
      </w:r>
    </w:p>
    <w:p w:rsidR="00C10D8A" w:rsidRDefault="00C10D8A">
      <w:pPr>
        <w:pStyle w:val="ConsPlusNormal"/>
        <w:spacing w:before="220"/>
        <w:ind w:firstLine="540"/>
        <w:jc w:val="both"/>
      </w:pPr>
      <w: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C10D8A" w:rsidRDefault="00C10D8A">
      <w:pPr>
        <w:pStyle w:val="ConsPlusNormal"/>
        <w:spacing w:before="220"/>
        <w:ind w:firstLine="540"/>
        <w:jc w:val="both"/>
      </w:pPr>
      <w:r>
        <w:t xml:space="preserve">отдельных диагностических (лабораторных) исследований: компьютерной томографии, магнитно-резонансной томографии, ультразвукового исследования </w:t>
      </w:r>
      <w:proofErr w:type="gramStart"/>
      <w:r>
        <w:t>сердечно-сосудистой</w:t>
      </w:r>
      <w:proofErr w:type="gramEnd"/>
      <w: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w:t>
      </w:r>
    </w:p>
    <w:p w:rsidR="00C10D8A" w:rsidRDefault="00C10D8A">
      <w:pPr>
        <w:pStyle w:val="ConsPlusNormal"/>
        <w:spacing w:before="220"/>
        <w:ind w:firstLine="540"/>
        <w:jc w:val="both"/>
      </w:pPr>
      <w: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rsidR="00C10D8A" w:rsidRDefault="00C10D8A">
      <w:pPr>
        <w:pStyle w:val="ConsPlusNormal"/>
        <w:spacing w:before="220"/>
        <w:ind w:firstLine="540"/>
        <w:jc w:val="both"/>
      </w:pPr>
      <w:r>
        <w:t>диспансерного наблюдения отдельных категорий граждан из числа взрослого населения, включая диспансерное наблюдение работающих граждан, в том числе центрами здоровья, и (или) обучающихся в образовательных организациях;</w:t>
      </w:r>
    </w:p>
    <w:p w:rsidR="00C10D8A" w:rsidRDefault="00C10D8A">
      <w:pPr>
        <w:pStyle w:val="ConsPlusNormal"/>
        <w:spacing w:before="220"/>
        <w:ind w:firstLine="540"/>
        <w:jc w:val="both"/>
      </w:pPr>
      <w: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школ сахарного диабета;</w:t>
      </w:r>
    </w:p>
    <w:p w:rsidR="00C10D8A" w:rsidRDefault="00C10D8A">
      <w:pPr>
        <w:pStyle w:val="ConsPlusNormal"/>
        <w:jc w:val="both"/>
      </w:pPr>
      <w:r>
        <w:lastRenderedPageBreak/>
        <w:t xml:space="preserve">(в ред. </w:t>
      </w:r>
      <w:hyperlink r:id="rId86">
        <w:r>
          <w:rPr>
            <w:color w:val="0000FF"/>
          </w:rPr>
          <w:t>постановления</w:t>
        </w:r>
      </w:hyperlink>
      <w:r>
        <w:t xml:space="preserve"> Правительства Кировской области от 11.03.2025 N 104-П)</w:t>
      </w:r>
    </w:p>
    <w:p w:rsidR="00C10D8A" w:rsidRDefault="00C10D8A">
      <w:pPr>
        <w:pStyle w:val="ConsPlusNormal"/>
        <w:spacing w:before="220"/>
        <w:ind w:firstLine="540"/>
        <w:jc w:val="both"/>
      </w:pPr>
      <w:r>
        <w:t>медицинской помощи по медицинской реабилитации (комплексного посещения).</w:t>
      </w:r>
    </w:p>
    <w:p w:rsidR="00C10D8A" w:rsidRDefault="00C10D8A">
      <w:pPr>
        <w:pStyle w:val="ConsPlusNormal"/>
        <w:spacing w:before="220"/>
        <w:ind w:firstLine="540"/>
        <w:jc w:val="both"/>
      </w:pPr>
      <w:r>
        <w:t>При этом в одной медицинской организации возможно сочетание нескольких способов оплаты медицинской помощи в амбулаторных условиях - по подушевому нормативу на прикрепившихся лиц и за единицу объема медицинской помощи (медицинскую услугу).</w:t>
      </w:r>
    </w:p>
    <w:p w:rsidR="00C10D8A" w:rsidRDefault="00C10D8A">
      <w:pPr>
        <w:pStyle w:val="ConsPlusNormal"/>
        <w:spacing w:before="220"/>
        <w:ind w:firstLine="540"/>
        <w:jc w:val="both"/>
      </w:pPr>
      <w:r>
        <w:t>5.5.2.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C10D8A" w:rsidRDefault="00C10D8A">
      <w:pPr>
        <w:pStyle w:val="ConsPlusNormal"/>
        <w:spacing w:before="220"/>
        <w:ind w:firstLine="540"/>
        <w:jc w:val="both"/>
      </w:pPr>
      <w:r>
        <w:t>5.5.2.1. 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C10D8A" w:rsidRDefault="00C10D8A">
      <w:pPr>
        <w:pStyle w:val="ConsPlusNormal"/>
        <w:spacing w:before="220"/>
        <w:ind w:firstLine="540"/>
        <w:jc w:val="both"/>
      </w:pPr>
      <w:r>
        <w:t xml:space="preserve">5.5.2.2. </w:t>
      </w:r>
      <w:proofErr w:type="gramStart"/>
      <w:r>
        <w:t>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w:t>
      </w:r>
      <w:proofErr w:type="gramEnd"/>
      <w:r>
        <w:t xml:space="preserve"> </w:t>
      </w:r>
      <w:proofErr w:type="gramStart"/>
      <w:r>
        <w:t>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w:t>
      </w:r>
      <w:proofErr w:type="gramEnd"/>
      <w:r>
        <w:t xml:space="preserve"> исключением случаев оказания медицинской помощи по группам заболеваний, состояний, предусмотренных примерным </w:t>
      </w:r>
      <w:hyperlink w:anchor="P17018">
        <w:r>
          <w:rPr>
            <w:color w:val="0000FF"/>
          </w:rPr>
          <w:t>перечнем</w:t>
        </w:r>
      </w:hyperlink>
      <w:r>
        <w:t xml:space="preserve"> заболеваний, состояний (групп заболеваний, состояний) с оптимальной длительностью лечения до 3 дней включительно (далее - примерный перечень заболеваний) согласно приложению N 11, в том числе в сочетании с оплатой за услугу диализа.</w:t>
      </w:r>
    </w:p>
    <w:p w:rsidR="00C10D8A" w:rsidRDefault="00C10D8A">
      <w:pPr>
        <w:pStyle w:val="ConsPlusNormal"/>
        <w:spacing w:before="220"/>
        <w:ind w:firstLine="540"/>
        <w:jc w:val="both"/>
      </w:pPr>
      <w:r>
        <w:t>5.5.3. При оплате медицинской помощи, оказанной в условиях дневного стационара:</w:t>
      </w:r>
    </w:p>
    <w:p w:rsidR="00C10D8A" w:rsidRDefault="00C10D8A">
      <w:pPr>
        <w:pStyle w:val="ConsPlusNormal"/>
        <w:spacing w:before="220"/>
        <w:ind w:firstLine="540"/>
        <w:jc w:val="both"/>
      </w:pPr>
      <w:r>
        <w:t>5.5.3.1. 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C10D8A" w:rsidRDefault="00C10D8A">
      <w:pPr>
        <w:pStyle w:val="ConsPlusNormal"/>
        <w:spacing w:before="220"/>
        <w:ind w:firstLine="540"/>
        <w:jc w:val="both"/>
      </w:pPr>
      <w:r>
        <w:t xml:space="preserve">5.5.3.2. </w:t>
      </w:r>
      <w:proofErr w:type="gramStart"/>
      <w: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w:t>
      </w:r>
      <w:proofErr w:type="gramEnd"/>
      <w:r>
        <w:t xml:space="preserve"> </w:t>
      </w:r>
      <w:proofErr w:type="gramStart"/>
      <w:r>
        <w:t>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w:t>
      </w:r>
      <w:proofErr w:type="gramEnd"/>
      <w:r>
        <w:t xml:space="preserve"> лечения), за исключением случаев оказания медицинской помощи по группам заболеваний, состояний, предусмотренных примерным </w:t>
      </w:r>
      <w:hyperlink w:anchor="P17018">
        <w:r>
          <w:rPr>
            <w:color w:val="0000FF"/>
          </w:rPr>
          <w:t>перечнем</w:t>
        </w:r>
      </w:hyperlink>
      <w:r>
        <w:t xml:space="preserve"> заболеваний, представленным в приложении N 11, в том числе в сочетании с оплатой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C10D8A" w:rsidRDefault="00C10D8A">
      <w:pPr>
        <w:pStyle w:val="ConsPlusNormal"/>
        <w:spacing w:before="220"/>
        <w:ind w:firstLine="540"/>
        <w:jc w:val="both"/>
      </w:pPr>
      <w:r>
        <w:t>5.5.4.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C10D8A" w:rsidRDefault="00C10D8A">
      <w:pPr>
        <w:pStyle w:val="ConsPlusNormal"/>
        <w:spacing w:before="220"/>
        <w:ind w:firstLine="540"/>
        <w:jc w:val="both"/>
      </w:pPr>
      <w:r>
        <w:t>5.5.4.1. По подушевому нормативу финансирования.</w:t>
      </w:r>
    </w:p>
    <w:p w:rsidR="00C10D8A" w:rsidRDefault="00C10D8A">
      <w:pPr>
        <w:pStyle w:val="ConsPlusNormal"/>
        <w:spacing w:before="220"/>
        <w:ind w:firstLine="540"/>
        <w:jc w:val="both"/>
      </w:pPr>
      <w:r>
        <w:t>5.5.4.2.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C10D8A" w:rsidRDefault="00C10D8A">
      <w:pPr>
        <w:pStyle w:val="ConsPlusNormal"/>
        <w:spacing w:before="220"/>
        <w:ind w:firstLine="540"/>
        <w:jc w:val="both"/>
      </w:pPr>
      <w:r>
        <w:t xml:space="preserve">5.5.5. При оплате по подушевому нормативу финансирования на прикрепившихся лиц при финансовом обеспечении первичной (первичной специализированной) медико-санитарной помощи могут выделяться подушевые нормативы финансирования на прикрепившихся лиц по профилю "акушерство и гинекология" и (или) "стоматология" для оплаты первичной (первичной специализированной) медико-санитарной помощи по соответствующим профилям. </w:t>
      </w:r>
      <w:proofErr w:type="gramStart"/>
      <w:r>
        <w:t>При этом оплата иной медицинской помощи, оказанной в амбулаторных условиях (за исключением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а также молекулярно-генетических исследований и патолого-анатомических исследований биопсийного (операционного) материала, ПЭТ/КТ и ОФЭКТ/ОФЭКТ-КТ, ведения школ для больных сахарным диабетом, профилактических медицинских осмотров и диспансеризации, в том числе углубленной диспансеризации и диспансеризации</w:t>
      </w:r>
      <w:proofErr w:type="gramEnd"/>
      <w:r>
        <w:t xml:space="preserve"> </w:t>
      </w:r>
      <w:proofErr w:type="gramStart"/>
      <w:r>
        <w:t>для оценки репродуктивного здоровья женщин и мужчин, средств на оплату диспансерного наблюдения, включая диспансерное наблюдение работающих граждан и (или) обучающихся в образовательных организациях, в том числе центрами здоровья,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 осуществляется по подушевому</w:t>
      </w:r>
      <w:proofErr w:type="gramEnd"/>
      <w:r>
        <w:t xml:space="preserve"> нормативу финансирования на прикрепившихся лиц, рассчитанному с учетом </w:t>
      </w:r>
      <w:proofErr w:type="gramStart"/>
      <w:r>
        <w:t>выделения объемов финансового обеспечения оказания медицинской помощи</w:t>
      </w:r>
      <w:proofErr w:type="gramEnd"/>
      <w:r>
        <w:t xml:space="preserve"> в амбулаторных условиях по профилю "акушерство и гинекология" и (или) "стоматология" в отдельные подушевые нормативы финансирования на прикрепившихся лиц. В подушевые нормативы финансирования на прикрепившихся лиц по профилям "акушерство и гинекология" и (или) "стоматология" включаются расходы на медицинскую помощь по соответствующим профилям, оказываемую в иных медицинских организациях и оплачиваемую за единицу объема медицинской помощи.</w:t>
      </w:r>
    </w:p>
    <w:p w:rsidR="00C10D8A" w:rsidRDefault="00C10D8A">
      <w:pPr>
        <w:pStyle w:val="ConsPlusNormal"/>
        <w:spacing w:before="220"/>
        <w:ind w:firstLine="540"/>
        <w:jc w:val="both"/>
      </w:pPr>
      <w:r>
        <w:t xml:space="preserve">5.6. Финансовое обеспечение профилактических медицинских осмотров, диспансеризации и диспансерного наблюдения, проводимых согласно порядкам, утверждаемым Министерством здравоохранения Российской Федерации в соответствии с Федеральным </w:t>
      </w:r>
      <w:hyperlink r:id="rId87">
        <w:r>
          <w:rPr>
            <w:color w:val="0000FF"/>
          </w:rPr>
          <w:t>законом</w:t>
        </w:r>
      </w:hyperlink>
      <w:r>
        <w:t xml:space="preserve"> от 21.11.2011 N 323-ФЗ, осуществляется за единицу объема медицинской помощи (комплексное посещение).</w:t>
      </w:r>
    </w:p>
    <w:p w:rsidR="00C10D8A" w:rsidRDefault="00C10D8A">
      <w:pPr>
        <w:pStyle w:val="ConsPlusNormal"/>
        <w:spacing w:before="220"/>
        <w:ind w:firstLine="540"/>
        <w:jc w:val="both"/>
      </w:pPr>
      <w:r>
        <w:t>При этом перераспределение средств обязательного медицинского страхования, предусмотренных на профилактические мероприятия, в счет увеличения размера базового подушевого норматива финансирования на прикрепившихся лиц не допускается.</w:t>
      </w:r>
    </w:p>
    <w:p w:rsidR="00C10D8A" w:rsidRDefault="00C10D8A">
      <w:pPr>
        <w:pStyle w:val="ConsPlusNormal"/>
        <w:spacing w:before="220"/>
        <w:ind w:firstLine="540"/>
        <w:jc w:val="both"/>
      </w:pPr>
      <w:r>
        <w:t xml:space="preserve">5.7. </w:t>
      </w:r>
      <w:proofErr w:type="gramStart"/>
      <w:r>
        <w:t xml:space="preserve">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подушевому нормативу финансирования на прикрепившихся к </w:t>
      </w:r>
      <w:r>
        <w:lastRenderedPageBreak/>
        <w:t>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w:t>
      </w:r>
      <w:proofErr w:type="gramEnd"/>
      <w:r>
        <w:t xml:space="preserve"> показателей результативности деятельности медицинской организации, включая показатели объема медицинской помощи. </w:t>
      </w:r>
      <w:proofErr w:type="gramStart"/>
      <w:r>
        <w:t>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ведение школ для больных с хроническими неинфекционными заболеваниями, в том числе с сахарным диабетом, профилактических медицинских осмотров и диспансеризации, в</w:t>
      </w:r>
      <w:proofErr w:type="gramEnd"/>
      <w:r>
        <w:t xml:space="preserve"> том числе углубленной диспансеризации и диспансеризации для оценки репродуктивного здоровья женщин и мужчин, а также средства на оплату диспансерного наблюдения, включая диспансерное наблюдение работающих граждан и (или) обучающихся в образовательных организациях, в том числе центрами здоровья, и расходы на финансовое обеспечение фельдшерских и фельдшерско-акушерских пунктов.</w:t>
      </w:r>
    </w:p>
    <w:p w:rsidR="00C10D8A" w:rsidRDefault="00C10D8A">
      <w:pPr>
        <w:pStyle w:val="ConsPlusNormal"/>
        <w:jc w:val="both"/>
      </w:pPr>
      <w:r>
        <w:t xml:space="preserve">(в ред. </w:t>
      </w:r>
      <w:hyperlink r:id="rId88">
        <w:r>
          <w:rPr>
            <w:color w:val="0000FF"/>
          </w:rPr>
          <w:t>постановления</w:t>
        </w:r>
      </w:hyperlink>
      <w:r>
        <w:t xml:space="preserve"> Правительства Кировской области от 11.03.2025 N 104-П)</w:t>
      </w:r>
    </w:p>
    <w:p w:rsidR="00C10D8A" w:rsidRDefault="00C10D8A">
      <w:pPr>
        <w:pStyle w:val="ConsPlusNormal"/>
        <w:spacing w:before="220"/>
        <w:ind w:firstLine="540"/>
        <w:jc w:val="both"/>
      </w:pPr>
      <w:r>
        <w:t xml:space="preserve">В отношении федеральных медицинских организаций, имеющих прикрепленное население, подушевой норматив финансирования медицинской помощи в амбулаторных условиях формируется в порядке, установленном </w:t>
      </w:r>
      <w:hyperlink w:anchor="P559">
        <w:r>
          <w:rPr>
            <w:color w:val="0000FF"/>
          </w:rPr>
          <w:t>разделом 7</w:t>
        </w:r>
      </w:hyperlink>
      <w:r>
        <w:t xml:space="preserve"> настоящей Территориальной программы.</w:t>
      </w:r>
    </w:p>
    <w:p w:rsidR="00C10D8A" w:rsidRDefault="00C10D8A">
      <w:pPr>
        <w:pStyle w:val="ConsPlusNormal"/>
        <w:spacing w:before="220"/>
        <w:ind w:firstLine="540"/>
        <w:jc w:val="both"/>
      </w:pPr>
      <w:r>
        <w:t xml:space="preserve">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w:t>
      </w:r>
      <w:proofErr w:type="gramStart"/>
      <w:r>
        <w:t>включает</w:t>
      </w:r>
      <w:proofErr w:type="gramEnd"/>
      <w:r>
        <w:t xml:space="preserve"> в том числе расходы на оказание медицинской помощи с применением дистанционных (телемедицинских) технологий, за исключением расходов на оплату телемедицинских консультаций, проведенных медицинскими организациями, не имеющими прикрепленного населения, проведение по направлению лечащего врача медицинским психологом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 (или) состоянием, включенным в базовую программу ОМС.</w:t>
      </w:r>
    </w:p>
    <w:p w:rsidR="00C10D8A" w:rsidRDefault="00C10D8A">
      <w:pPr>
        <w:pStyle w:val="ConsPlusNormal"/>
        <w:spacing w:before="220"/>
        <w:ind w:firstLine="540"/>
        <w:jc w:val="both"/>
      </w:pPr>
      <w:r>
        <w:t>Также возможно установление отдельных тарифов на оплату медицинской помощи с применением дистанционных (телемедицинских) технологий в целях проведения взаиморасчетов между медицинскими организациями, в том числе для оплаты медицинских услуг референс-центров.</w:t>
      </w:r>
    </w:p>
    <w:p w:rsidR="00C10D8A" w:rsidRDefault="00C10D8A">
      <w:pPr>
        <w:pStyle w:val="ConsPlusNormal"/>
        <w:spacing w:before="220"/>
        <w:ind w:firstLine="540"/>
        <w:jc w:val="both"/>
      </w:pPr>
      <w:r>
        <w:t>По медицинским показаниям и в соответствии с клиническими рекомендациями медицинские работники медицинских организаций, расположенных в малонаселенных, отдаленных и (или) труднодоступных населенных пунктах, организовывают проведение консультации с использованием дистанционных (телемедицинских) технологий с последующим внесением соответствующей информации о проведении и результатах такой консультации в медицинскую документацию пациента.</w:t>
      </w:r>
    </w:p>
    <w:p w:rsidR="00C10D8A" w:rsidRDefault="00C10D8A">
      <w:pPr>
        <w:pStyle w:val="ConsPlusNormal"/>
        <w:spacing w:before="220"/>
        <w:ind w:firstLine="540"/>
        <w:jc w:val="both"/>
      </w:pPr>
      <w:r>
        <w:t>Также для жителей малонаселенных, отдаленных и (или) труднодоступных населенных пунктов медицинскими работниками могут организовываться стационары на дому с предоставлением врачом медицинской организации, к которой прикреплен гражданин, средним медицинским работникам фельдшерско-акушерских или фельдшерских пунктов соответствующих лекарственных препаратов и рекомендаций по их применению. Выполнение указанных рекомендаций осуществляется средними медицинскими работниками с одновременной оценкой состояния здоровья гражданина и передачей соответствующей информации указанному врачу медицинской организации, в том числе с применением дистанционных технологий и передачей соответствующих медицинских документов в электронном виде, в порядке, устанавливаемом Министерством здравоохранения Российской Федерации.</w:t>
      </w:r>
    </w:p>
    <w:p w:rsidR="00C10D8A" w:rsidRDefault="00C10D8A">
      <w:pPr>
        <w:pStyle w:val="ConsPlusNormal"/>
        <w:jc w:val="both"/>
      </w:pPr>
      <w:r>
        <w:lastRenderedPageBreak/>
        <w:t xml:space="preserve">(абзац введен </w:t>
      </w:r>
      <w:hyperlink r:id="rId89">
        <w:r>
          <w:rPr>
            <w:color w:val="0000FF"/>
          </w:rPr>
          <w:t>постановлением</w:t>
        </w:r>
      </w:hyperlink>
      <w:r>
        <w:t xml:space="preserve"> Правительства Кировской области от 08.07.2025 N 358-П)</w:t>
      </w:r>
    </w:p>
    <w:p w:rsidR="00C10D8A" w:rsidRDefault="00C10D8A">
      <w:pPr>
        <w:pStyle w:val="ConsPlusNormal"/>
        <w:spacing w:before="220"/>
        <w:ind w:firstLine="540"/>
        <w:jc w:val="both"/>
      </w:pPr>
      <w:r>
        <w:t>В соответствии с клиническими рекомендациями по медицинским показаниям медицинские организации могут организовать предоставление лекарственных препаратов для лечения вирусного гепатита C для приема пациентами на дому. В этом случае прием врача может проводиться с использованием дистанционных (телемедицинских) технологий, результаты лечения должны быть подтверждены лабораторными исследованиями.</w:t>
      </w:r>
    </w:p>
    <w:p w:rsidR="00C10D8A" w:rsidRDefault="00C10D8A">
      <w:pPr>
        <w:pStyle w:val="ConsPlusNormal"/>
        <w:spacing w:before="220"/>
        <w:ind w:firstLine="540"/>
        <w:jc w:val="both"/>
      </w:pPr>
      <w:r>
        <w:t>При этом финансовое обеспечение оказания медицинской помощи осуществляется с учетом передачи медицинскими организациями структурированных электронных медицинских документов в порядке и в соответствии с перечнем, которые установлены Министерством здравоохранения Российской Федерации.</w:t>
      </w:r>
    </w:p>
    <w:p w:rsidR="00C10D8A" w:rsidRDefault="00C10D8A">
      <w:pPr>
        <w:pStyle w:val="ConsPlusNormal"/>
        <w:spacing w:before="220"/>
        <w:ind w:firstLine="540"/>
        <w:jc w:val="both"/>
      </w:pPr>
      <w:r>
        <w:t xml:space="preserve">5.8. </w:t>
      </w:r>
      <w:proofErr w:type="gramStart"/>
      <w:r>
        <w:t>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между медицинскими организациями, оказывающими медицинскую помощь в амбулаторных условиях, осуществляется при наличии имеющейся у медицинской организации лицензии на медицинскую деятельность и указания на соответствующие работы (услуги).</w:t>
      </w:r>
      <w:proofErr w:type="gramEnd"/>
    </w:p>
    <w:p w:rsidR="00C10D8A" w:rsidRDefault="00C10D8A">
      <w:pPr>
        <w:pStyle w:val="ConsPlusNormal"/>
        <w:spacing w:before="220"/>
        <w:ind w:firstLine="540"/>
        <w:jc w:val="both"/>
      </w:pPr>
      <w:proofErr w:type="gramStart"/>
      <w: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 в сроки, установленные настоящей Территориальной программой.</w:t>
      </w:r>
      <w:proofErr w:type="gramEnd"/>
    </w:p>
    <w:p w:rsidR="00C10D8A" w:rsidRDefault="00C10D8A">
      <w:pPr>
        <w:pStyle w:val="ConsPlusNormal"/>
        <w:spacing w:before="220"/>
        <w:ind w:firstLine="540"/>
        <w:jc w:val="both"/>
      </w:pPr>
      <w:r>
        <w:t>5.9. Распределение объемов медицинской помощи по проведению экстракорпорального оплодотворения осуществляется для медицинских организаций, выполнивших не менее 100 случаев экстракорпорального оплодотворения за предыдущий год (за счет всех источников финансирования).</w:t>
      </w:r>
    </w:p>
    <w:p w:rsidR="00C10D8A" w:rsidRDefault="00C10D8A">
      <w:pPr>
        <w:pStyle w:val="ConsPlusNormal"/>
        <w:spacing w:before="220"/>
        <w:ind w:firstLine="540"/>
        <w:jc w:val="both"/>
      </w:pPr>
      <w:r>
        <w:t xml:space="preserve">Страховые медицинские организации проводят экспертизу качества всех случаев экстракорпорального оплодотворения, осуществленных в рамках базовой программы ОМС, включая оценку его эффективности (факт наступления беременности). Результаты экспертиз направляются страховыми медицинскими организациями в ТФОМС Кировской области и рассматриваются </w:t>
      </w:r>
      <w:proofErr w:type="gramStart"/>
      <w:r>
        <w:t>на заседаниях комиссии по разработке Территориальной программы обязательного медицинского страхования Кировской области при решении вопросов о распределении медицинским организациям объемов медицинской помощи по экстракорпоральному оплодотворению</w:t>
      </w:r>
      <w:proofErr w:type="gramEnd"/>
      <w:r>
        <w:t>.</w:t>
      </w:r>
    </w:p>
    <w:p w:rsidR="00C10D8A" w:rsidRDefault="00C10D8A">
      <w:pPr>
        <w:pStyle w:val="ConsPlusNormal"/>
        <w:spacing w:before="220"/>
        <w:ind w:firstLine="540"/>
        <w:jc w:val="both"/>
      </w:pPr>
      <w:r>
        <w:t>5.10. С 2026 года оплата лечения с проведением противоопухолевой терапии за счет средств обязательного медицинского страхования с использованием лекарственных препаратов по перечню, утверждаемому Министерством здравоохранения Российской Федерации, будет осуществляться с учетом количества фактически использованного лекарственного препарата.</w:t>
      </w:r>
    </w:p>
    <w:p w:rsidR="00C10D8A" w:rsidRDefault="00C10D8A">
      <w:pPr>
        <w:pStyle w:val="ConsPlusNormal"/>
        <w:spacing w:before="220"/>
        <w:ind w:firstLine="540"/>
        <w:jc w:val="both"/>
      </w:pPr>
      <w:r>
        <w:t>Обязательным условием для отдельных схем противоопухолевой лекарственной терапии, назначенных по решению консилиума врачей, является проведение молекулярно-генетических и (или) иммуногистохимических исследований с получением результата до назначения схемы противоопухолевой лекарственной терапии. При отсутствии такого исследования оплата случая лечения с использованием схемы противоопухолевой лекарственной терапии не допускается.</w:t>
      </w:r>
    </w:p>
    <w:p w:rsidR="00C10D8A" w:rsidRDefault="00C10D8A">
      <w:pPr>
        <w:pStyle w:val="ConsPlusNormal"/>
        <w:jc w:val="both"/>
      </w:pPr>
      <w:r>
        <w:lastRenderedPageBreak/>
        <w:t>(</w:t>
      </w:r>
      <w:proofErr w:type="gramStart"/>
      <w:r>
        <w:t>п</w:t>
      </w:r>
      <w:proofErr w:type="gramEnd"/>
      <w:r>
        <w:t xml:space="preserve">. 5.10 введен </w:t>
      </w:r>
      <w:hyperlink r:id="rId90">
        <w:r>
          <w:rPr>
            <w:color w:val="0000FF"/>
          </w:rPr>
          <w:t>постановлением</w:t>
        </w:r>
      </w:hyperlink>
      <w:r>
        <w:t xml:space="preserve"> Правительства Кировской области от 11.03.2025 N 104-П)</w:t>
      </w:r>
    </w:p>
    <w:p w:rsidR="00C10D8A" w:rsidRDefault="00C10D8A">
      <w:pPr>
        <w:pStyle w:val="ConsPlusNormal"/>
        <w:jc w:val="both"/>
      </w:pPr>
    </w:p>
    <w:p w:rsidR="00C10D8A" w:rsidRDefault="00C10D8A">
      <w:pPr>
        <w:pStyle w:val="ConsPlusTitle"/>
        <w:ind w:firstLine="540"/>
        <w:jc w:val="both"/>
        <w:outlineLvl w:val="1"/>
      </w:pPr>
      <w:r>
        <w:t>6. Финансовое обеспечение Территориальной программы</w:t>
      </w:r>
    </w:p>
    <w:p w:rsidR="00C10D8A" w:rsidRDefault="00C10D8A">
      <w:pPr>
        <w:pStyle w:val="ConsPlusNormal"/>
        <w:jc w:val="both"/>
      </w:pPr>
    </w:p>
    <w:p w:rsidR="00C10D8A" w:rsidRDefault="00C10D8A">
      <w:pPr>
        <w:pStyle w:val="ConsPlusNormal"/>
        <w:ind w:firstLine="540"/>
        <w:jc w:val="both"/>
      </w:pPr>
      <w:r>
        <w:t>6.1. Источниками финансового обеспечения настоящей Территориальной программы на территории Кировской области являются средства федерального бюджета, бюджета Федерального фонда обязательного медицинского страхования, областного бюджета, бюджета ТФОМС Кировской области.</w:t>
      </w:r>
    </w:p>
    <w:p w:rsidR="00C10D8A" w:rsidRDefault="00C10D8A">
      <w:pPr>
        <w:pStyle w:val="ConsPlusNormal"/>
        <w:spacing w:before="220"/>
        <w:ind w:firstLine="540"/>
        <w:jc w:val="both"/>
      </w:pPr>
      <w:r>
        <w:t>6.2. Индексация заработной платы медицинских работников, оказывающих первичную медико-санитарную помощь и скорую медицинскую помощь, обеспечивается в приоритетном порядке.</w:t>
      </w:r>
    </w:p>
    <w:p w:rsidR="00C10D8A" w:rsidRDefault="00C10D8A">
      <w:pPr>
        <w:pStyle w:val="ConsPlusNormal"/>
        <w:spacing w:before="220"/>
        <w:ind w:firstLine="540"/>
        <w:jc w:val="both"/>
      </w:pPr>
      <w:r>
        <w:t>Индексация заработной платы осуществляется с учетом фактически сложившегося уровня отношения средней заработной платы медицинских работников к среднемесячной начисленной заработной плате работников в организациях, у индивидуальных предпринимателей и физических лиц (среднемесячному доходу от трудовой деятельности) по Кировской области.</w:t>
      </w:r>
    </w:p>
    <w:p w:rsidR="00C10D8A" w:rsidRDefault="00C10D8A">
      <w:pPr>
        <w:pStyle w:val="ConsPlusNormal"/>
        <w:spacing w:before="220"/>
        <w:ind w:firstLine="540"/>
        <w:jc w:val="both"/>
      </w:pPr>
      <w:proofErr w:type="gramStart"/>
      <w:r>
        <w:t xml:space="preserve">Размер субвенции обеспечивает сохранение соотношения заработной платы к среднемесячному доходу от трудовой деятельности в регионе для врачей - 200%, среднего медицинского персонала - 100% в соответствии с </w:t>
      </w:r>
      <w:hyperlink r:id="rId91">
        <w:r>
          <w:rPr>
            <w:color w:val="0000FF"/>
          </w:rPr>
          <w:t>Указом</w:t>
        </w:r>
      </w:hyperlink>
      <w:r>
        <w:t xml:space="preserve"> Президента Российской Федерации от 07.05.2012 N 597 "О мероприятиях по реализации государственной социальной политики" с учетом доли средств обязательного медицинского страхования в фонде оплаты врачей и среднего медицинского персонала - 83,0%.</w:t>
      </w:r>
      <w:proofErr w:type="gramEnd"/>
    </w:p>
    <w:p w:rsidR="00C10D8A" w:rsidRDefault="00C10D8A">
      <w:pPr>
        <w:pStyle w:val="ConsPlusNormal"/>
        <w:spacing w:before="220"/>
        <w:ind w:firstLine="540"/>
        <w:jc w:val="both"/>
      </w:pPr>
      <w:r>
        <w:t xml:space="preserve">6.3. За счет средств бюджета ТФОМС Кировской области в рамках базовой программы ОМС застрахованным лицам при заболеваниях и состояниях, указанных в </w:t>
      </w:r>
      <w:hyperlink w:anchor="P366">
        <w:r>
          <w:rPr>
            <w:color w:val="0000FF"/>
          </w:rPr>
          <w:t>разделе 4</w:t>
        </w:r>
      </w:hyperlink>
      <w:r>
        <w:t xml:space="preserve"> настоящей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оказываются:</w:t>
      </w:r>
    </w:p>
    <w:p w:rsidR="00C10D8A" w:rsidRDefault="00C10D8A">
      <w:pPr>
        <w:pStyle w:val="ConsPlusNormal"/>
        <w:spacing w:before="220"/>
        <w:ind w:firstLine="540"/>
        <w:jc w:val="both"/>
      </w:pPr>
      <w:r>
        <w:t xml:space="preserve">6.3.1. </w:t>
      </w:r>
      <w:proofErr w:type="gramStart"/>
      <w:r>
        <w:t>Первичная медико-санитарная помощь, включая профилактическую помощь (профилактические медицинские осмотры, диспансеризация, углубленная диспансеризация, диспансеризация граждан репродуктивного возраста по оценке репродуктивного здоровья), транспортные расходы мобильных медицинских бригад, консультирование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пациентов из числа ветеранов боевых действий, лиц, состоящих на диспансерном наблюдении, женщин</w:t>
      </w:r>
      <w:proofErr w:type="gramEnd"/>
      <w:r>
        <w:t xml:space="preserve"> в период беременности, родов и послеродовой период, диспансерное наблюдение, проведение аудиологического скрининга.</w:t>
      </w:r>
    </w:p>
    <w:p w:rsidR="00C10D8A" w:rsidRDefault="00C10D8A">
      <w:pPr>
        <w:pStyle w:val="ConsPlusNormal"/>
        <w:spacing w:before="220"/>
        <w:ind w:firstLine="540"/>
        <w:jc w:val="both"/>
      </w:pPr>
      <w:r>
        <w:t>6.3.2. Скорая медицинская помощь (за исключением санитарно-авиационной эвакуации).</w:t>
      </w:r>
    </w:p>
    <w:p w:rsidR="00C10D8A" w:rsidRDefault="00C10D8A">
      <w:pPr>
        <w:pStyle w:val="ConsPlusNormal"/>
        <w:spacing w:before="220"/>
        <w:ind w:firstLine="540"/>
        <w:jc w:val="both"/>
      </w:pPr>
      <w:r>
        <w:t xml:space="preserve">6.3.3. </w:t>
      </w:r>
      <w:proofErr w:type="gramStart"/>
      <w:r>
        <w:t>Специализированная, в том числе высокотехнологичная, медицинская помощь, включенная в раздел I перечня видов высокотехнологичной медицинской помощи, в стационарных условиях и условиях дневного стационара, в том числе больным с онкологическими заболеваниями, больным с гепатитом C в соответствии с клиническими рекомендациями, а также применение вспомогательных репродуктивных технологий (экстракорпорального оплодотворения), включая предоставление лекарственных препаратов в соответствии с законодательством Российской Федерации.</w:t>
      </w:r>
      <w:proofErr w:type="gramEnd"/>
    </w:p>
    <w:p w:rsidR="00C10D8A" w:rsidRDefault="00C10D8A">
      <w:pPr>
        <w:pStyle w:val="ConsPlusNormal"/>
        <w:spacing w:before="220"/>
        <w:ind w:firstLine="540"/>
        <w:jc w:val="both"/>
      </w:pPr>
      <w:r>
        <w:t>6.3.4. Мероприятия по медицинской реабилитации, осуществляемой в медицинских организациях амбулаторно, в стационарных условиях и условиях дневного стационара.</w:t>
      </w:r>
    </w:p>
    <w:p w:rsidR="00C10D8A" w:rsidRDefault="00C10D8A">
      <w:pPr>
        <w:pStyle w:val="ConsPlusNormal"/>
        <w:spacing w:before="220"/>
        <w:ind w:firstLine="540"/>
        <w:jc w:val="both"/>
      </w:pPr>
      <w:r>
        <w:t xml:space="preserve">6.3.5. </w:t>
      </w:r>
      <w:proofErr w:type="gramStart"/>
      <w:r>
        <w:t xml:space="preserve">Проведение патолого-анатомических вскрытий (посмертное патолого-анатомическое </w:t>
      </w:r>
      <w:r>
        <w:lastRenderedPageBreak/>
        <w:t>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w:t>
      </w:r>
      <w:proofErr w:type="gramEnd"/>
      <w:r>
        <w:t xml:space="preserve"> обязательного медицинского страхования, в указанных медицинских организациях.</w:t>
      </w:r>
    </w:p>
    <w:p w:rsidR="00C10D8A" w:rsidRDefault="00C10D8A">
      <w:pPr>
        <w:pStyle w:val="ConsPlusNormal"/>
        <w:jc w:val="both"/>
      </w:pPr>
      <w:r>
        <w:t xml:space="preserve">(п. 6.3 в ред. </w:t>
      </w:r>
      <w:hyperlink r:id="rId92">
        <w:r>
          <w:rPr>
            <w:color w:val="0000FF"/>
          </w:rPr>
          <w:t>постановления</w:t>
        </w:r>
      </w:hyperlink>
      <w:r>
        <w:t xml:space="preserve"> Правительства Кировской области от 08.07.2025 N 358-П)</w:t>
      </w:r>
    </w:p>
    <w:p w:rsidR="00C10D8A" w:rsidRDefault="00C10D8A">
      <w:pPr>
        <w:pStyle w:val="ConsPlusNormal"/>
        <w:spacing w:before="220"/>
        <w:ind w:firstLine="540"/>
        <w:jc w:val="both"/>
      </w:pPr>
      <w:r>
        <w:t xml:space="preserve">6.4. </w:t>
      </w:r>
      <w:proofErr w:type="gramStart"/>
      <w:r>
        <w:t>Перечень групп заболеваний, состояний, при которых оказание первичной медико-санитарной помощи, включая профилактическую помощь, скорой специализированной медицинской помощи, специализированной медицинской помощи лицам, застрахованным лицам на территории Кировской области, по дополнительным видам и условиям оказания медицинской помощи, не установленным базовой программой ОМС, финансируется за счет средств бюджета ТФОМС Кировской области, полученных в виде межбюджетных трансфертов из областного бюджета:</w:t>
      </w:r>
      <w:proofErr w:type="gramEnd"/>
    </w:p>
    <w:p w:rsidR="00C10D8A" w:rsidRDefault="00C10D8A">
      <w:pPr>
        <w:pStyle w:val="ConsPlusNormal"/>
        <w:spacing w:before="220"/>
        <w:ind w:firstLine="540"/>
        <w:jc w:val="both"/>
      </w:pPr>
      <w:r>
        <w:t>6.4.1. Инфекционные болезни, передаваемые половым путем.</w:t>
      </w:r>
    </w:p>
    <w:p w:rsidR="00C10D8A" w:rsidRDefault="00C10D8A">
      <w:pPr>
        <w:pStyle w:val="ConsPlusNormal"/>
        <w:spacing w:before="220"/>
        <w:ind w:firstLine="540"/>
        <w:jc w:val="both"/>
      </w:pPr>
      <w:r>
        <w:t>6.4.2. ВИЧ-инфекции и синдром приобретенного иммунодефицита, а также туберкулез, за исключением медицинской помощи, оказываемой в профильных специализированных медицинских организациях.</w:t>
      </w:r>
    </w:p>
    <w:p w:rsidR="00C10D8A" w:rsidRDefault="00C10D8A">
      <w:pPr>
        <w:pStyle w:val="ConsPlusNormal"/>
        <w:spacing w:before="220"/>
        <w:ind w:firstLine="540"/>
        <w:jc w:val="both"/>
      </w:pPr>
      <w:r>
        <w:t>6.4.3. Психические расстройства и расстройства поведения, в том числе связанные с употреблением психоактивных веществ, за исключением медицинской помощи, оказываемой в профильных специализированных медицинских организациях.</w:t>
      </w:r>
    </w:p>
    <w:p w:rsidR="00C10D8A" w:rsidRDefault="00C10D8A">
      <w:pPr>
        <w:pStyle w:val="ConsPlusNormal"/>
        <w:spacing w:before="220"/>
        <w:ind w:firstLine="540"/>
        <w:jc w:val="both"/>
      </w:pPr>
      <w:r>
        <w:t>6.4.4. Паллиативная медицинская помощь, оказываемая в стационарных условиях и амбулаторно, в том числе выездными патронажными службами, за исключением медицинской помощи, оказываемой в профильных специализированных медицинских организациях.</w:t>
      </w:r>
    </w:p>
    <w:p w:rsidR="00C10D8A" w:rsidRDefault="00C10D8A">
      <w:pPr>
        <w:pStyle w:val="ConsPlusNormal"/>
        <w:spacing w:before="220"/>
        <w:ind w:firstLine="540"/>
        <w:jc w:val="both"/>
      </w:pPr>
      <w:r>
        <w:t xml:space="preserve">6.5. </w:t>
      </w:r>
      <w:proofErr w:type="gramStart"/>
      <w:r>
        <w:t>В рамках настоящей Территориальной программы за счет бюджетных ассигнований областного бюджета и средств обязательного медицинского страхования (по видам и условиям оказания медицинской помощи, включенным в базовую программу ОМС)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w:t>
      </w:r>
      <w:proofErr w:type="gramEnd"/>
      <w:r>
        <w:t xml:space="preserve"> </w:t>
      </w:r>
      <w:proofErr w:type="gramStart"/>
      <w:r>
        <w:t>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 граждан, выразивших желание стать опекуном или попечителем совершеннолетнего недееспособного или не полностью дееспособного гражданина,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по контракту или приравненную</w:t>
      </w:r>
      <w:proofErr w:type="gramEnd"/>
      <w:r>
        <w:t xml:space="preserve"> </w:t>
      </w:r>
      <w:proofErr w:type="gramStart"/>
      <w:r>
        <w:t>к ней службу, в военные профессиональные образовательные организации или военные образовательные организации высшего образования, при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w:t>
      </w:r>
      <w:proofErr w:type="gramEnd"/>
      <w:r>
        <w:t xml:space="preserve">, </w:t>
      </w:r>
      <w:proofErr w:type="gramStart"/>
      <w:r>
        <w:t>призыве</w:t>
      </w:r>
      <w:proofErr w:type="gramEnd"/>
      <w:r>
        <w:t xml:space="preserve">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C10D8A" w:rsidRDefault="00C10D8A">
      <w:pPr>
        <w:pStyle w:val="ConsPlusNormal"/>
        <w:spacing w:before="220"/>
        <w:ind w:firstLine="540"/>
        <w:jc w:val="both"/>
      </w:pPr>
      <w:r>
        <w:t>6.6. За счет бюджетных ассигнований федерального бюджета осуществляется финансовое обеспечение:</w:t>
      </w:r>
    </w:p>
    <w:p w:rsidR="00C10D8A" w:rsidRDefault="00C10D8A">
      <w:pPr>
        <w:pStyle w:val="ConsPlusNormal"/>
        <w:spacing w:before="220"/>
        <w:ind w:firstLine="540"/>
        <w:jc w:val="both"/>
      </w:pPr>
      <w:r>
        <w:lastRenderedPageBreak/>
        <w:t xml:space="preserve">6.6.1. </w:t>
      </w:r>
      <w:proofErr w:type="gramStart"/>
      <w:r>
        <w:t xml:space="preserve">Высокотехнологичной медицинской помощи, не включенной в базовую программу ОМС, в соответствии с </w:t>
      </w:r>
      <w:hyperlink r:id="rId93">
        <w:r>
          <w:rPr>
            <w:color w:val="0000FF"/>
          </w:rPr>
          <w:t>разделом II</w:t>
        </w:r>
      </w:hyperlink>
      <w:r>
        <w:t xml:space="preserve"> перечня видов высокотехнологичной медицинской помощи в установленном Правительством Российской Федерации порядке за счет субсидий бюджетам субъектов Российской Федерации на софинансирование расходов субъектов Российской Федерации, возникающих при оказании высокотехнологичной медицинской помощи медицинскими организациями, подведомственными исполнительным органам государственной власти субъектов Российской Федерации.</w:t>
      </w:r>
      <w:proofErr w:type="gramEnd"/>
    </w:p>
    <w:p w:rsidR="00C10D8A" w:rsidRDefault="00C10D8A">
      <w:pPr>
        <w:pStyle w:val="ConsPlusNormal"/>
        <w:spacing w:before="220"/>
        <w:ind w:firstLine="540"/>
        <w:jc w:val="both"/>
      </w:pPr>
      <w:r>
        <w:t xml:space="preserve">6.6.2. </w:t>
      </w:r>
      <w:proofErr w:type="gramStart"/>
      <w:r>
        <w:t>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федеральным органам исполнительной власти (в части медицинской помощи, не включенной в базовую программу ОМС, в том числе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а также расходов, не включенных в структуру</w:t>
      </w:r>
      <w:proofErr w:type="gramEnd"/>
      <w:r>
        <w:t xml:space="preserve"> тарифов на оплату медицинской помощи, предусмотренной базовой программой ОМС).</w:t>
      </w:r>
    </w:p>
    <w:p w:rsidR="00C10D8A" w:rsidRDefault="00C10D8A">
      <w:pPr>
        <w:pStyle w:val="ConsPlusNormal"/>
        <w:spacing w:before="220"/>
        <w:ind w:firstLine="540"/>
        <w:jc w:val="both"/>
      </w:pPr>
      <w:r>
        <w:t>6.6.3. Медицинской эвакуации, осуществляемой медицинскими организациями, подведомственными федеральным органам исполнительной власти, по перечню, утверждаемому Министерством здравоохранения Российской Федерации.</w:t>
      </w:r>
    </w:p>
    <w:p w:rsidR="00C10D8A" w:rsidRDefault="00C10D8A">
      <w:pPr>
        <w:pStyle w:val="ConsPlusNormal"/>
        <w:spacing w:before="220"/>
        <w:ind w:firstLine="540"/>
        <w:jc w:val="both"/>
      </w:pPr>
      <w:r>
        <w:t xml:space="preserve">6.6.4. </w:t>
      </w:r>
      <w:proofErr w:type="gramStart"/>
      <w:r>
        <w:t>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включая предоставление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перечень, работникам организаций, включенных в перечень организаций отдельных отраслей</w:t>
      </w:r>
      <w:proofErr w:type="gramEnd"/>
      <w:r>
        <w:t xml:space="preserve"> промышленности с особо опасными условиями труда (в части медицинской помощи, не включенной в базовую программу ОМС, а также расходов, не включенных в структуру тарифов на оплату медицинской помощи, предусмотренной базовой программой ОМС).</w:t>
      </w:r>
    </w:p>
    <w:p w:rsidR="00C10D8A" w:rsidRDefault="00C10D8A">
      <w:pPr>
        <w:pStyle w:val="ConsPlusNormal"/>
        <w:spacing w:before="220"/>
        <w:ind w:firstLine="540"/>
        <w:jc w:val="both"/>
      </w:pPr>
      <w:r>
        <w:t>6.6.5. Расширенного неонатального скрининга.</w:t>
      </w:r>
    </w:p>
    <w:p w:rsidR="00C10D8A" w:rsidRDefault="00C10D8A">
      <w:pPr>
        <w:pStyle w:val="ConsPlusNormal"/>
        <w:spacing w:before="220"/>
        <w:ind w:firstLine="540"/>
        <w:jc w:val="both"/>
      </w:pPr>
      <w:r>
        <w:t>6.6.6. Медицинской помощи, предусмотренной федеральными законами для определенных категорий граждан, оказываемой в медицинских организациях, подведомственных федеральным органам исполнительной власти.</w:t>
      </w:r>
    </w:p>
    <w:p w:rsidR="00C10D8A" w:rsidRDefault="00C10D8A">
      <w:pPr>
        <w:pStyle w:val="ConsPlusNormal"/>
        <w:spacing w:before="220"/>
        <w:ind w:firstLine="540"/>
        <w:jc w:val="both"/>
      </w:pPr>
      <w:r>
        <w:t>6.6.7. Лечения граждан Российской Федерации в медицинских организациях, находящихся за пределами территории Российской Федерации, в которые граждане Российской Федерации направляются в порядке, установленном Министерством здравоохранения Российской Федерации.</w:t>
      </w:r>
    </w:p>
    <w:p w:rsidR="00C10D8A" w:rsidRDefault="00C10D8A">
      <w:pPr>
        <w:pStyle w:val="ConsPlusNormal"/>
        <w:spacing w:before="220"/>
        <w:ind w:firstLine="540"/>
        <w:jc w:val="both"/>
      </w:pPr>
      <w:r>
        <w:t>6.6.8. Санаторно-курортного лечения отдельных категорий граждан в соответствии с законодательством Российской Федерации.</w:t>
      </w:r>
    </w:p>
    <w:p w:rsidR="00C10D8A" w:rsidRDefault="00C10D8A">
      <w:pPr>
        <w:pStyle w:val="ConsPlusNormal"/>
        <w:spacing w:before="220"/>
        <w:ind w:firstLine="540"/>
        <w:jc w:val="both"/>
      </w:pPr>
      <w:r>
        <w:t xml:space="preserve">6.6.9. </w:t>
      </w:r>
      <w:proofErr w:type="gramStart"/>
      <w:r>
        <w:t>Закупки лекарственных препаратов, предназначенных для лечения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и (или) тканей, по перечню лекарственных препаратов</w:t>
      </w:r>
      <w:proofErr w:type="gramEnd"/>
      <w:r>
        <w:t xml:space="preserve">, сформированному в установленном порядке и утверждаемому Правительством Российской </w:t>
      </w:r>
      <w:r>
        <w:lastRenderedPageBreak/>
        <w:t>Федерации, в том числе в отношении взрослых в возрасте 18 лет и старше - за счет бюджетных ассигнований, предусмотренных в федеральном бюджете уполномоченному федеральному органу исполнительной власти.</w:t>
      </w:r>
    </w:p>
    <w:p w:rsidR="00C10D8A" w:rsidRDefault="00C10D8A">
      <w:pPr>
        <w:pStyle w:val="ConsPlusNormal"/>
        <w:spacing w:before="220"/>
        <w:ind w:firstLine="540"/>
        <w:jc w:val="both"/>
      </w:pPr>
      <w:r>
        <w:t xml:space="preserve">6.6.10. Дополнительных мероприятий, установленных законодательством Российской Федерации в отношении детей в возрасте от 0 до 18 лет, страдающим тяжелыми жизнеугрожающими и хроническими заболеваниями, в том числе прогрессирующими редкими (орфанными) заболеваниями, и </w:t>
      </w:r>
      <w:proofErr w:type="gramStart"/>
      <w:r>
        <w:t>осуществляемых</w:t>
      </w:r>
      <w:proofErr w:type="gramEnd"/>
      <w:r>
        <w:t xml:space="preserve"> в том числе за счет бюджетных ассигнований федерального бюджета, предусмотренных в федеральном бюджете Министерству здравоохранения Российской Федерации для нужд Фонда поддержки детей с тяжелыми жизнеугрожающими и хроническими заболеваниями, в том числе редкими (орфанными) заболеваниями, "Круг добра", включая мероприятия, предусмотренные </w:t>
      </w:r>
      <w:hyperlink r:id="rId94">
        <w:r>
          <w:rPr>
            <w:color w:val="0000FF"/>
          </w:rPr>
          <w:t>Указом</w:t>
        </w:r>
      </w:hyperlink>
      <w:r>
        <w:t xml:space="preserve"> Президента Российской Федерации от 05.01.2021 N 16 "О создании Фонда поддержки детей с тяжелыми жизнеугрожающими и хроническими заболеваниями, в том числе редкими (орфанными) заболеваниями, "Круг добра".</w:t>
      </w:r>
    </w:p>
    <w:p w:rsidR="00C10D8A" w:rsidRDefault="00C10D8A">
      <w:pPr>
        <w:pStyle w:val="ConsPlusNormal"/>
        <w:spacing w:before="220"/>
        <w:ind w:firstLine="540"/>
        <w:jc w:val="both"/>
      </w:pPr>
      <w:r>
        <w:t>6.6.11. Закупки антивирусных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w:t>
      </w:r>
    </w:p>
    <w:p w:rsidR="00C10D8A" w:rsidRDefault="00C10D8A">
      <w:pPr>
        <w:pStyle w:val="ConsPlusNormal"/>
        <w:spacing w:before="220"/>
        <w:ind w:firstLine="540"/>
        <w:jc w:val="both"/>
      </w:pPr>
      <w:r>
        <w:t>6.6.12. Закупки антибактериальных и противотуберкулезных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rsidR="00C10D8A" w:rsidRDefault="00C10D8A">
      <w:pPr>
        <w:pStyle w:val="ConsPlusNormal"/>
        <w:spacing w:before="220"/>
        <w:ind w:firstLine="540"/>
        <w:jc w:val="both"/>
      </w:pPr>
      <w:r>
        <w:t>6.6.13. Медицинской деятельности, связанной с донорством органов и тканей человека в целях трансплантации (пересадки), в том числе обследованием донора, давшего письменное информированное добровольное согласие на изъятие своих органов и (или) тканей для трансплантации.</w:t>
      </w:r>
    </w:p>
    <w:p w:rsidR="00C10D8A" w:rsidRDefault="00C10D8A">
      <w:pPr>
        <w:pStyle w:val="ConsPlusNormal"/>
        <w:spacing w:before="220"/>
        <w:ind w:firstLine="540"/>
        <w:jc w:val="both"/>
      </w:pPr>
      <w:r>
        <w:t>Порядок проведения медицинского обследования донора, давшего письменное информированное добровольное согласие на изъятие своих органов и (или) тканей для трансплантации, устанавливается Министерством здравоохранения Российской Федерации.</w:t>
      </w:r>
    </w:p>
    <w:p w:rsidR="00C10D8A" w:rsidRDefault="00C10D8A">
      <w:pPr>
        <w:pStyle w:val="ConsPlusNormal"/>
        <w:spacing w:before="220"/>
        <w:ind w:firstLine="540"/>
        <w:jc w:val="both"/>
      </w:pPr>
      <w:r>
        <w:t xml:space="preserve">6.6.14. </w:t>
      </w:r>
      <w:proofErr w:type="gramStart"/>
      <w:r>
        <w:t xml:space="preserve">Предоставления в установленном порядке областному бюджету субвенций на оказание государственной социальной помощи отдельным категориям граждан в виде набора социальных услуг для обеспечения необходимыми лекарственными препаратами, медицинскими изделиями, а также специализированными продуктами лечебного питания детей-инвалидов в соответствии с </w:t>
      </w:r>
      <w:hyperlink r:id="rId95">
        <w:r>
          <w:rPr>
            <w:color w:val="0000FF"/>
          </w:rPr>
          <w:t>пунктом 1 части 1 статьи 6.2</w:t>
        </w:r>
      </w:hyperlink>
      <w:r>
        <w:t xml:space="preserve"> Федерального закона от 17.07.1999 N 178-ФЗ "О государственной социальной помощи".</w:t>
      </w:r>
      <w:proofErr w:type="gramEnd"/>
    </w:p>
    <w:p w:rsidR="00C10D8A" w:rsidRDefault="00C10D8A">
      <w:pPr>
        <w:pStyle w:val="ConsPlusNormal"/>
        <w:spacing w:before="220"/>
        <w:ind w:firstLine="540"/>
        <w:jc w:val="both"/>
      </w:pPr>
      <w:r>
        <w:t xml:space="preserve">6.6.15. </w:t>
      </w:r>
      <w:proofErr w:type="gramStart"/>
      <w:r>
        <w:t xml:space="preserve">Мероприятий, предусмотренных национальным календарем профилактических прививок в рамках подпрограммы "Совершенствование оказания медицинской помощи, включая профилактику заболеваний и формирование здорового образа жизни" государственной </w:t>
      </w:r>
      <w:hyperlink r:id="rId96">
        <w:r>
          <w:rPr>
            <w:color w:val="0000FF"/>
          </w:rPr>
          <w:t>программы</w:t>
        </w:r>
      </w:hyperlink>
      <w:r>
        <w:t xml:space="preserve"> Российской Федерации "Развитие здравоохранения", утвержденной постановлением Правительства Российской Федерации от 26.12.2017 N 1640 "Об утверждении государственной программы Российской Федерации "Развитие здравоохранения" (далее - постановление Правительства Российской Федерации от 26.12.2017 N 1640).</w:t>
      </w:r>
      <w:proofErr w:type="gramEnd"/>
    </w:p>
    <w:p w:rsidR="00C10D8A" w:rsidRDefault="00C10D8A">
      <w:pPr>
        <w:pStyle w:val="ConsPlusNormal"/>
        <w:spacing w:before="220"/>
        <w:ind w:firstLine="540"/>
        <w:jc w:val="both"/>
      </w:pPr>
      <w:r>
        <w:t xml:space="preserve">6.6.16. </w:t>
      </w:r>
      <w:proofErr w:type="gramStart"/>
      <w:r>
        <w:t xml:space="preserve">Дополнительных мероприятий, установленных в соответствии с законодательством Российской Федерации, включая оказание медицинской помощи (при необходимости за пределами Российской Федерации) детям, страдающим тяжелыми жизнеугрожающими и хроническими заболеваниями, в том числе прогрессирующими редкими (орфанными) заболеваниями, обеспечение граждан лекарственными препаратами и медицинскими </w:t>
      </w:r>
      <w:r>
        <w:lastRenderedPageBreak/>
        <w:t>изделиями, в том числе не зарегистрированными в Российской Федерации, а также техническими средствами реабилитации, не включенными в федеральный перечень реабилитационных мероприятий</w:t>
      </w:r>
      <w:proofErr w:type="gramEnd"/>
      <w:r>
        <w:t xml:space="preserve"> и услуг, предоставляемых инвалидам.</w:t>
      </w:r>
    </w:p>
    <w:p w:rsidR="00C10D8A" w:rsidRDefault="00C10D8A">
      <w:pPr>
        <w:pStyle w:val="ConsPlusNormal"/>
        <w:spacing w:before="220"/>
        <w:ind w:firstLine="540"/>
        <w:jc w:val="both"/>
      </w:pPr>
      <w:r>
        <w:t>6.7. За счет бюджетных ассигнований областного бюджета осуществляется финансирование:</w:t>
      </w:r>
    </w:p>
    <w:p w:rsidR="00C10D8A" w:rsidRDefault="00C10D8A">
      <w:pPr>
        <w:pStyle w:val="ConsPlusNormal"/>
        <w:spacing w:before="220"/>
        <w:ind w:firstLine="540"/>
        <w:jc w:val="both"/>
      </w:pPr>
      <w:r>
        <w:t xml:space="preserve">6.7.1. Первичной медико-санитарной и специализированной медицинской помощи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w:t>
      </w:r>
      <w:proofErr w:type="gramStart"/>
      <w:r>
        <w:t>связанных</w:t>
      </w:r>
      <w:proofErr w:type="gramEnd"/>
      <w:r>
        <w:t xml:space="preserve"> в том числе с употреблением психоактивных веществ, включая профилактические медицинские осмотры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w:t>
      </w:r>
      <w:proofErr w:type="gramStart"/>
      <w:r>
        <w:t>и психотропных веществ, в том числе при консультациях пациентов врачами-психиатрами и врачами-фтизиатрами при заболеваниях, включенных в базовую программу ОМС, а также лиц, находящихся в стационарных организациях социального обслуживания, медицинской помощи, оказываемой выездными психиатрическими бригадами, в части расходов, не включенных в структуру тарифов на оплату медицинской помощи, предусмотренной Территориальной программой ОМС, а также консультаций пациентов врачами-психиатрами, врачами-наркологами при проведении профилактического медицинского</w:t>
      </w:r>
      <w:proofErr w:type="gramEnd"/>
      <w:r>
        <w:t xml:space="preserve"> осмотра.</w:t>
      </w:r>
    </w:p>
    <w:p w:rsidR="00C10D8A" w:rsidRDefault="00C10D8A">
      <w:pPr>
        <w:pStyle w:val="ConsPlusNormal"/>
        <w:spacing w:before="220"/>
        <w:ind w:firstLine="540"/>
        <w:jc w:val="both"/>
      </w:pPr>
      <w:r>
        <w:t>6.7.2. Паллиативной медицинской помощи, оказываемой амбулаторно, в том числе на дому, включая медицинскую помощь, оказываемую выездными патронажными бригадами и стационарно (с учетом коек паллиативной медицинской помощи и коек сестринского ухода).</w:t>
      </w:r>
    </w:p>
    <w:p w:rsidR="00C10D8A" w:rsidRDefault="00C10D8A">
      <w:pPr>
        <w:pStyle w:val="ConsPlusNormal"/>
        <w:spacing w:before="220"/>
        <w:ind w:firstLine="540"/>
        <w:jc w:val="both"/>
      </w:pPr>
      <w:r>
        <w:t xml:space="preserve">6.7.3. </w:t>
      </w:r>
      <w:proofErr w:type="gramStart"/>
      <w:r>
        <w:t>Предоставления в медицинских организациях, оказывающих паллиативную медицинскую помощь, государственной и муниципальной систем здравоохранения психологической помощи пациенту и членам его семьи, а также медицинской помощи, оказываемой врачами-психотерапевтами пациенту, получающему паллиативную медицинскую помощь, и членам его семьи или членам семьи пациента после его смерти в случае их обращения в медицинскую организацию.</w:t>
      </w:r>
      <w:proofErr w:type="gramEnd"/>
    </w:p>
    <w:p w:rsidR="00C10D8A" w:rsidRDefault="00C10D8A">
      <w:pPr>
        <w:pStyle w:val="ConsPlusNormal"/>
        <w:spacing w:before="220"/>
        <w:ind w:firstLine="540"/>
        <w:jc w:val="both"/>
      </w:pPr>
      <w:r>
        <w:t xml:space="preserve">6.7.4. Высокотехнологичной медицинской помощи, оказываемой в медицинских организациях, расположенных на территории Кировской области и подведомственных министерству здравоохранения Кировской области, в соответствии с </w:t>
      </w:r>
      <w:hyperlink r:id="rId97">
        <w:r>
          <w:rPr>
            <w:color w:val="0000FF"/>
          </w:rPr>
          <w:t>разделом II</w:t>
        </w:r>
      </w:hyperlink>
      <w:r>
        <w:t xml:space="preserve"> перечня видов высокотехнологичной медицинской помощи.</w:t>
      </w:r>
    </w:p>
    <w:p w:rsidR="00C10D8A" w:rsidRDefault="00C10D8A">
      <w:pPr>
        <w:pStyle w:val="ConsPlusNormal"/>
        <w:spacing w:before="220"/>
        <w:ind w:firstLine="540"/>
        <w:jc w:val="both"/>
      </w:pPr>
      <w:r>
        <w:t>6.7.5. Проведения медицинским психологом консультирования пациентов по вопросам, связанным с имеющимся заболеванием и (или) состоянием, в амбулаторных условиях, в условиях дневного стационара и стационарных условиях в специализированных медицинских организациях при заболеваниях, не включенных в базовую программу ОМС, а также пациентов, получающих паллиативную медицинскую помощь в хосписах и домах сестринского ухода.</w:t>
      </w:r>
    </w:p>
    <w:p w:rsidR="00C10D8A" w:rsidRDefault="00C10D8A">
      <w:pPr>
        <w:pStyle w:val="ConsPlusNormal"/>
        <w:spacing w:before="220"/>
        <w:ind w:firstLine="540"/>
        <w:jc w:val="both"/>
      </w:pPr>
      <w:r>
        <w:t>6.7.6. Скорой, в том числе скорой специализированной, медицинской помощи, не включенной в Территориальную программу ОМС, санитарно-авиационной эвакуации, осуществляемой воздушными судами, в части расходов, не включенных в структуру тарифов на оплату медицинской помощи, предусмотренной Территориальной программой ОМС.</w:t>
      </w:r>
    </w:p>
    <w:p w:rsidR="00C10D8A" w:rsidRDefault="00C10D8A">
      <w:pPr>
        <w:pStyle w:val="ConsPlusNormal"/>
        <w:spacing w:before="220"/>
        <w:ind w:firstLine="540"/>
        <w:jc w:val="both"/>
      </w:pPr>
      <w:r>
        <w:t>6.7.7. Скорой, в том числе скорой специализированной, медицинской помощи лицам, не застрахованным по обязательному медицинскому страхованию.</w:t>
      </w:r>
    </w:p>
    <w:p w:rsidR="00C10D8A" w:rsidRDefault="00C10D8A">
      <w:pPr>
        <w:pStyle w:val="ConsPlusNormal"/>
        <w:spacing w:before="220"/>
        <w:ind w:firstLine="540"/>
        <w:jc w:val="both"/>
      </w:pPr>
      <w:r>
        <w:t xml:space="preserve">6.7.8. Возмещения затрат субъекту Российской Федерации, на территории которого фактически оказана медицинская помощь при заболеваниях, не включенных в базовую программу ОМС, и паллиативная медицинская помощь гражданину, зарегистрированному по месту жительства на территории Кировской области, на основании межрегионального </w:t>
      </w:r>
      <w:r>
        <w:lastRenderedPageBreak/>
        <w:t>соглашения, заключаемого субъектами Российской Федерации, включающего двустороннее урегулирование вопроса возмещения затрат.</w:t>
      </w:r>
    </w:p>
    <w:p w:rsidR="00C10D8A" w:rsidRDefault="00C10D8A">
      <w:pPr>
        <w:pStyle w:val="ConsPlusNormal"/>
        <w:spacing w:before="220"/>
        <w:ind w:firstLine="540"/>
        <w:jc w:val="both"/>
      </w:pPr>
      <w:r>
        <w:t xml:space="preserve">6.7.9. </w:t>
      </w:r>
      <w:proofErr w:type="gramStart"/>
      <w:r>
        <w:t xml:space="preserve">Обеспечения в течение 2 лет в амбулаторных условиях лекарственными препаратами по перечню, утверждаемому Министерством здравоохранения Российской Федерации, лиц, которые перенесли острое нарушение мозгового кровообращения, инфаркт миокарда, а также которым были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в соответствии с </w:t>
      </w:r>
      <w:hyperlink r:id="rId98">
        <w:r>
          <w:rPr>
            <w:color w:val="0000FF"/>
          </w:rPr>
          <w:t>приложением N 8</w:t>
        </w:r>
      </w:hyperlink>
      <w:r>
        <w:t xml:space="preserve"> к государственной программе Российской Федерации "Развитие здравоохранения", утвержденной постановлением</w:t>
      </w:r>
      <w:proofErr w:type="gramEnd"/>
      <w:r>
        <w:t xml:space="preserve"> Правительства Российской Федерации от 26.12.2017 N 1640.</w:t>
      </w:r>
    </w:p>
    <w:p w:rsidR="00C10D8A" w:rsidRDefault="00C10D8A">
      <w:pPr>
        <w:pStyle w:val="ConsPlusNormal"/>
        <w:spacing w:before="220"/>
        <w:ind w:firstLine="540"/>
        <w:jc w:val="both"/>
      </w:pPr>
      <w:r>
        <w:t>6.7.10. Зубного протезирования ветеранов боевых действий - участников специальной военной операции.</w:t>
      </w:r>
    </w:p>
    <w:p w:rsidR="00C10D8A" w:rsidRDefault="00C10D8A">
      <w:pPr>
        <w:pStyle w:val="ConsPlusNormal"/>
        <w:jc w:val="both"/>
      </w:pPr>
      <w:r>
        <w:t xml:space="preserve">(пп. 6.7.10 в ред. </w:t>
      </w:r>
      <w:hyperlink r:id="rId99">
        <w:r>
          <w:rPr>
            <w:color w:val="0000FF"/>
          </w:rPr>
          <w:t>постановления</w:t>
        </w:r>
      </w:hyperlink>
      <w:r>
        <w:t xml:space="preserve"> Правительства Кировской области от 25.04.2025 N 219-П)</w:t>
      </w:r>
    </w:p>
    <w:p w:rsidR="00C10D8A" w:rsidRDefault="00C10D8A">
      <w:pPr>
        <w:pStyle w:val="ConsPlusNormal"/>
        <w:spacing w:before="220"/>
        <w:ind w:firstLine="540"/>
        <w:jc w:val="both"/>
      </w:pPr>
      <w:r>
        <w:t>6.7.11. Объемов медицинской помощи, превышающих объемы, установленные в Территориальной программе ОМС, в размере, превышающем размер субвенций, предоставляемых из бюджета Федерального фонда обязательного медицинского страхования бюджету ТФОМС Кировской области.</w:t>
      </w:r>
    </w:p>
    <w:p w:rsidR="00C10D8A" w:rsidRDefault="00C10D8A">
      <w:pPr>
        <w:pStyle w:val="ConsPlusNormal"/>
        <w:jc w:val="both"/>
      </w:pPr>
      <w:r>
        <w:t xml:space="preserve">(пп. 6.7.11 </w:t>
      </w:r>
      <w:proofErr w:type="gramStart"/>
      <w:r>
        <w:t>введен</w:t>
      </w:r>
      <w:proofErr w:type="gramEnd"/>
      <w:r>
        <w:t xml:space="preserve"> </w:t>
      </w:r>
      <w:hyperlink r:id="rId100">
        <w:r>
          <w:rPr>
            <w:color w:val="0000FF"/>
          </w:rPr>
          <w:t>постановлением</w:t>
        </w:r>
      </w:hyperlink>
      <w:r>
        <w:t xml:space="preserve"> Правительства Кировской области от 11.03.2025 N 104-П)</w:t>
      </w:r>
    </w:p>
    <w:p w:rsidR="00C10D8A" w:rsidRDefault="00C10D8A">
      <w:pPr>
        <w:pStyle w:val="ConsPlusNormal"/>
        <w:spacing w:before="220"/>
        <w:ind w:firstLine="540"/>
        <w:jc w:val="both"/>
      </w:pPr>
      <w:r>
        <w:t>6.8. За счет бюджетных ассигнований областного бюджета осуществляются:</w:t>
      </w:r>
    </w:p>
    <w:p w:rsidR="00C10D8A" w:rsidRDefault="00C10D8A">
      <w:pPr>
        <w:pStyle w:val="ConsPlusNormal"/>
        <w:spacing w:before="220"/>
        <w:ind w:firstLine="540"/>
        <w:jc w:val="both"/>
      </w:pPr>
      <w:r>
        <w:t xml:space="preserve">6.8.1. </w:t>
      </w:r>
      <w:proofErr w:type="gramStart"/>
      <w:r>
        <w:t xml:space="preserve">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 в соответствии со </w:t>
      </w:r>
      <w:hyperlink r:id="rId101">
        <w:r>
          <w:rPr>
            <w:color w:val="0000FF"/>
          </w:rPr>
          <w:t>статьей 9</w:t>
        </w:r>
      </w:hyperlink>
      <w:r>
        <w:t xml:space="preserve"> Закона Кировской области от 05.12.2012 N 227-ЗО "Об охране здоровья граждан в Кировской области".</w:t>
      </w:r>
      <w:proofErr w:type="gramEnd"/>
    </w:p>
    <w:p w:rsidR="00C10D8A" w:rsidRDefault="00C10D8A">
      <w:pPr>
        <w:pStyle w:val="ConsPlusNormal"/>
        <w:spacing w:before="220"/>
        <w:ind w:firstLine="540"/>
        <w:jc w:val="both"/>
      </w:pPr>
      <w:r>
        <w:t xml:space="preserve">6.8.2. </w:t>
      </w:r>
      <w:proofErr w:type="gramStart"/>
      <w:r>
        <w:t>Обеспечение граждан лекарственными препаратами, продуктами лечебного питания и медицинскими изделиями в соответствии с перечнем лекарственных препаратов и медицинских изделий,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 амбулаторном лечении которых лекарственные</w:t>
      </w:r>
      <w:proofErr w:type="gramEnd"/>
      <w:r>
        <w:t xml:space="preserve"> препараты отпускаются по рецептам врачей с 50-процентной скидкой.</w:t>
      </w:r>
    </w:p>
    <w:p w:rsidR="00C10D8A" w:rsidRDefault="00C10D8A">
      <w:pPr>
        <w:pStyle w:val="ConsPlusNormal"/>
        <w:spacing w:before="220"/>
        <w:ind w:firstLine="540"/>
        <w:jc w:val="both"/>
      </w:pPr>
      <w:r>
        <w:t>6.8.3. Обеспечение граждан продуктами лечебного питания и медицинскими изделиями в соответствии с перечнем специализированных продуктов лечебного питания для детей-инвалидов.</w:t>
      </w:r>
    </w:p>
    <w:p w:rsidR="00C10D8A" w:rsidRDefault="00C10D8A">
      <w:pPr>
        <w:pStyle w:val="ConsPlusNormal"/>
        <w:spacing w:before="220"/>
        <w:ind w:firstLine="540"/>
        <w:jc w:val="both"/>
      </w:pPr>
      <w:r>
        <w:t xml:space="preserve">6.8.4. Обеспечение полноценным питанием беременных женщин, кормящих матерей, а также детей в возрасте до 3 лет в соответствии со </w:t>
      </w:r>
      <w:hyperlink r:id="rId102">
        <w:r>
          <w:rPr>
            <w:color w:val="0000FF"/>
          </w:rPr>
          <w:t>статьей 10</w:t>
        </w:r>
      </w:hyperlink>
      <w:r>
        <w:t xml:space="preserve"> Закона Кировской области от 05.12.2012 N 227-ЗО "Об охране здоровья граждан в Кировской области".</w:t>
      </w:r>
    </w:p>
    <w:p w:rsidR="00C10D8A" w:rsidRDefault="00C10D8A">
      <w:pPr>
        <w:pStyle w:val="ConsPlusNormal"/>
        <w:spacing w:before="220"/>
        <w:ind w:firstLine="540"/>
        <w:jc w:val="both"/>
      </w:pPr>
      <w:r>
        <w:t>6.8.5. Пренатальная (дородовая) диагностика нарушений развития ребенка у беременных женщин, неонатальный скрининг на 5 наследственных и врожденных заболеваний в части исследований и консультаций, осуществляемых медико-генетическими центрами (медико-генетическими консультациями), а также медико-генетические исследования в соответствующих структурных подразделениях медицинских организаций.</w:t>
      </w:r>
    </w:p>
    <w:p w:rsidR="00C10D8A" w:rsidRDefault="00C10D8A">
      <w:pPr>
        <w:pStyle w:val="ConsPlusNormal"/>
        <w:spacing w:before="220"/>
        <w:ind w:firstLine="540"/>
        <w:jc w:val="both"/>
      </w:pPr>
      <w:r>
        <w:t xml:space="preserve">6.8.6. Обеспечение медицинской деятельности, связанной с донорством органов и (или) тканей человека в целях трансплантации (пересадки), в том числе обследование донора, давшего письменное информированное согласие на изъятие своих органов и (или) тканей для </w:t>
      </w:r>
      <w:r>
        <w:lastRenderedPageBreak/>
        <w:t>трансплантации, в медицинских организациях, подведомственных министерству здравоохранения Кировской области.</w:t>
      </w:r>
    </w:p>
    <w:p w:rsidR="00C10D8A" w:rsidRDefault="00C10D8A">
      <w:pPr>
        <w:pStyle w:val="ConsPlusNormal"/>
        <w:spacing w:before="220"/>
        <w:ind w:firstLine="540"/>
        <w:jc w:val="both"/>
      </w:pPr>
      <w:r>
        <w:t xml:space="preserve">6.8.7. </w:t>
      </w:r>
      <w:proofErr w:type="gramStart"/>
      <w:r>
        <w:t>Предоставление в рамках оказания паллиативной медицинской помощи, в том числе детям, для использования на дому медицинских изделий, предназначенных для поддержания функций органов и систем организма человека, по перечню, утверждаемому Министерством здравоохранения Российской Федерации, а также обеспечение при посещениях на дому лекарственными препаратами для обезболивания, включая наркотические лекарственные препараты и психотропные лекарственные препараты, и продуктами лечебного (энтерального) питания с учетом предоставления</w:t>
      </w:r>
      <w:proofErr w:type="gramEnd"/>
      <w:r>
        <w:t xml:space="preserve"> медицинских изделий, лекарственных препаратов и продуктов лечебного (энтерального) питания ветеранам боевых действий, в том числе ветеранам боевых действий - участникам специальной военной операции.</w:t>
      </w:r>
    </w:p>
    <w:p w:rsidR="00C10D8A" w:rsidRDefault="00C10D8A">
      <w:pPr>
        <w:pStyle w:val="ConsPlusNormal"/>
        <w:spacing w:before="220"/>
        <w:ind w:firstLine="540"/>
        <w:jc w:val="both"/>
      </w:pPr>
      <w:r>
        <w:t xml:space="preserve">6.8.8. </w:t>
      </w:r>
      <w:proofErr w:type="gramStart"/>
      <w:r>
        <w:t>Предоставление гражданам, страдающим хронической почечной недостаточностью, которым по медицинским показаниям необходимо проведение заместительной почечной терапии (далее - граждане, страдающие хронической почечной недостаточностью), в порядке, размере и на условиях, установленных Правительством Кировской области, компенсации расходов, связанных с оплатой стоимости проезда в медицинские организации, участвующие в реализации настоящей Территориальной программы, и обратно на железнодорожном транспорте общего пользования, автомобильном транспорте общего пользования (за исключением</w:t>
      </w:r>
      <w:proofErr w:type="gramEnd"/>
      <w:r>
        <w:t xml:space="preserve"> </w:t>
      </w:r>
      <w:proofErr w:type="gramStart"/>
      <w:r>
        <w:t>такси) по межмуниципальным и муниципальным (в границах 2 и более поселений одного муниципального района) маршрутам регулярных перевозок, а при их отсутствии либо невозможности использования указанного транспорта в случаях, установленных Правительством Кировской области, - на личном или ином транспорте.</w:t>
      </w:r>
      <w:proofErr w:type="gramEnd"/>
      <w:r>
        <w:t xml:space="preserve"> Право на компенсацию расходов, связанных с проездом к месту лечения и обратно, имеет родитель (законный представитель), сопровождающий несовершеннолетнего, а также в случаях, установленных Правительством Кировской области, лицо, сопровождающее гражданина, страдающего хронической почечной недостаточностью.</w:t>
      </w:r>
    </w:p>
    <w:p w:rsidR="00C10D8A" w:rsidRDefault="00C10D8A">
      <w:pPr>
        <w:pStyle w:val="ConsPlusNormal"/>
        <w:spacing w:before="220"/>
        <w:ind w:firstLine="540"/>
        <w:jc w:val="both"/>
      </w:pPr>
      <w:r>
        <w:t xml:space="preserve">6.8.9. </w:t>
      </w:r>
      <w:proofErr w:type="gramStart"/>
      <w:r>
        <w:t>Обеспечение граждан (за исключением лиц, имеющих право на меры социальной поддержки в соответствии с федеральным законодательством) по заключению врачей протезами, ортопедическими, корригирующими изделиями, слуховыми аппаратами и иными специальными средствами за счет средств областного бюджета в соответствии с перечнем слуховых аппаратов, протезов, корригирующих, ортопедических изделий и иных специальных средств и порядком, которые установлены Правительством Кировской области.</w:t>
      </w:r>
      <w:proofErr w:type="gramEnd"/>
    </w:p>
    <w:p w:rsidR="00C10D8A" w:rsidRDefault="00C10D8A">
      <w:pPr>
        <w:pStyle w:val="ConsPlusNormal"/>
        <w:spacing w:before="220"/>
        <w:ind w:firstLine="540"/>
        <w:jc w:val="both"/>
      </w:pPr>
      <w:r>
        <w:t xml:space="preserve">6.8.10. </w:t>
      </w:r>
      <w:proofErr w:type="gramStart"/>
      <w:r>
        <w:t>Предоставление компенсации расходов, связанных с проездом к месту лечения и обратно, гражданам (за исключением лиц, имеющих право на меры социальной поддержки в соответствии с федеральным законодательством), направляемым на лечение за пределы Кировской области для оказания высокотехнологичной медицинской помощи по перечню видов высокотехнологичной медицинской помощи, не включенных в базовую программу ОМС, в порядке и размере, которые установлены Правительством Кировской области.</w:t>
      </w:r>
      <w:proofErr w:type="gramEnd"/>
      <w:r>
        <w:t xml:space="preserve"> Право на компенсацию расходов, связанных с проездом к месту лечения и обратно, имеет родитель (законный представитель), иной родственник, сопровождающий несовершеннолетнего.</w:t>
      </w:r>
    </w:p>
    <w:p w:rsidR="00C10D8A" w:rsidRDefault="00C10D8A">
      <w:pPr>
        <w:pStyle w:val="ConsPlusNormal"/>
        <w:spacing w:before="220"/>
        <w:ind w:firstLine="540"/>
        <w:jc w:val="both"/>
      </w:pPr>
      <w:r>
        <w:t>6.8.11. Оказание социальных услуг и предоставление мер социальной защиты (поддержки) пациенту, в том числе в рамках деятельности выездных патронажных бригад (осуществляется в соответствии с законодательством Российской Федерации).</w:t>
      </w:r>
    </w:p>
    <w:p w:rsidR="00C10D8A" w:rsidRDefault="00C10D8A">
      <w:pPr>
        <w:pStyle w:val="ConsPlusNormal"/>
        <w:spacing w:before="220"/>
        <w:ind w:firstLine="540"/>
        <w:jc w:val="both"/>
      </w:pPr>
      <w:r>
        <w:t xml:space="preserve">6.8.12. </w:t>
      </w:r>
      <w:proofErr w:type="gramStart"/>
      <w:r>
        <w:t>Обеспечение несовершеннолетних, страдающих сахарным диабетом 1 типа, медицинскими изделиями для проведения исследования уровня глюкозы в крови методом непрерывного мониторирования, назначаемыми по решению врачебных комиссий областных государственных медицинских организаций, в порядке, установленном Правительством Кировской области.</w:t>
      </w:r>
      <w:proofErr w:type="gramEnd"/>
    </w:p>
    <w:p w:rsidR="00C10D8A" w:rsidRDefault="00C10D8A">
      <w:pPr>
        <w:pStyle w:val="ConsPlusNormal"/>
        <w:spacing w:before="220"/>
        <w:ind w:firstLine="540"/>
        <w:jc w:val="both"/>
      </w:pPr>
      <w:r>
        <w:lastRenderedPageBreak/>
        <w:t>6.8.13. Обеспечение граждан, страдающих муковисцидозом с легочными проявлениями, медицинскими изделиями для проведения ингаляционной терапии в соответствии с перечнем и в порядке, которые установлены Правительством Кировской области.</w:t>
      </w:r>
    </w:p>
    <w:p w:rsidR="00C10D8A" w:rsidRDefault="00C10D8A">
      <w:pPr>
        <w:pStyle w:val="ConsPlusNormal"/>
        <w:spacing w:before="220"/>
        <w:ind w:firstLine="540"/>
        <w:jc w:val="both"/>
      </w:pPr>
      <w:r>
        <w:t xml:space="preserve">6.9. За счет бюджетных ассигнований федерального бюджета и средств областного бюджета в установленном порядке оказывается медицинская </w:t>
      </w:r>
      <w:proofErr w:type="gramStart"/>
      <w:r>
        <w:t>помощь</w:t>
      </w:r>
      <w:proofErr w:type="gramEnd"/>
      <w:r>
        <w:t xml:space="preserve"> и предоставляются иные государственные и муниципальные услуги (выполняются работы) в медицинских организациях, подведомственных федеральным органам исполнительной власти, министерству здравоохранения Кировской области, за исключением видов медицинской помощи, оказываемой за счет средств обязательного медицинского страхования в Центре по профилактике и борьбе со СПИД, являющемся структурным подразделением </w:t>
      </w:r>
      <w:proofErr w:type="gramStart"/>
      <w:r>
        <w:t>Кировского областного государственного бюджетного учреждения здравоохранения "Инфекционная клиническая больница", Кировском областном государственном бюджетном судебно-экспертном учреждении здравоохранения "Кировское областное бюро судебно-медицинской экспертизы", центрах охраны здоровья семьи и репродукции, центрах охраны репродуктивного здоровья подростков, центрах медицинской профилактики (за исключением первичной медико-санитарной помощи, включенной в базовую программу ОМС), в центрах крови, в домах ребенка, включая специализированные, и в прочих медицинских организациях, входящих в</w:t>
      </w:r>
      <w:proofErr w:type="gramEnd"/>
      <w:r>
        <w:t xml:space="preserve"> </w:t>
      </w:r>
      <w:proofErr w:type="gramStart"/>
      <w:r>
        <w:t>номенклатуру медицинских организаций, утверждаемую Министерством здравоохранения Российской Федерации, а также осуществляется финансовое обеспечение авиационных работ при санитарно-авиационной эвакуации, выполняемых воздушными судами,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"медицинская реабилитация" при заболеваниях, не включенных в базовую программу ОМС (заболевания, передаваемые половым путем, туберкулез, заболевания, вызванные вирусом иммунодефицита человека, синдром приобретенного</w:t>
      </w:r>
      <w:proofErr w:type="gramEnd"/>
      <w:r>
        <w:t xml:space="preserve"> иммунодефицита, психические расстройства и расстройства поведения, в том числе связанные с употреблением психоактивных веществ), расходов медицинских организаций, включая расходы на приобретение основных средств (оборудования, производственного и хозяйственного инвентаря), проведение лабораторных обследований отдельных категорий граждан в целях выявления заболеваний, представляющих опасность для окружающих.</w:t>
      </w:r>
    </w:p>
    <w:p w:rsidR="00C10D8A" w:rsidRDefault="00C10D8A">
      <w:pPr>
        <w:pStyle w:val="ConsPlusNormal"/>
        <w:spacing w:before="220"/>
        <w:ind w:firstLine="540"/>
        <w:jc w:val="both"/>
      </w:pPr>
      <w:proofErr w:type="gramStart"/>
      <w:r>
        <w:t>Проведение патолого-анатомических вскрытий (посмертного патолого-анатомического исследования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осуществляется за счет бюджетных ассигнований федерального бюджета и соответствующих бюджетов с учетом подведомственности медицинских организаций федеральным органам исполнительной власти, исполнительным органам субъектов Российской Федерации</w:t>
      </w:r>
      <w:proofErr w:type="gramEnd"/>
      <w:r>
        <w:t xml:space="preserve"> и органам местного самоуправления соответственно:</w:t>
      </w:r>
    </w:p>
    <w:p w:rsidR="00C10D8A" w:rsidRDefault="00C10D8A">
      <w:pPr>
        <w:pStyle w:val="ConsPlusNormal"/>
        <w:spacing w:before="220"/>
        <w:ind w:firstLine="540"/>
        <w:jc w:val="both"/>
      </w:pPr>
      <w:r>
        <w:t xml:space="preserve">в случае смерти пациента при оказании медицинской помощи в стационарных условиях (результат госпитализации) в медицинской организации, оказывающей медицинскую помощь при заболеваниях, передаваемых половым путем, вызванных вирусом иммунодефицита человека, ВИЧ-инфекции и синдроме приобретенного иммунодефицита, туберкулезе, психических расстройствах и расстройствах поведения, </w:t>
      </w:r>
      <w:proofErr w:type="gramStart"/>
      <w:r>
        <w:t>связанных</w:t>
      </w:r>
      <w:proofErr w:type="gramEnd"/>
      <w:r>
        <w:t xml:space="preserve"> в том числе с употреблением психоактивных веществ, а также умерших в хосписах и больницах сестринского ухода;</w:t>
      </w:r>
    </w:p>
    <w:p w:rsidR="00C10D8A" w:rsidRDefault="00C10D8A">
      <w:pPr>
        <w:pStyle w:val="ConsPlusNormal"/>
        <w:spacing w:before="220"/>
        <w:ind w:firstLine="540"/>
        <w:jc w:val="both"/>
      </w:pPr>
      <w:r>
        <w:t xml:space="preserve">в случае смерти гражданина в медицинской организации, оказывающей медицинскую помощь в амбулаторных условиях и условиях дневного стационара, а также вне медицинской организации, когда обязательность проведения </w:t>
      </w:r>
      <w:proofErr w:type="gramStart"/>
      <w:r>
        <w:t>патолого-анатомических</w:t>
      </w:r>
      <w:proofErr w:type="gramEnd"/>
      <w:r>
        <w:t xml:space="preserve"> вскрытий в целях установления причины смерти установлена законодательством Российской Федерации.</w:t>
      </w:r>
    </w:p>
    <w:p w:rsidR="00C10D8A" w:rsidRDefault="00C10D8A">
      <w:pPr>
        <w:pStyle w:val="ConsPlusNormal"/>
        <w:spacing w:before="220"/>
        <w:ind w:firstLine="540"/>
        <w:jc w:val="both"/>
      </w:pPr>
      <w:r>
        <w:t xml:space="preserve">6.10. </w:t>
      </w:r>
      <w:proofErr w:type="gramStart"/>
      <w:r>
        <w:t xml:space="preserve">Финансовое обеспечение компенсационных выплат отдельным категориям лиц, подвергающихся риску заражения новой коронавирусной инфекцией (COVID-19), осуществляется в соответствии с </w:t>
      </w:r>
      <w:hyperlink r:id="rId103">
        <w:r>
          <w:rPr>
            <w:color w:val="0000FF"/>
          </w:rPr>
          <w:t>постановлением</w:t>
        </w:r>
      </w:hyperlink>
      <w:r>
        <w:t xml:space="preserve"> Правительства Российской Федерации от 15.07.2022 N 1268 "О </w:t>
      </w:r>
      <w:r>
        <w:lastRenderedPageBreak/>
        <w:t>порядке предоставления компенсационной выплаты отдельным категориям лиц, подвергающихся риску заражения новой коронавирусной инфекцией" за счет средств фонда оплаты труда медицинской организации, сформированного из всех источников финансирования, разрешенных законодательством Российской Федерации, в том числе</w:t>
      </w:r>
      <w:proofErr w:type="gramEnd"/>
      <w:r>
        <w:t xml:space="preserve"> средств обязательного медицинского страхования.</w:t>
      </w:r>
    </w:p>
    <w:p w:rsidR="00C10D8A" w:rsidRDefault="00C10D8A">
      <w:pPr>
        <w:pStyle w:val="ConsPlusNormal"/>
        <w:spacing w:before="220"/>
        <w:ind w:firstLine="540"/>
        <w:jc w:val="both"/>
      </w:pPr>
      <w:r>
        <w:t>6.11. Медицинские организации, оказывающие несколько видов медицинской помощи, не вправе перераспределять средства обязательного медицинского страхования, предназначенные для оказания скорой, в том числе скорой специализированной, медицинской помощи, и использовать их на предоставление других видов медицинской помощи.</w:t>
      </w:r>
    </w:p>
    <w:p w:rsidR="00C10D8A" w:rsidRDefault="00C10D8A">
      <w:pPr>
        <w:pStyle w:val="ConsPlusNormal"/>
        <w:spacing w:before="220"/>
        <w:ind w:firstLine="540"/>
        <w:jc w:val="both"/>
      </w:pPr>
      <w:r>
        <w:t xml:space="preserve">6.12. </w:t>
      </w:r>
      <w:proofErr w:type="gramStart"/>
      <w:r>
        <w:t>Средства нормированного страхового запаса территориального фонда обязательного медицинского страхования, предусмотренные на дополнительное финансовое обеспечение реализации территориальных программ обязательного медицинского страхования, а также на оплату медицинской помощи, оказанной застрахованным лицам за пределами территории субъекта Российской Федерации, в котором выдан полис обязательного медицинского страхования, могут направляться медицинскими организациями на возмещение расходов за предоставленную медицинскую помощь по видам и условиям ее оказания в</w:t>
      </w:r>
      <w:proofErr w:type="gramEnd"/>
      <w:r>
        <w:t xml:space="preserve"> части объемов медицинской помощи, превышающих установленные им комиссией по разработке Территориальной программы обязательного медицинского страхования Кировской области.</w:t>
      </w:r>
    </w:p>
    <w:p w:rsidR="00C10D8A" w:rsidRDefault="00C10D8A">
      <w:pPr>
        <w:pStyle w:val="ConsPlusNormal"/>
        <w:spacing w:before="220"/>
        <w:ind w:firstLine="540"/>
        <w:jc w:val="both"/>
      </w:pPr>
      <w:r>
        <w:t xml:space="preserve">6.13. </w:t>
      </w:r>
      <w:proofErr w:type="gramStart"/>
      <w:r>
        <w:t>Комиссия по разработке Территориальной программы обязательного медицинского страхования Кировской области осуществляет распределение объемов медицинской помощи, утвержденных Территориальной программой ОМС, между медицинскими организациями, включая федеральные медицинские организации, участвующими в реализации Территориальной программы ОМС, за исключением объемов и соответствующих им финансовых средств, предназначенных для оплаты медицинской помощи, оказанной застрахованным лицам за пределами региона, на территории которого выдан полис обязательного медицинского страхования.</w:t>
      </w:r>
      <w:proofErr w:type="gramEnd"/>
    </w:p>
    <w:p w:rsidR="00C10D8A" w:rsidRDefault="00C10D8A">
      <w:pPr>
        <w:pStyle w:val="ConsPlusNormal"/>
        <w:spacing w:before="220"/>
        <w:ind w:firstLine="540"/>
        <w:jc w:val="both"/>
      </w:pPr>
      <w:r>
        <w:t xml:space="preserve">Не реже одного раза в квартал комиссия по разработке Территориальной программы обязательного медицинского страхования Кировской области осуществляет оценку исполнения распределенных объемов медицинской помощи, проводит анализ остатков средств обязательного медицинского страхования на счетах медицинских организаций, участвующих в Территориальной программе ОМС. </w:t>
      </w:r>
      <w:proofErr w:type="gramStart"/>
      <w:r>
        <w:t>По результатам проведенных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по разработке Территориальной программы обязательного медицинского страхования Кировской области осуществляет при необходимости перераспределение объемов медицинской помощи, а также принимает иные решения в соответствии с законодательством Российской Федерации.</w:t>
      </w:r>
      <w:proofErr w:type="gramEnd"/>
    </w:p>
    <w:p w:rsidR="00C10D8A" w:rsidRDefault="00C10D8A">
      <w:pPr>
        <w:pStyle w:val="ConsPlusNormal"/>
        <w:jc w:val="both"/>
      </w:pPr>
      <w:r>
        <w:t>(</w:t>
      </w:r>
      <w:proofErr w:type="gramStart"/>
      <w:r>
        <w:t>п</w:t>
      </w:r>
      <w:proofErr w:type="gramEnd"/>
      <w:r>
        <w:t xml:space="preserve">. 6.13 введен </w:t>
      </w:r>
      <w:hyperlink r:id="rId104">
        <w:r>
          <w:rPr>
            <w:color w:val="0000FF"/>
          </w:rPr>
          <w:t>постановлением</w:t>
        </w:r>
      </w:hyperlink>
      <w:r>
        <w:t xml:space="preserve"> Правительства Кировской области от 08.07.2025 N 358-П)</w:t>
      </w:r>
    </w:p>
    <w:p w:rsidR="00C10D8A" w:rsidRDefault="00C10D8A">
      <w:pPr>
        <w:pStyle w:val="ConsPlusNormal"/>
        <w:jc w:val="both"/>
      </w:pPr>
    </w:p>
    <w:p w:rsidR="00C10D8A" w:rsidRDefault="00C10D8A">
      <w:pPr>
        <w:pStyle w:val="ConsPlusTitle"/>
        <w:ind w:firstLine="540"/>
        <w:jc w:val="both"/>
        <w:outlineLvl w:val="1"/>
      </w:pPr>
      <w:bookmarkStart w:id="5" w:name="P559"/>
      <w:bookmarkEnd w:id="5"/>
      <w:r>
        <w:t>7. Нормативы объема медицинской помощи и нормативы финансовых затрат на единицу объема медицинской помощи</w:t>
      </w:r>
    </w:p>
    <w:p w:rsidR="00C10D8A" w:rsidRDefault="00C10D8A">
      <w:pPr>
        <w:pStyle w:val="ConsPlusNormal"/>
        <w:jc w:val="both"/>
      </w:pPr>
    </w:p>
    <w:p w:rsidR="00C10D8A" w:rsidRDefault="00C10D8A">
      <w:pPr>
        <w:pStyle w:val="ConsPlusNormal"/>
        <w:ind w:firstLine="540"/>
        <w:jc w:val="both"/>
      </w:pPr>
      <w:r>
        <w:t>7.1. Нормативы объема медицинской помощи по видам, условиям и формам ее оказания в целом по Территориальной программе определяются в единицах объема в расчете на 1 жителя в год, по Территориальной программе ОМС - в расчете на 1 застрахованное лицо.</w:t>
      </w:r>
    </w:p>
    <w:p w:rsidR="00C10D8A" w:rsidRDefault="00C10D8A">
      <w:pPr>
        <w:pStyle w:val="ConsPlusNormal"/>
        <w:spacing w:before="220"/>
        <w:ind w:firstLine="540"/>
        <w:jc w:val="both"/>
      </w:pPr>
      <w:r>
        <w:t>В целях обеспечения доступности медицинской помощи гражданам, проживающим в малонаселенных, отдаленных и (или) труднодоступных населенных пунктах, а также в сельской местности, устанавливаются дифференцированные объемы медицинской помощи с учетом использования санитарной авиации, телемедицины и передвижных форм предоставления медицинских услуг.</w:t>
      </w:r>
    </w:p>
    <w:p w:rsidR="00C10D8A" w:rsidRDefault="00C10D8A">
      <w:pPr>
        <w:pStyle w:val="ConsPlusNormal"/>
        <w:spacing w:before="220"/>
        <w:ind w:firstLine="540"/>
        <w:jc w:val="both"/>
      </w:pPr>
      <w:r>
        <w:lastRenderedPageBreak/>
        <w:t>При планировании и финансовом обеспечении объемов медицинской помощи, включая профилактические мероприятия, диагностику, диспансерное наблюдение и медицинскую реабилитацию, может учитываться применение дистанционных (телемедицинских) технологий в медицинской организации, к которой гражданин прикреплен по территориально-участковому принципу.</w:t>
      </w:r>
    </w:p>
    <w:p w:rsidR="00C10D8A" w:rsidRDefault="00C10D8A">
      <w:pPr>
        <w:pStyle w:val="ConsPlusNormal"/>
        <w:spacing w:before="220"/>
        <w:ind w:firstLine="540"/>
        <w:jc w:val="both"/>
      </w:pPr>
      <w:proofErr w:type="gramStart"/>
      <w:r>
        <w:t>Средние нормативы финансовых затрат на единицу объема медицинской помощи для проведения профилактических медицинских осмотров и диспансеризации за счет средств обязательного медицинского страхования установлены с учетом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компьютерной томографии органов грудной клетки), в соответствии с</w:t>
      </w:r>
      <w:proofErr w:type="gramEnd"/>
      <w:r>
        <w:t xml:space="preserve"> порядком проведения профилактического медицинского осмотра и диспансеризации определенных гру</w:t>
      </w:r>
      <w:proofErr w:type="gramStart"/>
      <w:r>
        <w:t>пп взр</w:t>
      </w:r>
      <w:proofErr w:type="gramEnd"/>
      <w:r>
        <w:t>ослого населения, утверждаемым Министерством здравоохранения Российской Федерации.</w:t>
      </w:r>
    </w:p>
    <w:p w:rsidR="00C10D8A" w:rsidRDefault="00C10D8A">
      <w:pPr>
        <w:pStyle w:val="ConsPlusNormal"/>
        <w:jc w:val="both"/>
      </w:pPr>
      <w:r>
        <w:t xml:space="preserve">(в ред. </w:t>
      </w:r>
      <w:hyperlink r:id="rId105">
        <w:r>
          <w:rPr>
            <w:color w:val="0000FF"/>
          </w:rPr>
          <w:t>постановления</w:t>
        </w:r>
      </w:hyperlink>
      <w:r>
        <w:t xml:space="preserve"> Правительства Кировской области от 11.03.2025 N 104-П)</w:t>
      </w:r>
    </w:p>
    <w:p w:rsidR="00C10D8A" w:rsidRDefault="00C10D8A">
      <w:pPr>
        <w:pStyle w:val="ConsPlusNormal"/>
        <w:spacing w:before="220"/>
        <w:ind w:firstLine="540"/>
        <w:jc w:val="both"/>
      </w:pPr>
      <w:r>
        <w:t xml:space="preserve">7.2. </w:t>
      </w:r>
      <w:proofErr w:type="gramStart"/>
      <w:r>
        <w:t>Для расчета стоимости медицинской помощи, оказываемой в медицинских организациях и их обособленных подразделениях, расположенных в сельской местности, на отдаленных территориях, в поселках городского типа, районных центрах и малых городах с численностью населения до 50 тыс. человек, применяются следующие коэффициенты дифференциации к подушевому нормативу финансирования на прикрепившихся к медицинской организации лиц с учетом наличия указанных подразделений и расходов на их содержание</w:t>
      </w:r>
      <w:proofErr w:type="gramEnd"/>
      <w:r>
        <w:t xml:space="preserve"> и оплату труда персонала:</w:t>
      </w:r>
    </w:p>
    <w:p w:rsidR="00C10D8A" w:rsidRDefault="00C10D8A">
      <w:pPr>
        <w:pStyle w:val="ConsPlusNormal"/>
        <w:spacing w:before="220"/>
        <w:ind w:firstLine="540"/>
        <w:jc w:val="both"/>
      </w:pPr>
      <w:r>
        <w:t>для медицинских организаций, обслуживающих до 20 тыс. человек, - не менее 1,113;</w:t>
      </w:r>
    </w:p>
    <w:p w:rsidR="00C10D8A" w:rsidRDefault="00C10D8A">
      <w:pPr>
        <w:pStyle w:val="ConsPlusNormal"/>
        <w:spacing w:before="220"/>
        <w:ind w:firstLine="540"/>
        <w:jc w:val="both"/>
      </w:pPr>
      <w:r>
        <w:t>для медицинских организаций, обслуживающих свыше 20 тыс. человек, - не менее 1,04.</w:t>
      </w:r>
    </w:p>
    <w:p w:rsidR="00C10D8A" w:rsidRDefault="00C10D8A">
      <w:pPr>
        <w:pStyle w:val="ConsPlusNormal"/>
        <w:spacing w:before="220"/>
        <w:ind w:firstLine="540"/>
        <w:jc w:val="both"/>
      </w:pPr>
      <w:r>
        <w:t>7.3. Для расчета стоимости медицинской помощи в амбулаторных условиях, оказываемой лицам в возрасте 65 лет и старше, применяется коэффициент дифференциации к подушевому нормативу финансирования на прикрепившихся к медицинской организации лиц не менее 1,6.</w:t>
      </w:r>
    </w:p>
    <w:p w:rsidR="00C10D8A" w:rsidRDefault="00C10D8A">
      <w:pPr>
        <w:pStyle w:val="ConsPlusNormal"/>
        <w:spacing w:before="220"/>
        <w:ind w:firstLine="540"/>
        <w:jc w:val="both"/>
      </w:pPr>
      <w:r>
        <w:t>7.4. Базовый подушевой норматив финансирования центральных районных, районных и участковых больниц, обслуживающих взрослое население, а также медицинских организаций, обслуживающих взрослое городское население, должен быть единым. Применение понижающих коэффициентов к нему недопустимо.</w:t>
      </w:r>
    </w:p>
    <w:p w:rsidR="00C10D8A" w:rsidRDefault="00C10D8A">
      <w:pPr>
        <w:pStyle w:val="ConsPlusNormal"/>
        <w:spacing w:before="220"/>
        <w:ind w:firstLine="540"/>
        <w:jc w:val="both"/>
      </w:pPr>
      <w:r>
        <w:t xml:space="preserve">Базовый подушевой норматив финансирования для федеральных медицинских организаций и негосударственных медицинских организаций, являющихся единственными медицинскими организациями в конкретном населенном пункте, не может быть ниже базового подушевого норматива финансирования для медицинских организаций соответствующего субъекта Российской Федерации, расположенных в крупных городах. Финансовое обеспечение указанных медицинских организаций рассчитывается исходя из численности прикрепленного к ним взрослого населения и среднего размера подушевого норматива финансирования на прикрепившихся лиц с </w:t>
      </w:r>
      <w:proofErr w:type="gramStart"/>
      <w:r>
        <w:t>учетом</w:t>
      </w:r>
      <w:proofErr w:type="gramEnd"/>
      <w:r>
        <w:t xml:space="preserve"> установленных в тарифном соглашении коэффициентов половозрастного состава и коэффициентов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w:t>
      </w:r>
    </w:p>
    <w:p w:rsidR="00C10D8A" w:rsidRDefault="00C10D8A">
      <w:pPr>
        <w:pStyle w:val="ConsPlusNormal"/>
        <w:spacing w:before="220"/>
        <w:ind w:firstLine="540"/>
        <w:jc w:val="both"/>
      </w:pPr>
      <w:proofErr w:type="gramStart"/>
      <w:r>
        <w:t xml:space="preserve">При невозможности проведения в конкретной медицинской организации, к которой прикреплен застрахованный гражданин, исследований или консультаций специалистов, учтенных в подушевом нормативе финансирования на прикрепившихся лиц, такие медицинские услуги оказываются в иных медицинских организациях по направлению врача и оплачиваются в порядке, </w:t>
      </w:r>
      <w:r>
        <w:lastRenderedPageBreak/>
        <w:t xml:space="preserve">установленном в соответствии с </w:t>
      </w:r>
      <w:hyperlink r:id="rId106">
        <w:r>
          <w:rPr>
            <w:color w:val="0000FF"/>
          </w:rPr>
          <w:t>пунктом 6 части 1 статьи 7</w:t>
        </w:r>
      </w:hyperlink>
      <w:r>
        <w:t xml:space="preserve"> Федерального закона от 29.11.2010 N 326-ФЗ.</w:t>
      </w:r>
      <w:proofErr w:type="gramEnd"/>
    </w:p>
    <w:p w:rsidR="00C10D8A" w:rsidRDefault="00C10D8A">
      <w:pPr>
        <w:pStyle w:val="ConsPlusNormal"/>
        <w:spacing w:before="220"/>
        <w:ind w:firstLine="540"/>
        <w:jc w:val="both"/>
      </w:pPr>
      <w:r>
        <w:t xml:space="preserve">7.5. </w:t>
      </w:r>
      <w:proofErr w:type="gramStart"/>
      <w:r>
        <w:t xml:space="preserve">Размер финансового обеспечения фельдшерских, фельдшерско-акушерских пунктов при условии их соответствия требованиям, установленным </w:t>
      </w:r>
      <w:hyperlink r:id="rId107">
        <w:r>
          <w:rPr>
            <w:color w:val="0000FF"/>
          </w:rPr>
          <w:t>Положением</w:t>
        </w:r>
      </w:hyperlink>
      <w:r>
        <w:t xml:space="preserve"> об организации оказания первичной медико-санитарной помощи взрослому населению, утвержденным приказом Министерства здравоохранения и социального развития Российской Федерации от 15.05.2012 N 543н "Об утверждении Положения об организации оказания первичной медико-санитарной помощи взрослому населению", составляет в среднем на 2025 год:</w:t>
      </w:r>
      <w:proofErr w:type="gramEnd"/>
    </w:p>
    <w:p w:rsidR="00C10D8A" w:rsidRDefault="00C10D8A">
      <w:pPr>
        <w:pStyle w:val="ConsPlusNormal"/>
        <w:spacing w:before="220"/>
        <w:ind w:firstLine="540"/>
        <w:jc w:val="both"/>
      </w:pPr>
      <w:r>
        <w:t>для фельдшерского, фельдшерско-акушерского пункта, обслуживающего до 100 жителей, - 771,95 тыс. рублей;</w:t>
      </w:r>
    </w:p>
    <w:p w:rsidR="00C10D8A" w:rsidRDefault="00C10D8A">
      <w:pPr>
        <w:pStyle w:val="ConsPlusNormal"/>
        <w:spacing w:before="220"/>
        <w:ind w:firstLine="540"/>
        <w:jc w:val="both"/>
      </w:pPr>
      <w:r>
        <w:t>для фельдшерского, фельдшерско-акушерского пункта, обслуживающего от 101 до 900 жителей, - 1543,90 тыс. рублей;</w:t>
      </w:r>
    </w:p>
    <w:p w:rsidR="00C10D8A" w:rsidRDefault="00C10D8A">
      <w:pPr>
        <w:pStyle w:val="ConsPlusNormal"/>
        <w:spacing w:before="220"/>
        <w:ind w:firstLine="540"/>
        <w:jc w:val="both"/>
      </w:pPr>
      <w:r>
        <w:t>для фельдшерского, фельдшерско-акушерского пункта, обслуживающего от 901 до 1500 жителей, - 3087,81 тыс. рублей;</w:t>
      </w:r>
    </w:p>
    <w:p w:rsidR="00C10D8A" w:rsidRDefault="00C10D8A">
      <w:pPr>
        <w:pStyle w:val="ConsPlusNormal"/>
        <w:spacing w:before="220"/>
        <w:ind w:firstLine="540"/>
        <w:jc w:val="both"/>
      </w:pPr>
      <w:r>
        <w:t>для фельдшерского, фельдшерско-акушерского пункта, обслуживающего от 1501 до 2000 жителей, - 3670,74 тыс. рублей.</w:t>
      </w:r>
    </w:p>
    <w:p w:rsidR="00C10D8A" w:rsidRDefault="00C10D8A">
      <w:pPr>
        <w:pStyle w:val="ConsPlusNormal"/>
        <w:spacing w:before="220"/>
        <w:ind w:firstLine="540"/>
        <w:jc w:val="both"/>
      </w:pPr>
      <w:proofErr w:type="gramStart"/>
      <w:r>
        <w:t>В случае оказания медицинской помощи указанными пунктами женщинам репродуктивного возраста при отсутствии в указанных пунктах акушеров полномочия по работе с такими женщинами</w:t>
      </w:r>
      <w:proofErr w:type="gramEnd"/>
      <w:r>
        <w:t xml:space="preserve"> осуществляются фельдшером или медицинской сестрой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rsidR="00C10D8A" w:rsidRDefault="00C10D8A">
      <w:pPr>
        <w:pStyle w:val="ConsPlusNormal"/>
        <w:spacing w:before="220"/>
        <w:ind w:firstLine="540"/>
        <w:jc w:val="both"/>
      </w:pPr>
      <w:r>
        <w:t>7.6. Нормативы объема медицинской помощи и нормативы финансовых затрат на единицу объема медицинской помощи за счет средств областного бюджета представлены в таблице 1.</w:t>
      </w:r>
    </w:p>
    <w:p w:rsidR="00C10D8A" w:rsidRDefault="00C10D8A">
      <w:pPr>
        <w:pStyle w:val="ConsPlusNormal"/>
        <w:jc w:val="both"/>
      </w:pPr>
    </w:p>
    <w:p w:rsidR="00C10D8A" w:rsidRDefault="00C10D8A">
      <w:pPr>
        <w:pStyle w:val="ConsPlusNormal"/>
        <w:jc w:val="right"/>
      </w:pPr>
      <w:r>
        <w:t>Таблица 1</w:t>
      </w:r>
    </w:p>
    <w:p w:rsidR="00C10D8A" w:rsidRDefault="00C10D8A">
      <w:pPr>
        <w:pStyle w:val="ConsPlusNormal"/>
        <w:jc w:val="both"/>
      </w:pPr>
    </w:p>
    <w:p w:rsidR="00C10D8A" w:rsidRDefault="00C10D8A">
      <w:pPr>
        <w:pStyle w:val="ConsPlusNormal"/>
        <w:sectPr w:rsidR="00C10D8A" w:rsidSect="002B1D48">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1814"/>
        <w:gridCol w:w="1134"/>
        <w:gridCol w:w="1644"/>
        <w:gridCol w:w="1134"/>
        <w:gridCol w:w="1644"/>
        <w:gridCol w:w="1134"/>
        <w:gridCol w:w="1644"/>
      </w:tblGrid>
      <w:tr w:rsidR="00C10D8A">
        <w:tc>
          <w:tcPr>
            <w:tcW w:w="3458" w:type="dxa"/>
            <w:vMerge w:val="restart"/>
          </w:tcPr>
          <w:p w:rsidR="00C10D8A" w:rsidRDefault="00C10D8A">
            <w:pPr>
              <w:pStyle w:val="ConsPlusNormal"/>
              <w:jc w:val="center"/>
            </w:pPr>
            <w:r>
              <w:lastRenderedPageBreak/>
              <w:t>Виды и условия оказания медицинской помощи</w:t>
            </w:r>
          </w:p>
        </w:tc>
        <w:tc>
          <w:tcPr>
            <w:tcW w:w="1814" w:type="dxa"/>
            <w:vMerge w:val="restart"/>
          </w:tcPr>
          <w:p w:rsidR="00C10D8A" w:rsidRDefault="00C10D8A">
            <w:pPr>
              <w:pStyle w:val="ConsPlusNormal"/>
              <w:jc w:val="center"/>
            </w:pPr>
            <w:r>
              <w:t>Единица измерения на 1 жителя</w:t>
            </w:r>
          </w:p>
        </w:tc>
        <w:tc>
          <w:tcPr>
            <w:tcW w:w="2778" w:type="dxa"/>
            <w:gridSpan w:val="2"/>
          </w:tcPr>
          <w:p w:rsidR="00C10D8A" w:rsidRDefault="00C10D8A">
            <w:pPr>
              <w:pStyle w:val="ConsPlusNormal"/>
              <w:jc w:val="center"/>
            </w:pPr>
            <w:r>
              <w:t>2025 год</w:t>
            </w:r>
          </w:p>
        </w:tc>
        <w:tc>
          <w:tcPr>
            <w:tcW w:w="2778" w:type="dxa"/>
            <w:gridSpan w:val="2"/>
          </w:tcPr>
          <w:p w:rsidR="00C10D8A" w:rsidRDefault="00C10D8A">
            <w:pPr>
              <w:pStyle w:val="ConsPlusNormal"/>
              <w:jc w:val="center"/>
            </w:pPr>
            <w:r>
              <w:t>2026 год</w:t>
            </w:r>
          </w:p>
        </w:tc>
        <w:tc>
          <w:tcPr>
            <w:tcW w:w="2778" w:type="dxa"/>
            <w:gridSpan w:val="2"/>
          </w:tcPr>
          <w:p w:rsidR="00C10D8A" w:rsidRDefault="00C10D8A">
            <w:pPr>
              <w:pStyle w:val="ConsPlusNormal"/>
              <w:jc w:val="center"/>
            </w:pPr>
            <w:r>
              <w:t>2027 год</w:t>
            </w:r>
          </w:p>
        </w:tc>
      </w:tr>
      <w:tr w:rsidR="00C10D8A">
        <w:tc>
          <w:tcPr>
            <w:tcW w:w="3458" w:type="dxa"/>
            <w:vMerge/>
          </w:tcPr>
          <w:p w:rsidR="00C10D8A" w:rsidRDefault="00C10D8A">
            <w:pPr>
              <w:pStyle w:val="ConsPlusNormal"/>
            </w:pPr>
          </w:p>
        </w:tc>
        <w:tc>
          <w:tcPr>
            <w:tcW w:w="1814" w:type="dxa"/>
            <w:vMerge/>
          </w:tcPr>
          <w:p w:rsidR="00C10D8A" w:rsidRDefault="00C10D8A">
            <w:pPr>
              <w:pStyle w:val="ConsPlusNormal"/>
            </w:pPr>
          </w:p>
        </w:tc>
        <w:tc>
          <w:tcPr>
            <w:tcW w:w="1134" w:type="dxa"/>
          </w:tcPr>
          <w:p w:rsidR="00C10D8A" w:rsidRDefault="00C10D8A">
            <w:pPr>
              <w:pStyle w:val="ConsPlusNormal"/>
              <w:jc w:val="center"/>
            </w:pPr>
            <w:r>
              <w:t>Нормативы объема медицинской помощи</w:t>
            </w:r>
          </w:p>
        </w:tc>
        <w:tc>
          <w:tcPr>
            <w:tcW w:w="1644" w:type="dxa"/>
          </w:tcPr>
          <w:p w:rsidR="00C10D8A" w:rsidRDefault="00C10D8A">
            <w:pPr>
              <w:pStyle w:val="ConsPlusNormal"/>
              <w:jc w:val="center"/>
            </w:pPr>
            <w:r>
              <w:t>Нормативы финансовых затрат на единицу объема медицинской помощи, рублей</w:t>
            </w:r>
          </w:p>
        </w:tc>
        <w:tc>
          <w:tcPr>
            <w:tcW w:w="1134" w:type="dxa"/>
          </w:tcPr>
          <w:p w:rsidR="00C10D8A" w:rsidRDefault="00C10D8A">
            <w:pPr>
              <w:pStyle w:val="ConsPlusNormal"/>
              <w:jc w:val="center"/>
            </w:pPr>
            <w:r>
              <w:t>Нормативы объема медицинской помощи</w:t>
            </w:r>
          </w:p>
        </w:tc>
        <w:tc>
          <w:tcPr>
            <w:tcW w:w="1644" w:type="dxa"/>
          </w:tcPr>
          <w:p w:rsidR="00C10D8A" w:rsidRDefault="00C10D8A">
            <w:pPr>
              <w:pStyle w:val="ConsPlusNormal"/>
              <w:jc w:val="center"/>
            </w:pPr>
            <w:r>
              <w:t>Нормативы финансовых затрат на единицу объема медицинской помощи, рублей</w:t>
            </w:r>
          </w:p>
        </w:tc>
        <w:tc>
          <w:tcPr>
            <w:tcW w:w="1134" w:type="dxa"/>
          </w:tcPr>
          <w:p w:rsidR="00C10D8A" w:rsidRDefault="00C10D8A">
            <w:pPr>
              <w:pStyle w:val="ConsPlusNormal"/>
              <w:jc w:val="center"/>
            </w:pPr>
            <w:r>
              <w:t>Нормативы объема медицинской помощи</w:t>
            </w:r>
          </w:p>
        </w:tc>
        <w:tc>
          <w:tcPr>
            <w:tcW w:w="1644" w:type="dxa"/>
          </w:tcPr>
          <w:p w:rsidR="00C10D8A" w:rsidRDefault="00C10D8A">
            <w:pPr>
              <w:pStyle w:val="ConsPlusNormal"/>
              <w:jc w:val="center"/>
            </w:pPr>
            <w:r>
              <w:t>Нормативы финансовых затрат на единицу объема медицинской помощи, рублей</w:t>
            </w:r>
          </w:p>
        </w:tc>
      </w:tr>
      <w:tr w:rsidR="00C10D8A">
        <w:tc>
          <w:tcPr>
            <w:tcW w:w="3458" w:type="dxa"/>
          </w:tcPr>
          <w:p w:rsidR="00C10D8A" w:rsidRDefault="00C10D8A">
            <w:pPr>
              <w:pStyle w:val="ConsPlusNormal"/>
            </w:pPr>
            <w:r>
              <w:t>1. Скорая, в том числе скорая специализированная, медицинская помощь, не включенная в Территориальную программу ОМС</w:t>
            </w:r>
          </w:p>
        </w:tc>
        <w:tc>
          <w:tcPr>
            <w:tcW w:w="1814" w:type="dxa"/>
          </w:tcPr>
          <w:p w:rsidR="00C10D8A" w:rsidRDefault="00C10D8A">
            <w:pPr>
              <w:pStyle w:val="ConsPlusNormal"/>
              <w:jc w:val="center"/>
            </w:pPr>
            <w:r>
              <w:t>вызовов</w:t>
            </w:r>
          </w:p>
        </w:tc>
        <w:tc>
          <w:tcPr>
            <w:tcW w:w="1134" w:type="dxa"/>
          </w:tcPr>
          <w:p w:rsidR="00C10D8A" w:rsidRDefault="00C10D8A">
            <w:pPr>
              <w:pStyle w:val="ConsPlusNormal"/>
              <w:jc w:val="center"/>
            </w:pPr>
            <w:r>
              <w:t>0,004</w:t>
            </w:r>
          </w:p>
        </w:tc>
        <w:tc>
          <w:tcPr>
            <w:tcW w:w="1644" w:type="dxa"/>
          </w:tcPr>
          <w:p w:rsidR="00C10D8A" w:rsidRDefault="00C10D8A">
            <w:pPr>
              <w:pStyle w:val="ConsPlusNormal"/>
              <w:jc w:val="center"/>
            </w:pPr>
            <w:r>
              <w:t>5 917,88</w:t>
            </w:r>
          </w:p>
        </w:tc>
        <w:tc>
          <w:tcPr>
            <w:tcW w:w="1134" w:type="dxa"/>
          </w:tcPr>
          <w:p w:rsidR="00C10D8A" w:rsidRDefault="00C10D8A">
            <w:pPr>
              <w:pStyle w:val="ConsPlusNormal"/>
              <w:jc w:val="center"/>
            </w:pPr>
            <w:r>
              <w:t>0,004</w:t>
            </w:r>
          </w:p>
        </w:tc>
        <w:tc>
          <w:tcPr>
            <w:tcW w:w="1644" w:type="dxa"/>
          </w:tcPr>
          <w:p w:rsidR="00C10D8A" w:rsidRDefault="00C10D8A">
            <w:pPr>
              <w:pStyle w:val="ConsPlusNormal"/>
              <w:jc w:val="center"/>
            </w:pPr>
            <w:r>
              <w:t>2 454,10</w:t>
            </w:r>
          </w:p>
        </w:tc>
        <w:tc>
          <w:tcPr>
            <w:tcW w:w="1134" w:type="dxa"/>
          </w:tcPr>
          <w:p w:rsidR="00C10D8A" w:rsidRDefault="00C10D8A">
            <w:pPr>
              <w:pStyle w:val="ConsPlusNormal"/>
              <w:jc w:val="center"/>
            </w:pPr>
            <w:r>
              <w:t>0,004</w:t>
            </w:r>
          </w:p>
        </w:tc>
        <w:tc>
          <w:tcPr>
            <w:tcW w:w="1644" w:type="dxa"/>
          </w:tcPr>
          <w:p w:rsidR="00C10D8A" w:rsidRDefault="00C10D8A">
            <w:pPr>
              <w:pStyle w:val="ConsPlusNormal"/>
              <w:jc w:val="center"/>
            </w:pPr>
            <w:r>
              <w:t>2 551,72</w:t>
            </w:r>
          </w:p>
        </w:tc>
      </w:tr>
      <w:tr w:rsidR="00C10D8A">
        <w:tc>
          <w:tcPr>
            <w:tcW w:w="3458" w:type="dxa"/>
          </w:tcPr>
          <w:p w:rsidR="00C10D8A" w:rsidRDefault="00C10D8A">
            <w:pPr>
              <w:pStyle w:val="ConsPlusNormal"/>
            </w:pPr>
            <w:r>
              <w:t>1.1. Не идентифицированным и не застрахованным в системе обязательного медицинского страхования лицам</w:t>
            </w:r>
          </w:p>
        </w:tc>
        <w:tc>
          <w:tcPr>
            <w:tcW w:w="1814" w:type="dxa"/>
          </w:tcPr>
          <w:p w:rsidR="00C10D8A" w:rsidRDefault="00C10D8A">
            <w:pPr>
              <w:pStyle w:val="ConsPlusNormal"/>
              <w:jc w:val="center"/>
            </w:pPr>
            <w:r>
              <w:t>вызовов</w:t>
            </w:r>
          </w:p>
        </w:tc>
        <w:tc>
          <w:tcPr>
            <w:tcW w:w="1134" w:type="dxa"/>
          </w:tcPr>
          <w:p w:rsidR="00C10D8A" w:rsidRDefault="00C10D8A">
            <w:pPr>
              <w:pStyle w:val="ConsPlusNormal"/>
              <w:jc w:val="center"/>
            </w:pPr>
            <w:r>
              <w:t>0,004</w:t>
            </w:r>
          </w:p>
        </w:tc>
        <w:tc>
          <w:tcPr>
            <w:tcW w:w="1644" w:type="dxa"/>
          </w:tcPr>
          <w:p w:rsidR="00C10D8A" w:rsidRDefault="00C10D8A">
            <w:pPr>
              <w:pStyle w:val="ConsPlusNormal"/>
              <w:jc w:val="center"/>
            </w:pPr>
            <w:r>
              <w:t>404,55</w:t>
            </w:r>
          </w:p>
        </w:tc>
        <w:tc>
          <w:tcPr>
            <w:tcW w:w="1134" w:type="dxa"/>
          </w:tcPr>
          <w:p w:rsidR="00C10D8A" w:rsidRDefault="00C10D8A">
            <w:pPr>
              <w:pStyle w:val="ConsPlusNormal"/>
              <w:jc w:val="center"/>
            </w:pPr>
            <w:r>
              <w:t>0,004</w:t>
            </w:r>
          </w:p>
        </w:tc>
        <w:tc>
          <w:tcPr>
            <w:tcW w:w="1644" w:type="dxa"/>
          </w:tcPr>
          <w:p w:rsidR="00C10D8A" w:rsidRDefault="00C10D8A">
            <w:pPr>
              <w:pStyle w:val="ConsPlusNormal"/>
              <w:jc w:val="center"/>
            </w:pPr>
            <w:r>
              <w:t>404,55</w:t>
            </w:r>
          </w:p>
        </w:tc>
        <w:tc>
          <w:tcPr>
            <w:tcW w:w="1134" w:type="dxa"/>
          </w:tcPr>
          <w:p w:rsidR="00C10D8A" w:rsidRDefault="00C10D8A">
            <w:pPr>
              <w:pStyle w:val="ConsPlusNormal"/>
              <w:jc w:val="center"/>
            </w:pPr>
            <w:r>
              <w:t>0,004</w:t>
            </w:r>
          </w:p>
        </w:tc>
        <w:tc>
          <w:tcPr>
            <w:tcW w:w="1644" w:type="dxa"/>
          </w:tcPr>
          <w:p w:rsidR="00C10D8A" w:rsidRDefault="00C10D8A">
            <w:pPr>
              <w:pStyle w:val="ConsPlusNormal"/>
              <w:jc w:val="center"/>
            </w:pPr>
            <w:r>
              <w:t>404,55</w:t>
            </w:r>
          </w:p>
        </w:tc>
      </w:tr>
      <w:tr w:rsidR="00C10D8A">
        <w:tc>
          <w:tcPr>
            <w:tcW w:w="3458" w:type="dxa"/>
          </w:tcPr>
          <w:p w:rsidR="00C10D8A" w:rsidRDefault="00C10D8A">
            <w:pPr>
              <w:pStyle w:val="ConsPlusNormal"/>
            </w:pPr>
            <w:r>
              <w:t>1.2. При санитарно-авиационной эвакуации</w:t>
            </w:r>
          </w:p>
        </w:tc>
        <w:tc>
          <w:tcPr>
            <w:tcW w:w="1814" w:type="dxa"/>
          </w:tcPr>
          <w:p w:rsidR="00C10D8A" w:rsidRDefault="00C10D8A">
            <w:pPr>
              <w:pStyle w:val="ConsPlusNormal"/>
              <w:jc w:val="center"/>
            </w:pPr>
            <w:r>
              <w:t>вызовов</w:t>
            </w:r>
          </w:p>
        </w:tc>
        <w:tc>
          <w:tcPr>
            <w:tcW w:w="1134" w:type="dxa"/>
          </w:tcPr>
          <w:p w:rsidR="00C10D8A" w:rsidRDefault="00C10D8A">
            <w:pPr>
              <w:pStyle w:val="ConsPlusNormal"/>
              <w:jc w:val="center"/>
            </w:pPr>
            <w:r>
              <w:t>0,0008</w:t>
            </w:r>
          </w:p>
        </w:tc>
        <w:tc>
          <w:tcPr>
            <w:tcW w:w="1644" w:type="dxa"/>
          </w:tcPr>
          <w:p w:rsidR="00C10D8A" w:rsidRDefault="00C10D8A">
            <w:pPr>
              <w:pStyle w:val="ConsPlusNormal"/>
              <w:jc w:val="center"/>
            </w:pPr>
            <w:r>
              <w:t>7 542,40</w:t>
            </w:r>
          </w:p>
        </w:tc>
        <w:tc>
          <w:tcPr>
            <w:tcW w:w="1134" w:type="dxa"/>
          </w:tcPr>
          <w:p w:rsidR="00C10D8A" w:rsidRDefault="00C10D8A">
            <w:pPr>
              <w:pStyle w:val="ConsPlusNormal"/>
              <w:jc w:val="center"/>
            </w:pPr>
            <w:r>
              <w:t>0,0008</w:t>
            </w:r>
          </w:p>
        </w:tc>
        <w:tc>
          <w:tcPr>
            <w:tcW w:w="1644" w:type="dxa"/>
          </w:tcPr>
          <w:p w:rsidR="00C10D8A" w:rsidRDefault="00C10D8A">
            <w:pPr>
              <w:pStyle w:val="ConsPlusNormal"/>
              <w:jc w:val="center"/>
            </w:pPr>
            <w:r>
              <w:t>7 881,80</w:t>
            </w:r>
          </w:p>
        </w:tc>
        <w:tc>
          <w:tcPr>
            <w:tcW w:w="1134" w:type="dxa"/>
          </w:tcPr>
          <w:p w:rsidR="00C10D8A" w:rsidRDefault="00C10D8A">
            <w:pPr>
              <w:pStyle w:val="ConsPlusNormal"/>
              <w:jc w:val="center"/>
            </w:pPr>
            <w:r>
              <w:t>0,0007</w:t>
            </w:r>
          </w:p>
        </w:tc>
        <w:tc>
          <w:tcPr>
            <w:tcW w:w="1644" w:type="dxa"/>
          </w:tcPr>
          <w:p w:rsidR="00C10D8A" w:rsidRDefault="00C10D8A">
            <w:pPr>
              <w:pStyle w:val="ConsPlusNormal"/>
              <w:jc w:val="center"/>
            </w:pPr>
            <w:r>
              <w:t>8 236,50</w:t>
            </w:r>
          </w:p>
        </w:tc>
      </w:tr>
      <w:tr w:rsidR="00C10D8A">
        <w:tc>
          <w:tcPr>
            <w:tcW w:w="3458" w:type="dxa"/>
          </w:tcPr>
          <w:p w:rsidR="00C10D8A" w:rsidRDefault="00C10D8A">
            <w:pPr>
              <w:pStyle w:val="ConsPlusNormal"/>
            </w:pPr>
            <w:r>
              <w:t>2. Медицинская помощь в амбулаторных условиях</w:t>
            </w:r>
          </w:p>
        </w:tc>
        <w:tc>
          <w:tcPr>
            <w:tcW w:w="1814" w:type="dxa"/>
          </w:tcPr>
          <w:p w:rsidR="00C10D8A" w:rsidRDefault="00C10D8A">
            <w:pPr>
              <w:pStyle w:val="ConsPlusNormal"/>
            </w:pPr>
          </w:p>
        </w:tc>
        <w:tc>
          <w:tcPr>
            <w:tcW w:w="1134" w:type="dxa"/>
          </w:tcPr>
          <w:p w:rsidR="00C10D8A" w:rsidRDefault="00C10D8A">
            <w:pPr>
              <w:pStyle w:val="ConsPlusNormal"/>
            </w:pPr>
          </w:p>
        </w:tc>
        <w:tc>
          <w:tcPr>
            <w:tcW w:w="1644" w:type="dxa"/>
          </w:tcPr>
          <w:p w:rsidR="00C10D8A" w:rsidRDefault="00C10D8A">
            <w:pPr>
              <w:pStyle w:val="ConsPlusNormal"/>
            </w:pPr>
          </w:p>
        </w:tc>
        <w:tc>
          <w:tcPr>
            <w:tcW w:w="1134" w:type="dxa"/>
          </w:tcPr>
          <w:p w:rsidR="00C10D8A" w:rsidRDefault="00C10D8A">
            <w:pPr>
              <w:pStyle w:val="ConsPlusNormal"/>
            </w:pPr>
          </w:p>
        </w:tc>
        <w:tc>
          <w:tcPr>
            <w:tcW w:w="1644" w:type="dxa"/>
          </w:tcPr>
          <w:p w:rsidR="00C10D8A" w:rsidRDefault="00C10D8A">
            <w:pPr>
              <w:pStyle w:val="ConsPlusNormal"/>
            </w:pPr>
          </w:p>
        </w:tc>
        <w:tc>
          <w:tcPr>
            <w:tcW w:w="1134" w:type="dxa"/>
          </w:tcPr>
          <w:p w:rsidR="00C10D8A" w:rsidRDefault="00C10D8A">
            <w:pPr>
              <w:pStyle w:val="ConsPlusNormal"/>
            </w:pPr>
          </w:p>
        </w:tc>
        <w:tc>
          <w:tcPr>
            <w:tcW w:w="1644" w:type="dxa"/>
          </w:tcPr>
          <w:p w:rsidR="00C10D8A" w:rsidRDefault="00C10D8A">
            <w:pPr>
              <w:pStyle w:val="ConsPlusNormal"/>
            </w:pPr>
          </w:p>
        </w:tc>
      </w:tr>
      <w:tr w:rsidR="00C10D8A">
        <w:tc>
          <w:tcPr>
            <w:tcW w:w="3458" w:type="dxa"/>
          </w:tcPr>
          <w:p w:rsidR="00C10D8A" w:rsidRDefault="00C10D8A">
            <w:pPr>
              <w:pStyle w:val="ConsPlusNormal"/>
            </w:pPr>
            <w:r>
              <w:t xml:space="preserve">2.1. С </w:t>
            </w:r>
            <w:proofErr w:type="gramStart"/>
            <w:r>
              <w:t>профилактической</w:t>
            </w:r>
            <w:proofErr w:type="gramEnd"/>
            <w:r>
              <w:t xml:space="preserve"> и иными целями</w:t>
            </w:r>
          </w:p>
        </w:tc>
        <w:tc>
          <w:tcPr>
            <w:tcW w:w="1814" w:type="dxa"/>
          </w:tcPr>
          <w:p w:rsidR="00C10D8A" w:rsidRDefault="00C10D8A">
            <w:pPr>
              <w:pStyle w:val="ConsPlusNormal"/>
              <w:jc w:val="center"/>
            </w:pPr>
            <w:r>
              <w:t>посещений</w:t>
            </w:r>
          </w:p>
        </w:tc>
        <w:tc>
          <w:tcPr>
            <w:tcW w:w="1134" w:type="dxa"/>
          </w:tcPr>
          <w:p w:rsidR="00C10D8A" w:rsidRDefault="00C10D8A">
            <w:pPr>
              <w:pStyle w:val="ConsPlusNormal"/>
              <w:jc w:val="center"/>
            </w:pPr>
            <w:r>
              <w:t>0,24</w:t>
            </w:r>
          </w:p>
        </w:tc>
        <w:tc>
          <w:tcPr>
            <w:tcW w:w="1644" w:type="dxa"/>
          </w:tcPr>
          <w:p w:rsidR="00C10D8A" w:rsidRDefault="00C10D8A">
            <w:pPr>
              <w:pStyle w:val="ConsPlusNormal"/>
              <w:jc w:val="center"/>
            </w:pPr>
            <w:r>
              <w:t>534,65</w:t>
            </w:r>
          </w:p>
        </w:tc>
        <w:tc>
          <w:tcPr>
            <w:tcW w:w="1134" w:type="dxa"/>
          </w:tcPr>
          <w:p w:rsidR="00C10D8A" w:rsidRDefault="00C10D8A">
            <w:pPr>
              <w:pStyle w:val="ConsPlusNormal"/>
              <w:jc w:val="center"/>
            </w:pPr>
            <w:r>
              <w:t>0,279</w:t>
            </w:r>
          </w:p>
        </w:tc>
        <w:tc>
          <w:tcPr>
            <w:tcW w:w="1644" w:type="dxa"/>
          </w:tcPr>
          <w:p w:rsidR="00C10D8A" w:rsidRDefault="00C10D8A">
            <w:pPr>
              <w:pStyle w:val="ConsPlusNormal"/>
              <w:jc w:val="center"/>
            </w:pPr>
            <w:r>
              <w:t>728,30</w:t>
            </w:r>
          </w:p>
        </w:tc>
        <w:tc>
          <w:tcPr>
            <w:tcW w:w="1134" w:type="dxa"/>
          </w:tcPr>
          <w:p w:rsidR="00C10D8A" w:rsidRDefault="00C10D8A">
            <w:pPr>
              <w:pStyle w:val="ConsPlusNormal"/>
              <w:jc w:val="center"/>
            </w:pPr>
            <w:r>
              <w:t>0,269</w:t>
            </w:r>
          </w:p>
        </w:tc>
        <w:tc>
          <w:tcPr>
            <w:tcW w:w="1644" w:type="dxa"/>
          </w:tcPr>
          <w:p w:rsidR="00C10D8A" w:rsidRDefault="00C10D8A">
            <w:pPr>
              <w:pStyle w:val="ConsPlusNormal"/>
              <w:jc w:val="center"/>
            </w:pPr>
            <w:r>
              <w:t>780,40</w:t>
            </w:r>
          </w:p>
        </w:tc>
      </w:tr>
      <w:tr w:rsidR="00C10D8A">
        <w:tc>
          <w:tcPr>
            <w:tcW w:w="3458" w:type="dxa"/>
          </w:tcPr>
          <w:p w:rsidR="00C10D8A" w:rsidRDefault="00C10D8A">
            <w:pPr>
              <w:pStyle w:val="ConsPlusNormal"/>
            </w:pPr>
            <w:r>
              <w:t>2.2. В связи с заболеваниями</w:t>
            </w:r>
          </w:p>
        </w:tc>
        <w:tc>
          <w:tcPr>
            <w:tcW w:w="1814" w:type="dxa"/>
          </w:tcPr>
          <w:p w:rsidR="00C10D8A" w:rsidRDefault="00C10D8A">
            <w:pPr>
              <w:pStyle w:val="ConsPlusNormal"/>
              <w:jc w:val="center"/>
            </w:pPr>
            <w:r>
              <w:t>обращений</w:t>
            </w:r>
          </w:p>
        </w:tc>
        <w:tc>
          <w:tcPr>
            <w:tcW w:w="1134" w:type="dxa"/>
          </w:tcPr>
          <w:p w:rsidR="00C10D8A" w:rsidRDefault="00C10D8A">
            <w:pPr>
              <w:pStyle w:val="ConsPlusNormal"/>
              <w:jc w:val="center"/>
            </w:pPr>
            <w:r>
              <w:t>0,055</w:t>
            </w:r>
          </w:p>
        </w:tc>
        <w:tc>
          <w:tcPr>
            <w:tcW w:w="1644" w:type="dxa"/>
          </w:tcPr>
          <w:p w:rsidR="00C10D8A" w:rsidRDefault="00C10D8A">
            <w:pPr>
              <w:pStyle w:val="ConsPlusNormal"/>
              <w:jc w:val="center"/>
            </w:pPr>
            <w:r>
              <w:t>1 780,35</w:t>
            </w:r>
          </w:p>
        </w:tc>
        <w:tc>
          <w:tcPr>
            <w:tcW w:w="1134" w:type="dxa"/>
          </w:tcPr>
          <w:p w:rsidR="00C10D8A" w:rsidRDefault="00C10D8A">
            <w:pPr>
              <w:pStyle w:val="ConsPlusNormal"/>
              <w:jc w:val="center"/>
            </w:pPr>
            <w:r>
              <w:t>0,068</w:t>
            </w:r>
          </w:p>
        </w:tc>
        <w:tc>
          <w:tcPr>
            <w:tcW w:w="1644" w:type="dxa"/>
          </w:tcPr>
          <w:p w:rsidR="00C10D8A" w:rsidRDefault="00C10D8A">
            <w:pPr>
              <w:pStyle w:val="ConsPlusNormal"/>
              <w:jc w:val="center"/>
            </w:pPr>
            <w:r>
              <w:t>2 113,20</w:t>
            </w:r>
          </w:p>
        </w:tc>
        <w:tc>
          <w:tcPr>
            <w:tcW w:w="1134" w:type="dxa"/>
          </w:tcPr>
          <w:p w:rsidR="00C10D8A" w:rsidRDefault="00C10D8A">
            <w:pPr>
              <w:pStyle w:val="ConsPlusNormal"/>
              <w:jc w:val="center"/>
            </w:pPr>
            <w:r>
              <w:t>0,064</w:t>
            </w:r>
          </w:p>
        </w:tc>
        <w:tc>
          <w:tcPr>
            <w:tcW w:w="1644" w:type="dxa"/>
          </w:tcPr>
          <w:p w:rsidR="00C10D8A" w:rsidRDefault="00C10D8A">
            <w:pPr>
              <w:pStyle w:val="ConsPlusNormal"/>
              <w:jc w:val="center"/>
            </w:pPr>
            <w:r>
              <w:t>2 264,50</w:t>
            </w:r>
          </w:p>
        </w:tc>
      </w:tr>
      <w:tr w:rsidR="00C10D8A">
        <w:tc>
          <w:tcPr>
            <w:tcW w:w="3458" w:type="dxa"/>
          </w:tcPr>
          <w:p w:rsidR="00C10D8A" w:rsidRDefault="00C10D8A">
            <w:pPr>
              <w:pStyle w:val="ConsPlusNormal"/>
            </w:pPr>
            <w:r>
              <w:t xml:space="preserve">3. Медицинская помощь в условиях дневного стационара </w:t>
            </w:r>
            <w:r>
              <w:lastRenderedPageBreak/>
              <w:t>(первичная медико-санитарная помощь, специализированная медицинская помощь)</w:t>
            </w:r>
          </w:p>
        </w:tc>
        <w:tc>
          <w:tcPr>
            <w:tcW w:w="1814" w:type="dxa"/>
          </w:tcPr>
          <w:p w:rsidR="00C10D8A" w:rsidRDefault="00C10D8A">
            <w:pPr>
              <w:pStyle w:val="ConsPlusNormal"/>
              <w:jc w:val="center"/>
            </w:pPr>
            <w:r>
              <w:lastRenderedPageBreak/>
              <w:t>случаев лечения</w:t>
            </w:r>
          </w:p>
        </w:tc>
        <w:tc>
          <w:tcPr>
            <w:tcW w:w="1134" w:type="dxa"/>
          </w:tcPr>
          <w:p w:rsidR="00C10D8A" w:rsidRDefault="00C10D8A">
            <w:pPr>
              <w:pStyle w:val="ConsPlusNormal"/>
              <w:jc w:val="center"/>
            </w:pPr>
            <w:r>
              <w:t>0,003</w:t>
            </w:r>
          </w:p>
        </w:tc>
        <w:tc>
          <w:tcPr>
            <w:tcW w:w="1644" w:type="dxa"/>
          </w:tcPr>
          <w:p w:rsidR="00C10D8A" w:rsidRDefault="00C10D8A">
            <w:pPr>
              <w:pStyle w:val="ConsPlusNormal"/>
              <w:jc w:val="center"/>
            </w:pPr>
            <w:r>
              <w:t>20 816,90</w:t>
            </w:r>
          </w:p>
        </w:tc>
        <w:tc>
          <w:tcPr>
            <w:tcW w:w="1134" w:type="dxa"/>
          </w:tcPr>
          <w:p w:rsidR="00C10D8A" w:rsidRDefault="00C10D8A">
            <w:pPr>
              <w:pStyle w:val="ConsPlusNormal"/>
              <w:jc w:val="center"/>
            </w:pPr>
            <w:r>
              <w:t>0,002</w:t>
            </w:r>
          </w:p>
        </w:tc>
        <w:tc>
          <w:tcPr>
            <w:tcW w:w="1644" w:type="dxa"/>
          </w:tcPr>
          <w:p w:rsidR="00C10D8A" w:rsidRDefault="00C10D8A">
            <w:pPr>
              <w:pStyle w:val="ConsPlusNormal"/>
              <w:jc w:val="center"/>
            </w:pPr>
            <w:r>
              <w:t>22 646,90</w:t>
            </w:r>
          </w:p>
        </w:tc>
        <w:tc>
          <w:tcPr>
            <w:tcW w:w="1134" w:type="dxa"/>
          </w:tcPr>
          <w:p w:rsidR="00C10D8A" w:rsidRDefault="00C10D8A">
            <w:pPr>
              <w:pStyle w:val="ConsPlusNormal"/>
              <w:jc w:val="center"/>
            </w:pPr>
            <w:r>
              <w:t>0,002</w:t>
            </w:r>
          </w:p>
        </w:tc>
        <w:tc>
          <w:tcPr>
            <w:tcW w:w="1644" w:type="dxa"/>
          </w:tcPr>
          <w:p w:rsidR="00C10D8A" w:rsidRDefault="00C10D8A">
            <w:pPr>
              <w:pStyle w:val="ConsPlusNormal"/>
              <w:jc w:val="center"/>
            </w:pPr>
            <w:r>
              <w:t>24 262,50</w:t>
            </w:r>
          </w:p>
        </w:tc>
      </w:tr>
      <w:tr w:rsidR="00C10D8A">
        <w:tc>
          <w:tcPr>
            <w:tcW w:w="3458" w:type="dxa"/>
          </w:tcPr>
          <w:p w:rsidR="00C10D8A" w:rsidRDefault="00C10D8A">
            <w:pPr>
              <w:pStyle w:val="ConsPlusNormal"/>
            </w:pPr>
            <w:r>
              <w:lastRenderedPageBreak/>
              <w:t>4. Специализированная, в том числе высокотехнологичная, медицинская помощь в условиях круглосуточного стационара</w:t>
            </w:r>
          </w:p>
        </w:tc>
        <w:tc>
          <w:tcPr>
            <w:tcW w:w="1814" w:type="dxa"/>
          </w:tcPr>
          <w:p w:rsidR="00C10D8A" w:rsidRDefault="00C10D8A">
            <w:pPr>
              <w:pStyle w:val="ConsPlusNormal"/>
              <w:jc w:val="center"/>
            </w:pPr>
            <w:r>
              <w:t>случаев госпитализации</w:t>
            </w:r>
          </w:p>
        </w:tc>
        <w:tc>
          <w:tcPr>
            <w:tcW w:w="1134" w:type="dxa"/>
          </w:tcPr>
          <w:p w:rsidR="00C10D8A" w:rsidRDefault="00C10D8A">
            <w:pPr>
              <w:pStyle w:val="ConsPlusNormal"/>
              <w:jc w:val="center"/>
            </w:pPr>
            <w:r>
              <w:t>0,010</w:t>
            </w:r>
          </w:p>
        </w:tc>
        <w:tc>
          <w:tcPr>
            <w:tcW w:w="1644" w:type="dxa"/>
          </w:tcPr>
          <w:p w:rsidR="00C10D8A" w:rsidRDefault="00C10D8A">
            <w:pPr>
              <w:pStyle w:val="ConsPlusNormal"/>
              <w:jc w:val="center"/>
            </w:pPr>
            <w:r>
              <w:t>113 208,96</w:t>
            </w:r>
          </w:p>
        </w:tc>
        <w:tc>
          <w:tcPr>
            <w:tcW w:w="1134" w:type="dxa"/>
          </w:tcPr>
          <w:p w:rsidR="00C10D8A" w:rsidRDefault="00C10D8A">
            <w:pPr>
              <w:pStyle w:val="ConsPlusNormal"/>
              <w:jc w:val="center"/>
            </w:pPr>
            <w:r>
              <w:t>0,009</w:t>
            </w:r>
          </w:p>
        </w:tc>
        <w:tc>
          <w:tcPr>
            <w:tcW w:w="1644" w:type="dxa"/>
          </w:tcPr>
          <w:p w:rsidR="00C10D8A" w:rsidRDefault="00C10D8A">
            <w:pPr>
              <w:pStyle w:val="ConsPlusNormal"/>
              <w:jc w:val="center"/>
            </w:pPr>
            <w:r>
              <w:t>132 793,20</w:t>
            </w:r>
          </w:p>
        </w:tc>
        <w:tc>
          <w:tcPr>
            <w:tcW w:w="1134" w:type="dxa"/>
          </w:tcPr>
          <w:p w:rsidR="00C10D8A" w:rsidRDefault="00C10D8A">
            <w:pPr>
              <w:pStyle w:val="ConsPlusNormal"/>
              <w:jc w:val="center"/>
            </w:pPr>
            <w:r>
              <w:t>0,008</w:t>
            </w:r>
          </w:p>
        </w:tc>
        <w:tc>
          <w:tcPr>
            <w:tcW w:w="1644" w:type="dxa"/>
          </w:tcPr>
          <w:p w:rsidR="00C10D8A" w:rsidRDefault="00C10D8A">
            <w:pPr>
              <w:pStyle w:val="ConsPlusNormal"/>
              <w:jc w:val="center"/>
            </w:pPr>
            <w:r>
              <w:t>142 220,40</w:t>
            </w:r>
          </w:p>
        </w:tc>
      </w:tr>
      <w:tr w:rsidR="00C10D8A">
        <w:tc>
          <w:tcPr>
            <w:tcW w:w="3458" w:type="dxa"/>
          </w:tcPr>
          <w:p w:rsidR="00C10D8A" w:rsidRDefault="00C10D8A">
            <w:pPr>
              <w:pStyle w:val="ConsPlusNormal"/>
            </w:pPr>
            <w:r>
              <w:t>5. Паллиативная медицинская помощь</w:t>
            </w:r>
          </w:p>
        </w:tc>
        <w:tc>
          <w:tcPr>
            <w:tcW w:w="1814" w:type="dxa"/>
          </w:tcPr>
          <w:p w:rsidR="00C10D8A" w:rsidRDefault="00C10D8A">
            <w:pPr>
              <w:pStyle w:val="ConsPlusNormal"/>
            </w:pPr>
          </w:p>
        </w:tc>
        <w:tc>
          <w:tcPr>
            <w:tcW w:w="1134" w:type="dxa"/>
          </w:tcPr>
          <w:p w:rsidR="00C10D8A" w:rsidRDefault="00C10D8A">
            <w:pPr>
              <w:pStyle w:val="ConsPlusNormal"/>
            </w:pPr>
          </w:p>
        </w:tc>
        <w:tc>
          <w:tcPr>
            <w:tcW w:w="1644" w:type="dxa"/>
          </w:tcPr>
          <w:p w:rsidR="00C10D8A" w:rsidRDefault="00C10D8A">
            <w:pPr>
              <w:pStyle w:val="ConsPlusNormal"/>
            </w:pPr>
          </w:p>
        </w:tc>
        <w:tc>
          <w:tcPr>
            <w:tcW w:w="1134" w:type="dxa"/>
          </w:tcPr>
          <w:p w:rsidR="00C10D8A" w:rsidRDefault="00C10D8A">
            <w:pPr>
              <w:pStyle w:val="ConsPlusNormal"/>
            </w:pPr>
          </w:p>
        </w:tc>
        <w:tc>
          <w:tcPr>
            <w:tcW w:w="1644" w:type="dxa"/>
          </w:tcPr>
          <w:p w:rsidR="00C10D8A" w:rsidRDefault="00C10D8A">
            <w:pPr>
              <w:pStyle w:val="ConsPlusNormal"/>
            </w:pPr>
          </w:p>
        </w:tc>
        <w:tc>
          <w:tcPr>
            <w:tcW w:w="1134" w:type="dxa"/>
          </w:tcPr>
          <w:p w:rsidR="00C10D8A" w:rsidRDefault="00C10D8A">
            <w:pPr>
              <w:pStyle w:val="ConsPlusNormal"/>
            </w:pPr>
          </w:p>
        </w:tc>
        <w:tc>
          <w:tcPr>
            <w:tcW w:w="1644" w:type="dxa"/>
          </w:tcPr>
          <w:p w:rsidR="00C10D8A" w:rsidRDefault="00C10D8A">
            <w:pPr>
              <w:pStyle w:val="ConsPlusNormal"/>
            </w:pPr>
          </w:p>
        </w:tc>
      </w:tr>
      <w:tr w:rsidR="00C10D8A">
        <w:tc>
          <w:tcPr>
            <w:tcW w:w="3458" w:type="dxa"/>
          </w:tcPr>
          <w:p w:rsidR="00C10D8A" w:rsidRDefault="00C10D8A">
            <w:pPr>
              <w:pStyle w:val="ConsPlusNormal"/>
            </w:pPr>
            <w:r>
              <w:t>5.1. Посещения на дому выездными патронажными бригадами</w:t>
            </w:r>
          </w:p>
        </w:tc>
        <w:tc>
          <w:tcPr>
            <w:tcW w:w="1814" w:type="dxa"/>
          </w:tcPr>
          <w:p w:rsidR="00C10D8A" w:rsidRDefault="00C10D8A">
            <w:pPr>
              <w:pStyle w:val="ConsPlusNormal"/>
              <w:jc w:val="center"/>
            </w:pPr>
            <w:r>
              <w:t>посещений</w:t>
            </w:r>
          </w:p>
        </w:tc>
        <w:tc>
          <w:tcPr>
            <w:tcW w:w="1134" w:type="dxa"/>
          </w:tcPr>
          <w:p w:rsidR="00C10D8A" w:rsidRDefault="00C10D8A">
            <w:pPr>
              <w:pStyle w:val="ConsPlusNormal"/>
              <w:jc w:val="center"/>
            </w:pPr>
            <w:r>
              <w:t>0,0029</w:t>
            </w:r>
          </w:p>
        </w:tc>
        <w:tc>
          <w:tcPr>
            <w:tcW w:w="1644" w:type="dxa"/>
          </w:tcPr>
          <w:p w:rsidR="00C10D8A" w:rsidRDefault="00C10D8A">
            <w:pPr>
              <w:pStyle w:val="ConsPlusNormal"/>
              <w:jc w:val="center"/>
            </w:pPr>
            <w:r>
              <w:t>2 570,34</w:t>
            </w:r>
          </w:p>
        </w:tc>
        <w:tc>
          <w:tcPr>
            <w:tcW w:w="1134" w:type="dxa"/>
          </w:tcPr>
          <w:p w:rsidR="00C10D8A" w:rsidRDefault="00C10D8A">
            <w:pPr>
              <w:pStyle w:val="ConsPlusNormal"/>
              <w:jc w:val="center"/>
            </w:pPr>
            <w:r>
              <w:t>0,0027</w:t>
            </w:r>
          </w:p>
        </w:tc>
        <w:tc>
          <w:tcPr>
            <w:tcW w:w="1644" w:type="dxa"/>
          </w:tcPr>
          <w:p w:rsidR="00C10D8A" w:rsidRDefault="00C10D8A">
            <w:pPr>
              <w:pStyle w:val="ConsPlusNormal"/>
              <w:jc w:val="center"/>
            </w:pPr>
            <w:r>
              <w:t>3 228,80</w:t>
            </w:r>
          </w:p>
        </w:tc>
        <w:tc>
          <w:tcPr>
            <w:tcW w:w="1134" w:type="dxa"/>
          </w:tcPr>
          <w:p w:rsidR="00C10D8A" w:rsidRDefault="00C10D8A">
            <w:pPr>
              <w:pStyle w:val="ConsPlusNormal"/>
              <w:jc w:val="center"/>
            </w:pPr>
            <w:r>
              <w:t>0,0027</w:t>
            </w:r>
          </w:p>
        </w:tc>
        <w:tc>
          <w:tcPr>
            <w:tcW w:w="1644" w:type="dxa"/>
          </w:tcPr>
          <w:p w:rsidR="00C10D8A" w:rsidRDefault="00C10D8A">
            <w:pPr>
              <w:pStyle w:val="ConsPlusNormal"/>
              <w:jc w:val="center"/>
            </w:pPr>
            <w:r>
              <w:t>3 459,80</w:t>
            </w:r>
          </w:p>
        </w:tc>
      </w:tr>
      <w:tr w:rsidR="00C10D8A">
        <w:tc>
          <w:tcPr>
            <w:tcW w:w="3458" w:type="dxa"/>
          </w:tcPr>
          <w:p w:rsidR="00C10D8A" w:rsidRDefault="00C10D8A">
            <w:pPr>
              <w:pStyle w:val="ConsPlusNormal"/>
            </w:pPr>
            <w:r>
              <w:t>5.2. В стационарных условиях (включая койки паллиативной медицинской помощи и койки сестринского ухода)</w:t>
            </w:r>
          </w:p>
        </w:tc>
        <w:tc>
          <w:tcPr>
            <w:tcW w:w="1814" w:type="dxa"/>
          </w:tcPr>
          <w:p w:rsidR="00C10D8A" w:rsidRDefault="00C10D8A">
            <w:pPr>
              <w:pStyle w:val="ConsPlusNormal"/>
              <w:jc w:val="center"/>
            </w:pPr>
            <w:r>
              <w:t>койко-дней</w:t>
            </w:r>
          </w:p>
        </w:tc>
        <w:tc>
          <w:tcPr>
            <w:tcW w:w="1134" w:type="dxa"/>
          </w:tcPr>
          <w:p w:rsidR="00C10D8A" w:rsidRDefault="00C10D8A">
            <w:pPr>
              <w:pStyle w:val="ConsPlusNormal"/>
              <w:jc w:val="center"/>
            </w:pPr>
            <w:r>
              <w:t>0,020</w:t>
            </w:r>
          </w:p>
        </w:tc>
        <w:tc>
          <w:tcPr>
            <w:tcW w:w="1644" w:type="dxa"/>
          </w:tcPr>
          <w:p w:rsidR="00C10D8A" w:rsidRDefault="00C10D8A">
            <w:pPr>
              <w:pStyle w:val="ConsPlusNormal"/>
              <w:jc w:val="center"/>
            </w:pPr>
            <w:r>
              <w:t>3 129,46</w:t>
            </w:r>
          </w:p>
        </w:tc>
        <w:tc>
          <w:tcPr>
            <w:tcW w:w="1134" w:type="dxa"/>
          </w:tcPr>
          <w:p w:rsidR="00C10D8A" w:rsidRDefault="00C10D8A">
            <w:pPr>
              <w:pStyle w:val="ConsPlusNormal"/>
              <w:jc w:val="center"/>
            </w:pPr>
            <w:r>
              <w:t>0,017</w:t>
            </w:r>
          </w:p>
        </w:tc>
        <w:tc>
          <w:tcPr>
            <w:tcW w:w="1644" w:type="dxa"/>
          </w:tcPr>
          <w:p w:rsidR="00C10D8A" w:rsidRDefault="00C10D8A">
            <w:pPr>
              <w:pStyle w:val="ConsPlusNormal"/>
              <w:jc w:val="center"/>
            </w:pPr>
            <w:r>
              <w:t>3 810,10</w:t>
            </w:r>
          </w:p>
        </w:tc>
        <w:tc>
          <w:tcPr>
            <w:tcW w:w="1134" w:type="dxa"/>
          </w:tcPr>
          <w:p w:rsidR="00C10D8A" w:rsidRDefault="00C10D8A">
            <w:pPr>
              <w:pStyle w:val="ConsPlusNormal"/>
              <w:jc w:val="center"/>
            </w:pPr>
            <w:r>
              <w:t>0,016</w:t>
            </w:r>
          </w:p>
        </w:tc>
        <w:tc>
          <w:tcPr>
            <w:tcW w:w="1644" w:type="dxa"/>
          </w:tcPr>
          <w:p w:rsidR="00C10D8A" w:rsidRDefault="00C10D8A">
            <w:pPr>
              <w:pStyle w:val="ConsPlusNormal"/>
              <w:jc w:val="center"/>
            </w:pPr>
            <w:r>
              <w:t>4 075,80</w:t>
            </w:r>
          </w:p>
        </w:tc>
      </w:tr>
    </w:tbl>
    <w:p w:rsidR="00C10D8A" w:rsidRDefault="00C10D8A">
      <w:pPr>
        <w:pStyle w:val="ConsPlusNormal"/>
        <w:jc w:val="both"/>
      </w:pPr>
    </w:p>
    <w:p w:rsidR="00C10D8A" w:rsidRDefault="00C10D8A">
      <w:pPr>
        <w:pStyle w:val="ConsPlusNormal"/>
        <w:jc w:val="both"/>
      </w:pPr>
      <w:r>
        <w:t xml:space="preserve">(п. 7.6 в ред. </w:t>
      </w:r>
      <w:hyperlink r:id="rId108">
        <w:r>
          <w:rPr>
            <w:color w:val="0000FF"/>
          </w:rPr>
          <w:t>постановления</w:t>
        </w:r>
      </w:hyperlink>
      <w:r>
        <w:t xml:space="preserve"> Правительства Кировской области от 08.07.2025 N 358-П)</w:t>
      </w:r>
    </w:p>
    <w:p w:rsidR="00C10D8A" w:rsidRDefault="00C10D8A">
      <w:pPr>
        <w:pStyle w:val="ConsPlusNormal"/>
        <w:spacing w:before="220"/>
        <w:ind w:firstLine="540"/>
        <w:jc w:val="both"/>
      </w:pPr>
      <w:r>
        <w:t>7.7. Нормативы объема медицинской помощи и нормативы финансовых затрат на единицу объема медицинской помощи в рамках базовой программы ОМС представлены в таблице 2.</w:t>
      </w:r>
    </w:p>
    <w:p w:rsidR="00C10D8A" w:rsidRDefault="00C10D8A">
      <w:pPr>
        <w:pStyle w:val="ConsPlusNormal"/>
        <w:jc w:val="both"/>
      </w:pPr>
    </w:p>
    <w:p w:rsidR="00C10D8A" w:rsidRDefault="00C10D8A">
      <w:pPr>
        <w:pStyle w:val="ConsPlusNormal"/>
        <w:jc w:val="right"/>
      </w:pPr>
      <w:r>
        <w:t>Таблица 2</w:t>
      </w:r>
    </w:p>
    <w:p w:rsidR="00C10D8A" w:rsidRDefault="00C10D8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8"/>
        <w:gridCol w:w="1531"/>
        <w:gridCol w:w="1191"/>
        <w:gridCol w:w="1531"/>
        <w:gridCol w:w="1191"/>
        <w:gridCol w:w="1644"/>
        <w:gridCol w:w="1304"/>
        <w:gridCol w:w="1587"/>
      </w:tblGrid>
      <w:tr w:rsidR="00C10D8A">
        <w:tc>
          <w:tcPr>
            <w:tcW w:w="3628" w:type="dxa"/>
            <w:vMerge w:val="restart"/>
          </w:tcPr>
          <w:p w:rsidR="00C10D8A" w:rsidRDefault="00C10D8A">
            <w:pPr>
              <w:pStyle w:val="ConsPlusNormal"/>
              <w:jc w:val="center"/>
            </w:pPr>
            <w:r>
              <w:t>Виды и условия оказания медицинской помощи</w:t>
            </w:r>
          </w:p>
        </w:tc>
        <w:tc>
          <w:tcPr>
            <w:tcW w:w="1531" w:type="dxa"/>
            <w:vMerge w:val="restart"/>
          </w:tcPr>
          <w:p w:rsidR="00C10D8A" w:rsidRDefault="00C10D8A">
            <w:pPr>
              <w:pStyle w:val="ConsPlusNormal"/>
              <w:jc w:val="center"/>
            </w:pPr>
            <w:r>
              <w:t>Единица измерения на 1 застрахованное лицо</w:t>
            </w:r>
          </w:p>
        </w:tc>
        <w:tc>
          <w:tcPr>
            <w:tcW w:w="2722" w:type="dxa"/>
            <w:gridSpan w:val="2"/>
          </w:tcPr>
          <w:p w:rsidR="00C10D8A" w:rsidRDefault="00C10D8A">
            <w:pPr>
              <w:pStyle w:val="ConsPlusNormal"/>
              <w:jc w:val="center"/>
            </w:pPr>
            <w:r>
              <w:t>2025 год</w:t>
            </w:r>
          </w:p>
        </w:tc>
        <w:tc>
          <w:tcPr>
            <w:tcW w:w="2835" w:type="dxa"/>
            <w:gridSpan w:val="2"/>
          </w:tcPr>
          <w:p w:rsidR="00C10D8A" w:rsidRDefault="00C10D8A">
            <w:pPr>
              <w:pStyle w:val="ConsPlusNormal"/>
              <w:jc w:val="center"/>
            </w:pPr>
            <w:r>
              <w:t>2026 год</w:t>
            </w:r>
          </w:p>
        </w:tc>
        <w:tc>
          <w:tcPr>
            <w:tcW w:w="2891" w:type="dxa"/>
            <w:gridSpan w:val="2"/>
          </w:tcPr>
          <w:p w:rsidR="00C10D8A" w:rsidRDefault="00C10D8A">
            <w:pPr>
              <w:pStyle w:val="ConsPlusNormal"/>
              <w:jc w:val="center"/>
            </w:pPr>
            <w:r>
              <w:t>2027 год</w:t>
            </w:r>
          </w:p>
        </w:tc>
      </w:tr>
      <w:tr w:rsidR="00C10D8A">
        <w:tc>
          <w:tcPr>
            <w:tcW w:w="3628" w:type="dxa"/>
            <w:vMerge/>
          </w:tcPr>
          <w:p w:rsidR="00C10D8A" w:rsidRDefault="00C10D8A">
            <w:pPr>
              <w:pStyle w:val="ConsPlusNormal"/>
            </w:pPr>
          </w:p>
        </w:tc>
        <w:tc>
          <w:tcPr>
            <w:tcW w:w="1531" w:type="dxa"/>
            <w:vMerge/>
          </w:tcPr>
          <w:p w:rsidR="00C10D8A" w:rsidRDefault="00C10D8A">
            <w:pPr>
              <w:pStyle w:val="ConsPlusNormal"/>
            </w:pPr>
          </w:p>
        </w:tc>
        <w:tc>
          <w:tcPr>
            <w:tcW w:w="1191" w:type="dxa"/>
          </w:tcPr>
          <w:p w:rsidR="00C10D8A" w:rsidRDefault="00C10D8A">
            <w:pPr>
              <w:pStyle w:val="ConsPlusNormal"/>
              <w:jc w:val="center"/>
            </w:pPr>
            <w:r>
              <w:t>Нормативы объема медицинской помощи</w:t>
            </w:r>
          </w:p>
        </w:tc>
        <w:tc>
          <w:tcPr>
            <w:tcW w:w="1531" w:type="dxa"/>
          </w:tcPr>
          <w:p w:rsidR="00C10D8A" w:rsidRDefault="00C10D8A">
            <w:pPr>
              <w:pStyle w:val="ConsPlusNormal"/>
              <w:jc w:val="center"/>
            </w:pPr>
            <w:r>
              <w:t xml:space="preserve">Нормативы финансовых затрат на единицу </w:t>
            </w:r>
            <w:r>
              <w:lastRenderedPageBreak/>
              <w:t>объема медицинской помощи, рублей</w:t>
            </w:r>
          </w:p>
        </w:tc>
        <w:tc>
          <w:tcPr>
            <w:tcW w:w="1191" w:type="dxa"/>
          </w:tcPr>
          <w:p w:rsidR="00C10D8A" w:rsidRDefault="00C10D8A">
            <w:pPr>
              <w:pStyle w:val="ConsPlusNormal"/>
              <w:jc w:val="center"/>
            </w:pPr>
            <w:r>
              <w:lastRenderedPageBreak/>
              <w:t>Нормативы объема медицинской помощи</w:t>
            </w:r>
          </w:p>
        </w:tc>
        <w:tc>
          <w:tcPr>
            <w:tcW w:w="1644" w:type="dxa"/>
          </w:tcPr>
          <w:p w:rsidR="00C10D8A" w:rsidRDefault="00C10D8A">
            <w:pPr>
              <w:pStyle w:val="ConsPlusNormal"/>
              <w:jc w:val="center"/>
            </w:pPr>
            <w:r>
              <w:t xml:space="preserve">Нормативы финансовых затрат на единицу </w:t>
            </w:r>
            <w:r>
              <w:lastRenderedPageBreak/>
              <w:t>объема медицинской помощи, рублей</w:t>
            </w:r>
          </w:p>
        </w:tc>
        <w:tc>
          <w:tcPr>
            <w:tcW w:w="1304" w:type="dxa"/>
          </w:tcPr>
          <w:p w:rsidR="00C10D8A" w:rsidRDefault="00C10D8A">
            <w:pPr>
              <w:pStyle w:val="ConsPlusNormal"/>
              <w:jc w:val="center"/>
            </w:pPr>
            <w:r>
              <w:lastRenderedPageBreak/>
              <w:t>Нормативы объема медицинской помощи</w:t>
            </w:r>
          </w:p>
        </w:tc>
        <w:tc>
          <w:tcPr>
            <w:tcW w:w="1587" w:type="dxa"/>
          </w:tcPr>
          <w:p w:rsidR="00C10D8A" w:rsidRDefault="00C10D8A">
            <w:pPr>
              <w:pStyle w:val="ConsPlusNormal"/>
              <w:jc w:val="center"/>
            </w:pPr>
            <w:r>
              <w:t xml:space="preserve">Нормативы финансовых затрат на единицу </w:t>
            </w:r>
            <w:r>
              <w:lastRenderedPageBreak/>
              <w:t>объема медицинской помощи, рублей</w:t>
            </w:r>
          </w:p>
        </w:tc>
      </w:tr>
      <w:tr w:rsidR="00C10D8A">
        <w:tc>
          <w:tcPr>
            <w:tcW w:w="3628" w:type="dxa"/>
          </w:tcPr>
          <w:p w:rsidR="00C10D8A" w:rsidRDefault="00C10D8A">
            <w:pPr>
              <w:pStyle w:val="ConsPlusNormal"/>
            </w:pPr>
            <w:r>
              <w:lastRenderedPageBreak/>
              <w:t>1. Скорая, в том числе скорая специализированная, медицинская помощь</w:t>
            </w:r>
          </w:p>
        </w:tc>
        <w:tc>
          <w:tcPr>
            <w:tcW w:w="1531" w:type="dxa"/>
          </w:tcPr>
          <w:p w:rsidR="00C10D8A" w:rsidRDefault="00C10D8A">
            <w:pPr>
              <w:pStyle w:val="ConsPlusNormal"/>
              <w:jc w:val="center"/>
            </w:pPr>
            <w:r>
              <w:t>вызовов</w:t>
            </w:r>
          </w:p>
        </w:tc>
        <w:tc>
          <w:tcPr>
            <w:tcW w:w="1191" w:type="dxa"/>
          </w:tcPr>
          <w:p w:rsidR="00C10D8A" w:rsidRDefault="00C10D8A">
            <w:pPr>
              <w:pStyle w:val="ConsPlusNormal"/>
              <w:jc w:val="center"/>
            </w:pPr>
            <w:r>
              <w:t>0,318289</w:t>
            </w:r>
          </w:p>
        </w:tc>
        <w:tc>
          <w:tcPr>
            <w:tcW w:w="1531" w:type="dxa"/>
          </w:tcPr>
          <w:p w:rsidR="00C10D8A" w:rsidRDefault="00C10D8A">
            <w:pPr>
              <w:pStyle w:val="ConsPlusNormal"/>
              <w:jc w:val="center"/>
            </w:pPr>
            <w:r>
              <w:t>5 121,81</w:t>
            </w:r>
          </w:p>
        </w:tc>
        <w:tc>
          <w:tcPr>
            <w:tcW w:w="1191" w:type="dxa"/>
          </w:tcPr>
          <w:p w:rsidR="00C10D8A" w:rsidRDefault="00C10D8A">
            <w:pPr>
              <w:pStyle w:val="ConsPlusNormal"/>
              <w:jc w:val="center"/>
            </w:pPr>
            <w:r>
              <w:t>0,290000</w:t>
            </w:r>
          </w:p>
        </w:tc>
        <w:tc>
          <w:tcPr>
            <w:tcW w:w="1644" w:type="dxa"/>
          </w:tcPr>
          <w:p w:rsidR="00C10D8A" w:rsidRDefault="00C10D8A">
            <w:pPr>
              <w:pStyle w:val="ConsPlusNormal"/>
              <w:jc w:val="center"/>
            </w:pPr>
            <w:r>
              <w:t>5 008,14</w:t>
            </w:r>
          </w:p>
        </w:tc>
        <w:tc>
          <w:tcPr>
            <w:tcW w:w="1304" w:type="dxa"/>
          </w:tcPr>
          <w:p w:rsidR="00C10D8A" w:rsidRDefault="00C10D8A">
            <w:pPr>
              <w:pStyle w:val="ConsPlusNormal"/>
              <w:jc w:val="center"/>
            </w:pPr>
            <w:r>
              <w:t>0,290000</w:t>
            </w:r>
          </w:p>
        </w:tc>
        <w:tc>
          <w:tcPr>
            <w:tcW w:w="1587" w:type="dxa"/>
          </w:tcPr>
          <w:p w:rsidR="00C10D8A" w:rsidRDefault="00C10D8A">
            <w:pPr>
              <w:pStyle w:val="ConsPlusNormal"/>
              <w:jc w:val="center"/>
            </w:pPr>
            <w:r>
              <w:t>5 382,10</w:t>
            </w:r>
          </w:p>
        </w:tc>
      </w:tr>
      <w:tr w:rsidR="00C10D8A">
        <w:tc>
          <w:tcPr>
            <w:tcW w:w="3628" w:type="dxa"/>
          </w:tcPr>
          <w:p w:rsidR="00C10D8A" w:rsidRDefault="00C10D8A">
            <w:pPr>
              <w:pStyle w:val="ConsPlusNormal"/>
            </w:pPr>
            <w:r>
              <w:t>2. Первичная медико-санитарная помощь, за исключением медицинской реабилитации</w:t>
            </w:r>
          </w:p>
        </w:tc>
        <w:tc>
          <w:tcPr>
            <w:tcW w:w="1531"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531"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644" w:type="dxa"/>
          </w:tcPr>
          <w:p w:rsidR="00C10D8A" w:rsidRDefault="00C10D8A">
            <w:pPr>
              <w:pStyle w:val="ConsPlusNormal"/>
              <w:jc w:val="center"/>
            </w:pPr>
            <w:r>
              <w:t>x</w:t>
            </w:r>
          </w:p>
        </w:tc>
        <w:tc>
          <w:tcPr>
            <w:tcW w:w="1304" w:type="dxa"/>
          </w:tcPr>
          <w:p w:rsidR="00C10D8A" w:rsidRDefault="00C10D8A">
            <w:pPr>
              <w:pStyle w:val="ConsPlusNormal"/>
              <w:jc w:val="center"/>
            </w:pPr>
            <w:r>
              <w:t>x</w:t>
            </w:r>
          </w:p>
        </w:tc>
        <w:tc>
          <w:tcPr>
            <w:tcW w:w="1587" w:type="dxa"/>
          </w:tcPr>
          <w:p w:rsidR="00C10D8A" w:rsidRDefault="00C10D8A">
            <w:pPr>
              <w:pStyle w:val="ConsPlusNormal"/>
              <w:jc w:val="center"/>
            </w:pPr>
            <w:r>
              <w:t>x</w:t>
            </w:r>
          </w:p>
        </w:tc>
      </w:tr>
      <w:tr w:rsidR="00C10D8A">
        <w:tc>
          <w:tcPr>
            <w:tcW w:w="3628" w:type="dxa"/>
          </w:tcPr>
          <w:p w:rsidR="00C10D8A" w:rsidRDefault="00C10D8A">
            <w:pPr>
              <w:pStyle w:val="ConsPlusNormal"/>
            </w:pPr>
            <w:r>
              <w:t>2.1. В амбулаторных условиях, в том числе:</w:t>
            </w:r>
          </w:p>
        </w:tc>
        <w:tc>
          <w:tcPr>
            <w:tcW w:w="1531"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531"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644" w:type="dxa"/>
          </w:tcPr>
          <w:p w:rsidR="00C10D8A" w:rsidRDefault="00C10D8A">
            <w:pPr>
              <w:pStyle w:val="ConsPlusNormal"/>
              <w:jc w:val="center"/>
            </w:pPr>
            <w:r>
              <w:t>x</w:t>
            </w:r>
          </w:p>
        </w:tc>
        <w:tc>
          <w:tcPr>
            <w:tcW w:w="1304" w:type="dxa"/>
          </w:tcPr>
          <w:p w:rsidR="00C10D8A" w:rsidRDefault="00C10D8A">
            <w:pPr>
              <w:pStyle w:val="ConsPlusNormal"/>
              <w:jc w:val="center"/>
            </w:pPr>
            <w:r>
              <w:t>x</w:t>
            </w:r>
          </w:p>
        </w:tc>
        <w:tc>
          <w:tcPr>
            <w:tcW w:w="1587" w:type="dxa"/>
          </w:tcPr>
          <w:p w:rsidR="00C10D8A" w:rsidRDefault="00C10D8A">
            <w:pPr>
              <w:pStyle w:val="ConsPlusNormal"/>
              <w:jc w:val="center"/>
            </w:pPr>
            <w:r>
              <w:t>x</w:t>
            </w:r>
          </w:p>
        </w:tc>
      </w:tr>
      <w:tr w:rsidR="00C10D8A">
        <w:tc>
          <w:tcPr>
            <w:tcW w:w="3628" w:type="dxa"/>
          </w:tcPr>
          <w:p w:rsidR="00C10D8A" w:rsidRDefault="00C10D8A">
            <w:pPr>
              <w:pStyle w:val="ConsPlusNormal"/>
            </w:pPr>
            <w:r>
              <w:t>2.1.1. Посещения в рамках проведения профилактических медицинских осмотров</w:t>
            </w:r>
          </w:p>
        </w:tc>
        <w:tc>
          <w:tcPr>
            <w:tcW w:w="1531" w:type="dxa"/>
          </w:tcPr>
          <w:p w:rsidR="00C10D8A" w:rsidRDefault="00C10D8A">
            <w:pPr>
              <w:pStyle w:val="ConsPlusNormal"/>
              <w:jc w:val="center"/>
            </w:pPr>
            <w:r>
              <w:t>комплексных посещений</w:t>
            </w:r>
          </w:p>
        </w:tc>
        <w:tc>
          <w:tcPr>
            <w:tcW w:w="1191" w:type="dxa"/>
          </w:tcPr>
          <w:p w:rsidR="00C10D8A" w:rsidRDefault="00C10D8A">
            <w:pPr>
              <w:pStyle w:val="ConsPlusNormal"/>
              <w:jc w:val="center"/>
            </w:pPr>
            <w:r>
              <w:t>0,257775</w:t>
            </w:r>
          </w:p>
        </w:tc>
        <w:tc>
          <w:tcPr>
            <w:tcW w:w="1531" w:type="dxa"/>
          </w:tcPr>
          <w:p w:rsidR="00C10D8A" w:rsidRDefault="00C10D8A">
            <w:pPr>
              <w:pStyle w:val="ConsPlusNormal"/>
              <w:jc w:val="center"/>
            </w:pPr>
            <w:r>
              <w:t>2 695,67</w:t>
            </w:r>
          </w:p>
        </w:tc>
        <w:tc>
          <w:tcPr>
            <w:tcW w:w="1191" w:type="dxa"/>
          </w:tcPr>
          <w:p w:rsidR="00C10D8A" w:rsidRDefault="00C10D8A">
            <w:pPr>
              <w:pStyle w:val="ConsPlusNormal"/>
              <w:jc w:val="center"/>
            </w:pPr>
            <w:r>
              <w:t>0,266791</w:t>
            </w:r>
          </w:p>
        </w:tc>
        <w:tc>
          <w:tcPr>
            <w:tcW w:w="1644" w:type="dxa"/>
          </w:tcPr>
          <w:p w:rsidR="00C10D8A" w:rsidRDefault="00C10D8A">
            <w:pPr>
              <w:pStyle w:val="ConsPlusNormal"/>
              <w:jc w:val="center"/>
            </w:pPr>
            <w:r>
              <w:t>3 052,82</w:t>
            </w:r>
          </w:p>
        </w:tc>
        <w:tc>
          <w:tcPr>
            <w:tcW w:w="1304" w:type="dxa"/>
          </w:tcPr>
          <w:p w:rsidR="00C10D8A" w:rsidRDefault="00C10D8A">
            <w:pPr>
              <w:pStyle w:val="ConsPlusNormal"/>
              <w:jc w:val="center"/>
            </w:pPr>
            <w:r>
              <w:t>0,266791</w:t>
            </w:r>
          </w:p>
        </w:tc>
        <w:tc>
          <w:tcPr>
            <w:tcW w:w="1587" w:type="dxa"/>
          </w:tcPr>
          <w:p w:rsidR="00C10D8A" w:rsidRDefault="00C10D8A">
            <w:pPr>
              <w:pStyle w:val="ConsPlusNormal"/>
              <w:jc w:val="center"/>
            </w:pPr>
            <w:r>
              <w:t>3 277,62</w:t>
            </w:r>
          </w:p>
        </w:tc>
      </w:tr>
      <w:tr w:rsidR="00C10D8A">
        <w:tc>
          <w:tcPr>
            <w:tcW w:w="3628" w:type="dxa"/>
          </w:tcPr>
          <w:p w:rsidR="00C10D8A" w:rsidRDefault="00C10D8A">
            <w:pPr>
              <w:pStyle w:val="ConsPlusNormal"/>
            </w:pPr>
            <w:r>
              <w:t>2.1.2. Посещения в рамках проведения диспансеризации - всего, в том числе:</w:t>
            </w:r>
          </w:p>
        </w:tc>
        <w:tc>
          <w:tcPr>
            <w:tcW w:w="1531" w:type="dxa"/>
          </w:tcPr>
          <w:p w:rsidR="00C10D8A" w:rsidRDefault="00C10D8A">
            <w:pPr>
              <w:pStyle w:val="ConsPlusNormal"/>
              <w:jc w:val="center"/>
            </w:pPr>
            <w:r>
              <w:t>комплексных посещений</w:t>
            </w:r>
          </w:p>
        </w:tc>
        <w:tc>
          <w:tcPr>
            <w:tcW w:w="1191" w:type="dxa"/>
          </w:tcPr>
          <w:p w:rsidR="00C10D8A" w:rsidRDefault="00C10D8A">
            <w:pPr>
              <w:pStyle w:val="ConsPlusNormal"/>
              <w:jc w:val="center"/>
            </w:pPr>
            <w:r>
              <w:t>0,441409</w:t>
            </w:r>
          </w:p>
        </w:tc>
        <w:tc>
          <w:tcPr>
            <w:tcW w:w="1531" w:type="dxa"/>
          </w:tcPr>
          <w:p w:rsidR="00C10D8A" w:rsidRDefault="00C10D8A">
            <w:pPr>
              <w:pStyle w:val="ConsPlusNormal"/>
              <w:jc w:val="center"/>
            </w:pPr>
            <w:r>
              <w:t>3 426,89</w:t>
            </w:r>
          </w:p>
        </w:tc>
        <w:tc>
          <w:tcPr>
            <w:tcW w:w="1191" w:type="dxa"/>
          </w:tcPr>
          <w:p w:rsidR="00C10D8A" w:rsidRDefault="00C10D8A">
            <w:pPr>
              <w:pStyle w:val="ConsPlusNormal"/>
              <w:jc w:val="center"/>
            </w:pPr>
            <w:r>
              <w:t>0,432393</w:t>
            </w:r>
          </w:p>
        </w:tc>
        <w:tc>
          <w:tcPr>
            <w:tcW w:w="1644" w:type="dxa"/>
          </w:tcPr>
          <w:p w:rsidR="00C10D8A" w:rsidRDefault="00C10D8A">
            <w:pPr>
              <w:pStyle w:val="ConsPlusNormal"/>
              <w:jc w:val="center"/>
            </w:pPr>
            <w:r>
              <w:t>3 731,09</w:t>
            </w:r>
          </w:p>
        </w:tc>
        <w:tc>
          <w:tcPr>
            <w:tcW w:w="1304" w:type="dxa"/>
          </w:tcPr>
          <w:p w:rsidR="00C10D8A" w:rsidRDefault="00C10D8A">
            <w:pPr>
              <w:pStyle w:val="ConsPlusNormal"/>
              <w:jc w:val="center"/>
            </w:pPr>
            <w:r>
              <w:t>0,432393</w:t>
            </w:r>
          </w:p>
        </w:tc>
        <w:tc>
          <w:tcPr>
            <w:tcW w:w="1587" w:type="dxa"/>
          </w:tcPr>
          <w:p w:rsidR="00C10D8A" w:rsidRDefault="00C10D8A">
            <w:pPr>
              <w:pStyle w:val="ConsPlusNormal"/>
              <w:jc w:val="center"/>
            </w:pPr>
            <w:r>
              <w:t>4 005,76</w:t>
            </w:r>
          </w:p>
        </w:tc>
      </w:tr>
      <w:tr w:rsidR="00C10D8A">
        <w:tc>
          <w:tcPr>
            <w:tcW w:w="3628" w:type="dxa"/>
          </w:tcPr>
          <w:p w:rsidR="00C10D8A" w:rsidRDefault="00C10D8A">
            <w:pPr>
              <w:pStyle w:val="ConsPlusNormal"/>
            </w:pPr>
            <w:r>
              <w:t>Для проведения углубленной диспансеризации</w:t>
            </w:r>
          </w:p>
        </w:tc>
        <w:tc>
          <w:tcPr>
            <w:tcW w:w="1531" w:type="dxa"/>
          </w:tcPr>
          <w:p w:rsidR="00C10D8A" w:rsidRDefault="00C10D8A">
            <w:pPr>
              <w:pStyle w:val="ConsPlusNormal"/>
              <w:jc w:val="center"/>
            </w:pPr>
            <w:r>
              <w:t>комплексных посещений</w:t>
            </w:r>
          </w:p>
        </w:tc>
        <w:tc>
          <w:tcPr>
            <w:tcW w:w="1191" w:type="dxa"/>
          </w:tcPr>
          <w:p w:rsidR="00C10D8A" w:rsidRDefault="00C10D8A">
            <w:pPr>
              <w:pStyle w:val="ConsPlusNormal"/>
              <w:jc w:val="center"/>
            </w:pPr>
            <w:r>
              <w:t>0,008690</w:t>
            </w:r>
          </w:p>
        </w:tc>
        <w:tc>
          <w:tcPr>
            <w:tcW w:w="1531" w:type="dxa"/>
          </w:tcPr>
          <w:p w:rsidR="00C10D8A" w:rsidRDefault="00C10D8A">
            <w:pPr>
              <w:pStyle w:val="ConsPlusNormal"/>
              <w:jc w:val="center"/>
            </w:pPr>
            <w:r>
              <w:t>1 481,74</w:t>
            </w:r>
          </w:p>
        </w:tc>
        <w:tc>
          <w:tcPr>
            <w:tcW w:w="1191" w:type="dxa"/>
          </w:tcPr>
          <w:p w:rsidR="00C10D8A" w:rsidRDefault="00C10D8A">
            <w:pPr>
              <w:pStyle w:val="ConsPlusNormal"/>
              <w:jc w:val="center"/>
            </w:pPr>
            <w:r>
              <w:t>0,050758</w:t>
            </w:r>
          </w:p>
        </w:tc>
        <w:tc>
          <w:tcPr>
            <w:tcW w:w="1644" w:type="dxa"/>
          </w:tcPr>
          <w:p w:rsidR="00C10D8A" w:rsidRDefault="00C10D8A">
            <w:pPr>
              <w:pStyle w:val="ConsPlusNormal"/>
              <w:jc w:val="center"/>
            </w:pPr>
            <w:r>
              <w:t>1 613,24</w:t>
            </w:r>
          </w:p>
        </w:tc>
        <w:tc>
          <w:tcPr>
            <w:tcW w:w="1304" w:type="dxa"/>
          </w:tcPr>
          <w:p w:rsidR="00C10D8A" w:rsidRDefault="00C10D8A">
            <w:pPr>
              <w:pStyle w:val="ConsPlusNormal"/>
              <w:jc w:val="center"/>
            </w:pPr>
            <w:r>
              <w:t>0,050758</w:t>
            </w:r>
          </w:p>
        </w:tc>
        <w:tc>
          <w:tcPr>
            <w:tcW w:w="1587" w:type="dxa"/>
          </w:tcPr>
          <w:p w:rsidR="00C10D8A" w:rsidRDefault="00C10D8A">
            <w:pPr>
              <w:pStyle w:val="ConsPlusNormal"/>
              <w:jc w:val="center"/>
            </w:pPr>
            <w:r>
              <w:t>1 732,01</w:t>
            </w:r>
          </w:p>
        </w:tc>
      </w:tr>
      <w:tr w:rsidR="00C10D8A">
        <w:tc>
          <w:tcPr>
            <w:tcW w:w="3628" w:type="dxa"/>
          </w:tcPr>
          <w:p w:rsidR="00C10D8A" w:rsidRDefault="00C10D8A">
            <w:pPr>
              <w:pStyle w:val="ConsPlusNormal"/>
            </w:pPr>
            <w:r>
              <w:t>2.1.3. Для оценки репродуктивного здоровья</w:t>
            </w:r>
          </w:p>
        </w:tc>
        <w:tc>
          <w:tcPr>
            <w:tcW w:w="1531" w:type="dxa"/>
          </w:tcPr>
          <w:p w:rsidR="00C10D8A" w:rsidRDefault="00C10D8A">
            <w:pPr>
              <w:pStyle w:val="ConsPlusNormal"/>
              <w:jc w:val="center"/>
            </w:pPr>
            <w:r>
              <w:t>комплексных посещений</w:t>
            </w:r>
          </w:p>
        </w:tc>
        <w:tc>
          <w:tcPr>
            <w:tcW w:w="1191" w:type="dxa"/>
          </w:tcPr>
          <w:p w:rsidR="00C10D8A" w:rsidRDefault="00C10D8A">
            <w:pPr>
              <w:pStyle w:val="ConsPlusNormal"/>
              <w:jc w:val="center"/>
            </w:pPr>
            <w:r>
              <w:t>0,127188</w:t>
            </w:r>
          </w:p>
        </w:tc>
        <w:tc>
          <w:tcPr>
            <w:tcW w:w="1531" w:type="dxa"/>
          </w:tcPr>
          <w:p w:rsidR="00C10D8A" w:rsidRDefault="00C10D8A">
            <w:pPr>
              <w:pStyle w:val="ConsPlusNormal"/>
              <w:jc w:val="center"/>
            </w:pPr>
            <w:r>
              <w:t>1 925,09</w:t>
            </w:r>
          </w:p>
        </w:tc>
        <w:tc>
          <w:tcPr>
            <w:tcW w:w="1191" w:type="dxa"/>
          </w:tcPr>
          <w:p w:rsidR="00C10D8A" w:rsidRDefault="00C10D8A">
            <w:pPr>
              <w:pStyle w:val="ConsPlusNormal"/>
              <w:jc w:val="center"/>
            </w:pPr>
            <w:r>
              <w:t>0,147308</w:t>
            </w:r>
          </w:p>
        </w:tc>
        <w:tc>
          <w:tcPr>
            <w:tcW w:w="1644" w:type="dxa"/>
          </w:tcPr>
          <w:p w:rsidR="00C10D8A" w:rsidRDefault="00C10D8A">
            <w:pPr>
              <w:pStyle w:val="ConsPlusNormal"/>
              <w:jc w:val="center"/>
            </w:pPr>
            <w:r>
              <w:t>2 146,73</w:t>
            </w:r>
          </w:p>
        </w:tc>
        <w:tc>
          <w:tcPr>
            <w:tcW w:w="1304" w:type="dxa"/>
          </w:tcPr>
          <w:p w:rsidR="00C10D8A" w:rsidRDefault="00C10D8A">
            <w:pPr>
              <w:pStyle w:val="ConsPlusNormal"/>
              <w:jc w:val="center"/>
            </w:pPr>
            <w:r>
              <w:t>0,159934</w:t>
            </w:r>
          </w:p>
        </w:tc>
        <w:tc>
          <w:tcPr>
            <w:tcW w:w="1587" w:type="dxa"/>
          </w:tcPr>
          <w:p w:rsidR="00C10D8A" w:rsidRDefault="00C10D8A">
            <w:pPr>
              <w:pStyle w:val="ConsPlusNormal"/>
              <w:jc w:val="center"/>
            </w:pPr>
            <w:r>
              <w:t>2 304,79</w:t>
            </w:r>
          </w:p>
        </w:tc>
      </w:tr>
      <w:tr w:rsidR="00C10D8A">
        <w:tc>
          <w:tcPr>
            <w:tcW w:w="3628" w:type="dxa"/>
          </w:tcPr>
          <w:p w:rsidR="00C10D8A" w:rsidRDefault="00C10D8A">
            <w:pPr>
              <w:pStyle w:val="ConsPlusNormal"/>
            </w:pPr>
            <w:r>
              <w:t>женщины</w:t>
            </w:r>
          </w:p>
        </w:tc>
        <w:tc>
          <w:tcPr>
            <w:tcW w:w="1531" w:type="dxa"/>
          </w:tcPr>
          <w:p w:rsidR="00C10D8A" w:rsidRDefault="00C10D8A">
            <w:pPr>
              <w:pStyle w:val="ConsPlusNormal"/>
              <w:jc w:val="center"/>
            </w:pPr>
            <w:r>
              <w:t>комплексных посещений</w:t>
            </w:r>
          </w:p>
        </w:tc>
        <w:tc>
          <w:tcPr>
            <w:tcW w:w="1191" w:type="dxa"/>
          </w:tcPr>
          <w:p w:rsidR="00C10D8A" w:rsidRDefault="00C10D8A">
            <w:pPr>
              <w:pStyle w:val="ConsPlusNormal"/>
              <w:jc w:val="center"/>
            </w:pPr>
            <w:r>
              <w:t>0,062647</w:t>
            </w:r>
          </w:p>
        </w:tc>
        <w:tc>
          <w:tcPr>
            <w:tcW w:w="1531" w:type="dxa"/>
          </w:tcPr>
          <w:p w:rsidR="00C10D8A" w:rsidRDefault="00C10D8A">
            <w:pPr>
              <w:pStyle w:val="ConsPlusNormal"/>
              <w:jc w:val="center"/>
            </w:pPr>
            <w:r>
              <w:t>3 124,51</w:t>
            </w:r>
          </w:p>
        </w:tc>
        <w:tc>
          <w:tcPr>
            <w:tcW w:w="1191" w:type="dxa"/>
          </w:tcPr>
          <w:p w:rsidR="00C10D8A" w:rsidRDefault="00C10D8A">
            <w:pPr>
              <w:pStyle w:val="ConsPlusNormal"/>
              <w:jc w:val="center"/>
            </w:pPr>
            <w:r>
              <w:t>0,075463</w:t>
            </w:r>
          </w:p>
        </w:tc>
        <w:tc>
          <w:tcPr>
            <w:tcW w:w="1644" w:type="dxa"/>
          </w:tcPr>
          <w:p w:rsidR="00C10D8A" w:rsidRDefault="00C10D8A">
            <w:pPr>
              <w:pStyle w:val="ConsPlusNormal"/>
              <w:jc w:val="center"/>
            </w:pPr>
            <w:r>
              <w:t>3 401,85</w:t>
            </w:r>
          </w:p>
        </w:tc>
        <w:tc>
          <w:tcPr>
            <w:tcW w:w="1304" w:type="dxa"/>
          </w:tcPr>
          <w:p w:rsidR="00C10D8A" w:rsidRDefault="00C10D8A">
            <w:pPr>
              <w:pStyle w:val="ConsPlusNormal"/>
              <w:jc w:val="center"/>
            </w:pPr>
            <w:r>
              <w:t>0,081931</w:t>
            </w:r>
          </w:p>
        </w:tc>
        <w:tc>
          <w:tcPr>
            <w:tcW w:w="1587" w:type="dxa"/>
          </w:tcPr>
          <w:p w:rsidR="00C10D8A" w:rsidRDefault="00C10D8A">
            <w:pPr>
              <w:pStyle w:val="ConsPlusNormal"/>
              <w:jc w:val="center"/>
            </w:pPr>
            <w:r>
              <w:t>3 652,34</w:t>
            </w:r>
          </w:p>
        </w:tc>
      </w:tr>
      <w:tr w:rsidR="00C10D8A">
        <w:tc>
          <w:tcPr>
            <w:tcW w:w="3628" w:type="dxa"/>
          </w:tcPr>
          <w:p w:rsidR="00C10D8A" w:rsidRDefault="00C10D8A">
            <w:pPr>
              <w:pStyle w:val="ConsPlusNormal"/>
            </w:pPr>
            <w:r>
              <w:t>мужчины</w:t>
            </w:r>
          </w:p>
        </w:tc>
        <w:tc>
          <w:tcPr>
            <w:tcW w:w="1531" w:type="dxa"/>
          </w:tcPr>
          <w:p w:rsidR="00C10D8A" w:rsidRDefault="00C10D8A">
            <w:pPr>
              <w:pStyle w:val="ConsPlusNormal"/>
              <w:jc w:val="center"/>
            </w:pPr>
            <w:r>
              <w:t>комплексных посещений</w:t>
            </w:r>
          </w:p>
        </w:tc>
        <w:tc>
          <w:tcPr>
            <w:tcW w:w="1191" w:type="dxa"/>
          </w:tcPr>
          <w:p w:rsidR="00C10D8A" w:rsidRDefault="00C10D8A">
            <w:pPr>
              <w:pStyle w:val="ConsPlusNormal"/>
              <w:jc w:val="center"/>
            </w:pPr>
            <w:r>
              <w:t>0,064541</w:t>
            </w:r>
          </w:p>
        </w:tc>
        <w:tc>
          <w:tcPr>
            <w:tcW w:w="1531" w:type="dxa"/>
          </w:tcPr>
          <w:p w:rsidR="00C10D8A" w:rsidRDefault="00C10D8A">
            <w:pPr>
              <w:pStyle w:val="ConsPlusNormal"/>
              <w:jc w:val="center"/>
            </w:pPr>
            <w:r>
              <w:t>760,88</w:t>
            </w:r>
          </w:p>
        </w:tc>
        <w:tc>
          <w:tcPr>
            <w:tcW w:w="1191" w:type="dxa"/>
          </w:tcPr>
          <w:p w:rsidR="00C10D8A" w:rsidRDefault="00C10D8A">
            <w:pPr>
              <w:pStyle w:val="ConsPlusNormal"/>
              <w:jc w:val="center"/>
            </w:pPr>
            <w:r>
              <w:t>0,071845</w:t>
            </w:r>
          </w:p>
        </w:tc>
        <w:tc>
          <w:tcPr>
            <w:tcW w:w="1644" w:type="dxa"/>
          </w:tcPr>
          <w:p w:rsidR="00C10D8A" w:rsidRDefault="00C10D8A">
            <w:pPr>
              <w:pStyle w:val="ConsPlusNormal"/>
              <w:jc w:val="center"/>
            </w:pPr>
            <w:r>
              <w:t>828,39</w:t>
            </w:r>
          </w:p>
        </w:tc>
        <w:tc>
          <w:tcPr>
            <w:tcW w:w="1304" w:type="dxa"/>
          </w:tcPr>
          <w:p w:rsidR="00C10D8A" w:rsidRDefault="00C10D8A">
            <w:pPr>
              <w:pStyle w:val="ConsPlusNormal"/>
              <w:jc w:val="center"/>
            </w:pPr>
            <w:r>
              <w:t>0,078003</w:t>
            </w:r>
          </w:p>
        </w:tc>
        <w:tc>
          <w:tcPr>
            <w:tcW w:w="1587" w:type="dxa"/>
          </w:tcPr>
          <w:p w:rsidR="00C10D8A" w:rsidRDefault="00C10D8A">
            <w:pPr>
              <w:pStyle w:val="ConsPlusNormal"/>
              <w:jc w:val="center"/>
            </w:pPr>
            <w:r>
              <w:t>889,38</w:t>
            </w:r>
          </w:p>
        </w:tc>
      </w:tr>
      <w:tr w:rsidR="00C10D8A">
        <w:tc>
          <w:tcPr>
            <w:tcW w:w="3628" w:type="dxa"/>
          </w:tcPr>
          <w:p w:rsidR="00C10D8A" w:rsidRDefault="00C10D8A">
            <w:pPr>
              <w:pStyle w:val="ConsPlusNormal"/>
            </w:pPr>
            <w:r>
              <w:lastRenderedPageBreak/>
              <w:t>2.1.4. Посещения с иными целями</w:t>
            </w:r>
          </w:p>
        </w:tc>
        <w:tc>
          <w:tcPr>
            <w:tcW w:w="1531" w:type="dxa"/>
          </w:tcPr>
          <w:p w:rsidR="00C10D8A" w:rsidRDefault="00C10D8A">
            <w:pPr>
              <w:pStyle w:val="ConsPlusNormal"/>
              <w:jc w:val="center"/>
            </w:pPr>
            <w:r>
              <w:t>посещений</w:t>
            </w:r>
          </w:p>
        </w:tc>
        <w:tc>
          <w:tcPr>
            <w:tcW w:w="1191" w:type="dxa"/>
          </w:tcPr>
          <w:p w:rsidR="00C10D8A" w:rsidRDefault="00C10D8A">
            <w:pPr>
              <w:pStyle w:val="ConsPlusNormal"/>
              <w:jc w:val="center"/>
            </w:pPr>
            <w:r>
              <w:t>2,678505</w:t>
            </w:r>
          </w:p>
        </w:tc>
        <w:tc>
          <w:tcPr>
            <w:tcW w:w="1531" w:type="dxa"/>
          </w:tcPr>
          <w:p w:rsidR="00C10D8A" w:rsidRDefault="00C10D8A">
            <w:pPr>
              <w:pStyle w:val="ConsPlusNormal"/>
              <w:jc w:val="center"/>
            </w:pPr>
            <w:r>
              <w:t>436,76</w:t>
            </w:r>
          </w:p>
        </w:tc>
        <w:tc>
          <w:tcPr>
            <w:tcW w:w="1191" w:type="dxa"/>
          </w:tcPr>
          <w:p w:rsidR="00C10D8A" w:rsidRDefault="00C10D8A">
            <w:pPr>
              <w:pStyle w:val="ConsPlusNormal"/>
              <w:jc w:val="center"/>
            </w:pPr>
            <w:r>
              <w:t>2,276729</w:t>
            </w:r>
          </w:p>
        </w:tc>
        <w:tc>
          <w:tcPr>
            <w:tcW w:w="1644" w:type="dxa"/>
          </w:tcPr>
          <w:p w:rsidR="00C10D8A" w:rsidRDefault="00C10D8A">
            <w:pPr>
              <w:pStyle w:val="ConsPlusNormal"/>
              <w:jc w:val="center"/>
            </w:pPr>
            <w:r>
              <w:t>433,35</w:t>
            </w:r>
          </w:p>
        </w:tc>
        <w:tc>
          <w:tcPr>
            <w:tcW w:w="1304" w:type="dxa"/>
          </w:tcPr>
          <w:p w:rsidR="00C10D8A" w:rsidRDefault="00C10D8A">
            <w:pPr>
              <w:pStyle w:val="ConsPlusNormal"/>
              <w:jc w:val="center"/>
            </w:pPr>
            <w:r>
              <w:t>2,276729</w:t>
            </w:r>
          </w:p>
        </w:tc>
        <w:tc>
          <w:tcPr>
            <w:tcW w:w="1587" w:type="dxa"/>
          </w:tcPr>
          <w:p w:rsidR="00C10D8A" w:rsidRDefault="00C10D8A">
            <w:pPr>
              <w:pStyle w:val="ConsPlusNormal"/>
              <w:jc w:val="center"/>
            </w:pPr>
            <w:r>
              <w:t>465,34</w:t>
            </w:r>
          </w:p>
        </w:tc>
      </w:tr>
      <w:tr w:rsidR="00C10D8A">
        <w:tc>
          <w:tcPr>
            <w:tcW w:w="3628" w:type="dxa"/>
          </w:tcPr>
          <w:p w:rsidR="00C10D8A" w:rsidRDefault="00C10D8A">
            <w:pPr>
              <w:pStyle w:val="ConsPlusNormal"/>
            </w:pPr>
            <w:r>
              <w:t>2.1.5. Посещения по неотложной помощи</w:t>
            </w:r>
          </w:p>
        </w:tc>
        <w:tc>
          <w:tcPr>
            <w:tcW w:w="1531" w:type="dxa"/>
          </w:tcPr>
          <w:p w:rsidR="00C10D8A" w:rsidRDefault="00C10D8A">
            <w:pPr>
              <w:pStyle w:val="ConsPlusNormal"/>
              <w:jc w:val="center"/>
            </w:pPr>
            <w:r>
              <w:t>посещений</w:t>
            </w:r>
          </w:p>
        </w:tc>
        <w:tc>
          <w:tcPr>
            <w:tcW w:w="1191" w:type="dxa"/>
          </w:tcPr>
          <w:p w:rsidR="00C10D8A" w:rsidRDefault="00C10D8A">
            <w:pPr>
              <w:pStyle w:val="ConsPlusNormal"/>
              <w:jc w:val="center"/>
            </w:pPr>
            <w:r>
              <w:t>0,540000</w:t>
            </w:r>
          </w:p>
        </w:tc>
        <w:tc>
          <w:tcPr>
            <w:tcW w:w="1531" w:type="dxa"/>
          </w:tcPr>
          <w:p w:rsidR="00C10D8A" w:rsidRDefault="00C10D8A">
            <w:pPr>
              <w:pStyle w:val="ConsPlusNormal"/>
              <w:jc w:val="center"/>
            </w:pPr>
            <w:r>
              <w:t>1 052,45</w:t>
            </w:r>
          </w:p>
        </w:tc>
        <w:tc>
          <w:tcPr>
            <w:tcW w:w="1191" w:type="dxa"/>
          </w:tcPr>
          <w:p w:rsidR="00C10D8A" w:rsidRDefault="00C10D8A">
            <w:pPr>
              <w:pStyle w:val="ConsPlusNormal"/>
              <w:jc w:val="center"/>
            </w:pPr>
            <w:r>
              <w:t>0,540000</w:t>
            </w:r>
          </w:p>
        </w:tc>
        <w:tc>
          <w:tcPr>
            <w:tcW w:w="1644" w:type="dxa"/>
          </w:tcPr>
          <w:p w:rsidR="00C10D8A" w:rsidRDefault="00C10D8A">
            <w:pPr>
              <w:pStyle w:val="ConsPlusNormal"/>
              <w:jc w:val="center"/>
            </w:pPr>
            <w:r>
              <w:t>1 145,86</w:t>
            </w:r>
          </w:p>
        </w:tc>
        <w:tc>
          <w:tcPr>
            <w:tcW w:w="1304" w:type="dxa"/>
          </w:tcPr>
          <w:p w:rsidR="00C10D8A" w:rsidRDefault="00C10D8A">
            <w:pPr>
              <w:pStyle w:val="ConsPlusNormal"/>
              <w:jc w:val="center"/>
            </w:pPr>
            <w:r>
              <w:t>0,540000</w:t>
            </w:r>
          </w:p>
        </w:tc>
        <w:tc>
          <w:tcPr>
            <w:tcW w:w="1587" w:type="dxa"/>
          </w:tcPr>
          <w:p w:rsidR="00C10D8A" w:rsidRDefault="00C10D8A">
            <w:pPr>
              <w:pStyle w:val="ConsPlusNormal"/>
              <w:jc w:val="center"/>
            </w:pPr>
            <w:r>
              <w:t>1 230,18</w:t>
            </w:r>
          </w:p>
        </w:tc>
      </w:tr>
      <w:tr w:rsidR="00C10D8A">
        <w:tc>
          <w:tcPr>
            <w:tcW w:w="3628" w:type="dxa"/>
          </w:tcPr>
          <w:p w:rsidR="00C10D8A" w:rsidRDefault="00C10D8A">
            <w:pPr>
              <w:pStyle w:val="ConsPlusNormal"/>
            </w:pPr>
            <w:r>
              <w:t>2.1.6. Обращения в связи с заболеваниями</w:t>
            </w:r>
          </w:p>
        </w:tc>
        <w:tc>
          <w:tcPr>
            <w:tcW w:w="1531" w:type="dxa"/>
          </w:tcPr>
          <w:p w:rsidR="00C10D8A" w:rsidRDefault="00C10D8A">
            <w:pPr>
              <w:pStyle w:val="ConsPlusNormal"/>
              <w:jc w:val="center"/>
            </w:pPr>
            <w:r>
              <w:t>обращений</w:t>
            </w:r>
          </w:p>
        </w:tc>
        <w:tc>
          <w:tcPr>
            <w:tcW w:w="1191" w:type="dxa"/>
          </w:tcPr>
          <w:p w:rsidR="00C10D8A" w:rsidRDefault="00C10D8A">
            <w:pPr>
              <w:pStyle w:val="ConsPlusNormal"/>
              <w:jc w:val="center"/>
            </w:pPr>
            <w:r>
              <w:t>1,143661</w:t>
            </w:r>
          </w:p>
        </w:tc>
        <w:tc>
          <w:tcPr>
            <w:tcW w:w="1531" w:type="dxa"/>
          </w:tcPr>
          <w:p w:rsidR="00C10D8A" w:rsidRDefault="00C10D8A">
            <w:pPr>
              <w:pStyle w:val="ConsPlusNormal"/>
              <w:jc w:val="center"/>
            </w:pPr>
            <w:r>
              <w:t>2 209,23</w:t>
            </w:r>
          </w:p>
        </w:tc>
        <w:tc>
          <w:tcPr>
            <w:tcW w:w="1191" w:type="dxa"/>
          </w:tcPr>
          <w:p w:rsidR="00C10D8A" w:rsidRDefault="00C10D8A">
            <w:pPr>
              <w:pStyle w:val="ConsPlusNormal"/>
              <w:jc w:val="center"/>
            </w:pPr>
            <w:r>
              <w:t>1,224747</w:t>
            </w:r>
          </w:p>
        </w:tc>
        <w:tc>
          <w:tcPr>
            <w:tcW w:w="1644" w:type="dxa"/>
          </w:tcPr>
          <w:p w:rsidR="00C10D8A" w:rsidRDefault="00C10D8A">
            <w:pPr>
              <w:pStyle w:val="ConsPlusNormal"/>
              <w:jc w:val="center"/>
            </w:pPr>
            <w:r>
              <w:t>2 566,61</w:t>
            </w:r>
          </w:p>
        </w:tc>
        <w:tc>
          <w:tcPr>
            <w:tcW w:w="1304" w:type="dxa"/>
          </w:tcPr>
          <w:p w:rsidR="00C10D8A" w:rsidRDefault="00C10D8A">
            <w:pPr>
              <w:pStyle w:val="ConsPlusNormal"/>
              <w:jc w:val="center"/>
            </w:pPr>
            <w:r>
              <w:t>1,224747</w:t>
            </w:r>
          </w:p>
        </w:tc>
        <w:tc>
          <w:tcPr>
            <w:tcW w:w="1587" w:type="dxa"/>
          </w:tcPr>
          <w:p w:rsidR="00C10D8A" w:rsidRDefault="00C10D8A">
            <w:pPr>
              <w:pStyle w:val="ConsPlusNormal"/>
              <w:jc w:val="center"/>
            </w:pPr>
            <w:r>
              <w:t>2 755,57</w:t>
            </w:r>
          </w:p>
        </w:tc>
      </w:tr>
      <w:tr w:rsidR="00C10D8A">
        <w:tc>
          <w:tcPr>
            <w:tcW w:w="3628" w:type="dxa"/>
          </w:tcPr>
          <w:p w:rsidR="00C10D8A" w:rsidRDefault="00C10D8A">
            <w:pPr>
              <w:pStyle w:val="ConsPlusNormal"/>
            </w:pPr>
            <w:r>
              <w:t>проведение отдельных диагностических (лабораторных) исследований:</w:t>
            </w:r>
          </w:p>
        </w:tc>
        <w:tc>
          <w:tcPr>
            <w:tcW w:w="1531" w:type="dxa"/>
          </w:tcPr>
          <w:p w:rsidR="00C10D8A" w:rsidRDefault="00C10D8A">
            <w:pPr>
              <w:pStyle w:val="ConsPlusNormal"/>
              <w:jc w:val="center"/>
            </w:pPr>
            <w:r>
              <w:t>исследований</w:t>
            </w:r>
          </w:p>
        </w:tc>
        <w:tc>
          <w:tcPr>
            <w:tcW w:w="1191" w:type="dxa"/>
          </w:tcPr>
          <w:p w:rsidR="00C10D8A" w:rsidRDefault="00C10D8A">
            <w:pPr>
              <w:pStyle w:val="ConsPlusNormal"/>
              <w:jc w:val="center"/>
            </w:pPr>
            <w:r>
              <w:t>0,262029</w:t>
            </w:r>
          </w:p>
        </w:tc>
        <w:tc>
          <w:tcPr>
            <w:tcW w:w="1531" w:type="dxa"/>
          </w:tcPr>
          <w:p w:rsidR="00C10D8A" w:rsidRDefault="00C10D8A">
            <w:pPr>
              <w:pStyle w:val="ConsPlusNormal"/>
              <w:jc w:val="center"/>
            </w:pPr>
            <w:r>
              <w:t>2 376,36</w:t>
            </w:r>
          </w:p>
        </w:tc>
        <w:tc>
          <w:tcPr>
            <w:tcW w:w="1191" w:type="dxa"/>
          </w:tcPr>
          <w:p w:rsidR="00C10D8A" w:rsidRDefault="00C10D8A">
            <w:pPr>
              <w:pStyle w:val="ConsPlusNormal"/>
              <w:jc w:val="center"/>
            </w:pPr>
            <w:r>
              <w:t>0,284949</w:t>
            </w:r>
          </w:p>
        </w:tc>
        <w:tc>
          <w:tcPr>
            <w:tcW w:w="1644" w:type="dxa"/>
          </w:tcPr>
          <w:p w:rsidR="00C10D8A" w:rsidRDefault="00C10D8A">
            <w:pPr>
              <w:pStyle w:val="ConsPlusNormal"/>
              <w:jc w:val="center"/>
            </w:pPr>
            <w:r>
              <w:t>2 583,88</w:t>
            </w:r>
          </w:p>
        </w:tc>
        <w:tc>
          <w:tcPr>
            <w:tcW w:w="1304" w:type="dxa"/>
          </w:tcPr>
          <w:p w:rsidR="00C10D8A" w:rsidRDefault="00C10D8A">
            <w:pPr>
              <w:pStyle w:val="ConsPlusNormal"/>
              <w:jc w:val="center"/>
            </w:pPr>
            <w:r>
              <w:t>0,284949</w:t>
            </w:r>
          </w:p>
        </w:tc>
        <w:tc>
          <w:tcPr>
            <w:tcW w:w="1587" w:type="dxa"/>
          </w:tcPr>
          <w:p w:rsidR="00C10D8A" w:rsidRDefault="00C10D8A">
            <w:pPr>
              <w:pStyle w:val="ConsPlusNormal"/>
              <w:jc w:val="center"/>
            </w:pPr>
            <w:r>
              <w:t>2 766,21</w:t>
            </w:r>
          </w:p>
        </w:tc>
      </w:tr>
      <w:tr w:rsidR="00C10D8A">
        <w:tc>
          <w:tcPr>
            <w:tcW w:w="3628" w:type="dxa"/>
          </w:tcPr>
          <w:p w:rsidR="00C10D8A" w:rsidRDefault="00C10D8A">
            <w:pPr>
              <w:pStyle w:val="ConsPlusNormal"/>
            </w:pPr>
            <w:r>
              <w:t>компьютерной томографии</w:t>
            </w:r>
          </w:p>
        </w:tc>
        <w:tc>
          <w:tcPr>
            <w:tcW w:w="1531" w:type="dxa"/>
          </w:tcPr>
          <w:p w:rsidR="00C10D8A" w:rsidRDefault="00C10D8A">
            <w:pPr>
              <w:pStyle w:val="ConsPlusNormal"/>
              <w:jc w:val="center"/>
            </w:pPr>
            <w:r>
              <w:t>исследований</w:t>
            </w:r>
          </w:p>
        </w:tc>
        <w:tc>
          <w:tcPr>
            <w:tcW w:w="1191" w:type="dxa"/>
          </w:tcPr>
          <w:p w:rsidR="00C10D8A" w:rsidRDefault="00C10D8A">
            <w:pPr>
              <w:pStyle w:val="ConsPlusNormal"/>
              <w:jc w:val="center"/>
            </w:pPr>
            <w:r>
              <w:t>0,057732</w:t>
            </w:r>
          </w:p>
        </w:tc>
        <w:tc>
          <w:tcPr>
            <w:tcW w:w="1531" w:type="dxa"/>
          </w:tcPr>
          <w:p w:rsidR="00C10D8A" w:rsidRDefault="00C10D8A">
            <w:pPr>
              <w:pStyle w:val="ConsPlusNormal"/>
              <w:jc w:val="center"/>
            </w:pPr>
            <w:r>
              <w:t>3 679,62</w:t>
            </w:r>
          </w:p>
        </w:tc>
        <w:tc>
          <w:tcPr>
            <w:tcW w:w="1191" w:type="dxa"/>
          </w:tcPr>
          <w:p w:rsidR="00C10D8A" w:rsidRDefault="00C10D8A">
            <w:pPr>
              <w:pStyle w:val="ConsPlusNormal"/>
              <w:jc w:val="center"/>
            </w:pPr>
            <w:r>
              <w:t>0,060619</w:t>
            </w:r>
          </w:p>
        </w:tc>
        <w:tc>
          <w:tcPr>
            <w:tcW w:w="1644" w:type="dxa"/>
          </w:tcPr>
          <w:p w:rsidR="00C10D8A" w:rsidRDefault="00C10D8A">
            <w:pPr>
              <w:pStyle w:val="ConsPlusNormal"/>
              <w:jc w:val="center"/>
            </w:pPr>
            <w:r>
              <w:t>4 006,19</w:t>
            </w:r>
          </w:p>
        </w:tc>
        <w:tc>
          <w:tcPr>
            <w:tcW w:w="1304" w:type="dxa"/>
          </w:tcPr>
          <w:p w:rsidR="00C10D8A" w:rsidRDefault="00C10D8A">
            <w:pPr>
              <w:pStyle w:val="ConsPlusNormal"/>
              <w:jc w:val="center"/>
            </w:pPr>
            <w:r>
              <w:t>0,060619</w:t>
            </w:r>
          </w:p>
        </w:tc>
        <w:tc>
          <w:tcPr>
            <w:tcW w:w="1587" w:type="dxa"/>
          </w:tcPr>
          <w:p w:rsidR="00C10D8A" w:rsidRDefault="00C10D8A">
            <w:pPr>
              <w:pStyle w:val="ConsPlusNormal"/>
              <w:jc w:val="center"/>
            </w:pPr>
            <w:r>
              <w:t>4 301,19</w:t>
            </w:r>
          </w:p>
        </w:tc>
      </w:tr>
      <w:tr w:rsidR="00C10D8A">
        <w:tc>
          <w:tcPr>
            <w:tcW w:w="3628" w:type="dxa"/>
          </w:tcPr>
          <w:p w:rsidR="00C10D8A" w:rsidRDefault="00C10D8A">
            <w:pPr>
              <w:pStyle w:val="ConsPlusNormal"/>
            </w:pPr>
            <w:r>
              <w:t>магнитно-резонансной томографии</w:t>
            </w:r>
          </w:p>
        </w:tc>
        <w:tc>
          <w:tcPr>
            <w:tcW w:w="1531" w:type="dxa"/>
          </w:tcPr>
          <w:p w:rsidR="00C10D8A" w:rsidRDefault="00C10D8A">
            <w:pPr>
              <w:pStyle w:val="ConsPlusNormal"/>
              <w:jc w:val="center"/>
            </w:pPr>
            <w:r>
              <w:t>исследований</w:t>
            </w:r>
          </w:p>
        </w:tc>
        <w:tc>
          <w:tcPr>
            <w:tcW w:w="1191" w:type="dxa"/>
          </w:tcPr>
          <w:p w:rsidR="00C10D8A" w:rsidRDefault="00C10D8A">
            <w:pPr>
              <w:pStyle w:val="ConsPlusNormal"/>
              <w:jc w:val="center"/>
            </w:pPr>
            <w:r>
              <w:t>0,022033</w:t>
            </w:r>
          </w:p>
        </w:tc>
        <w:tc>
          <w:tcPr>
            <w:tcW w:w="1531" w:type="dxa"/>
          </w:tcPr>
          <w:p w:rsidR="00C10D8A" w:rsidRDefault="00C10D8A">
            <w:pPr>
              <w:pStyle w:val="ConsPlusNormal"/>
              <w:jc w:val="center"/>
            </w:pPr>
            <w:r>
              <w:t>5 024,19</w:t>
            </w:r>
          </w:p>
        </w:tc>
        <w:tc>
          <w:tcPr>
            <w:tcW w:w="1191" w:type="dxa"/>
          </w:tcPr>
          <w:p w:rsidR="00C10D8A" w:rsidRDefault="00C10D8A">
            <w:pPr>
              <w:pStyle w:val="ConsPlusNormal"/>
              <w:jc w:val="center"/>
            </w:pPr>
            <w:r>
              <w:t>0,023135</w:t>
            </w:r>
          </w:p>
        </w:tc>
        <w:tc>
          <w:tcPr>
            <w:tcW w:w="1644" w:type="dxa"/>
          </w:tcPr>
          <w:p w:rsidR="00C10D8A" w:rsidRDefault="00C10D8A">
            <w:pPr>
              <w:pStyle w:val="ConsPlusNormal"/>
              <w:jc w:val="center"/>
            </w:pPr>
            <w:r>
              <w:t>5 470,05</w:t>
            </w:r>
          </w:p>
        </w:tc>
        <w:tc>
          <w:tcPr>
            <w:tcW w:w="1304" w:type="dxa"/>
          </w:tcPr>
          <w:p w:rsidR="00C10D8A" w:rsidRDefault="00C10D8A">
            <w:pPr>
              <w:pStyle w:val="ConsPlusNormal"/>
              <w:jc w:val="center"/>
            </w:pPr>
            <w:r>
              <w:t>0,023135</w:t>
            </w:r>
          </w:p>
        </w:tc>
        <w:tc>
          <w:tcPr>
            <w:tcW w:w="1587" w:type="dxa"/>
          </w:tcPr>
          <w:p w:rsidR="00C10D8A" w:rsidRDefault="00C10D8A">
            <w:pPr>
              <w:pStyle w:val="ConsPlusNormal"/>
              <w:jc w:val="center"/>
            </w:pPr>
            <w:r>
              <w:t>5 872,80</w:t>
            </w:r>
          </w:p>
        </w:tc>
      </w:tr>
      <w:tr w:rsidR="00C10D8A">
        <w:tc>
          <w:tcPr>
            <w:tcW w:w="3628" w:type="dxa"/>
          </w:tcPr>
          <w:p w:rsidR="00C10D8A" w:rsidRDefault="00C10D8A">
            <w:pPr>
              <w:pStyle w:val="ConsPlusNormal"/>
            </w:pPr>
            <w:r>
              <w:t xml:space="preserve">ультразвукового исследования </w:t>
            </w:r>
            <w:proofErr w:type="gramStart"/>
            <w:r>
              <w:t>сердечно-сосудистой</w:t>
            </w:r>
            <w:proofErr w:type="gramEnd"/>
            <w:r>
              <w:t xml:space="preserve"> системы</w:t>
            </w:r>
          </w:p>
        </w:tc>
        <w:tc>
          <w:tcPr>
            <w:tcW w:w="1531" w:type="dxa"/>
          </w:tcPr>
          <w:p w:rsidR="00C10D8A" w:rsidRDefault="00C10D8A">
            <w:pPr>
              <w:pStyle w:val="ConsPlusNormal"/>
              <w:jc w:val="center"/>
            </w:pPr>
            <w:r>
              <w:t>исследований</w:t>
            </w:r>
          </w:p>
        </w:tc>
        <w:tc>
          <w:tcPr>
            <w:tcW w:w="1191" w:type="dxa"/>
          </w:tcPr>
          <w:p w:rsidR="00C10D8A" w:rsidRDefault="00C10D8A">
            <w:pPr>
              <w:pStyle w:val="ConsPlusNormal"/>
              <w:jc w:val="center"/>
            </w:pPr>
            <w:r>
              <w:t>0,122408</w:t>
            </w:r>
          </w:p>
        </w:tc>
        <w:tc>
          <w:tcPr>
            <w:tcW w:w="1531" w:type="dxa"/>
          </w:tcPr>
          <w:p w:rsidR="00C10D8A" w:rsidRDefault="00C10D8A">
            <w:pPr>
              <w:pStyle w:val="ConsPlusNormal"/>
              <w:jc w:val="center"/>
            </w:pPr>
            <w:r>
              <w:t>743,01</w:t>
            </w:r>
          </w:p>
        </w:tc>
        <w:tc>
          <w:tcPr>
            <w:tcW w:w="1191" w:type="dxa"/>
          </w:tcPr>
          <w:p w:rsidR="00C10D8A" w:rsidRDefault="00C10D8A">
            <w:pPr>
              <w:pStyle w:val="ConsPlusNormal"/>
              <w:jc w:val="center"/>
            </w:pPr>
            <w:r>
              <w:t>0,128528</w:t>
            </w:r>
          </w:p>
        </w:tc>
        <w:tc>
          <w:tcPr>
            <w:tcW w:w="1644" w:type="dxa"/>
          </w:tcPr>
          <w:p w:rsidR="00C10D8A" w:rsidRDefault="00C10D8A">
            <w:pPr>
              <w:pStyle w:val="ConsPlusNormal"/>
              <w:jc w:val="center"/>
            </w:pPr>
            <w:r>
              <w:t>808,92</w:t>
            </w:r>
          </w:p>
        </w:tc>
        <w:tc>
          <w:tcPr>
            <w:tcW w:w="1304" w:type="dxa"/>
          </w:tcPr>
          <w:p w:rsidR="00C10D8A" w:rsidRDefault="00C10D8A">
            <w:pPr>
              <w:pStyle w:val="ConsPlusNormal"/>
              <w:jc w:val="center"/>
            </w:pPr>
            <w:r>
              <w:t>0,128528</w:t>
            </w:r>
          </w:p>
        </w:tc>
        <w:tc>
          <w:tcPr>
            <w:tcW w:w="1587" w:type="dxa"/>
          </w:tcPr>
          <w:p w:rsidR="00C10D8A" w:rsidRDefault="00C10D8A">
            <w:pPr>
              <w:pStyle w:val="ConsPlusNormal"/>
              <w:jc w:val="center"/>
            </w:pPr>
            <w:r>
              <w:t>868,52</w:t>
            </w:r>
          </w:p>
        </w:tc>
      </w:tr>
      <w:tr w:rsidR="00C10D8A">
        <w:tc>
          <w:tcPr>
            <w:tcW w:w="3628" w:type="dxa"/>
          </w:tcPr>
          <w:p w:rsidR="00C10D8A" w:rsidRDefault="00C10D8A">
            <w:pPr>
              <w:pStyle w:val="ConsPlusNormal"/>
            </w:pPr>
            <w:r>
              <w:t>эндоскопического диагностического исследования</w:t>
            </w:r>
          </w:p>
        </w:tc>
        <w:tc>
          <w:tcPr>
            <w:tcW w:w="1531" w:type="dxa"/>
          </w:tcPr>
          <w:p w:rsidR="00C10D8A" w:rsidRDefault="00C10D8A">
            <w:pPr>
              <w:pStyle w:val="ConsPlusNormal"/>
              <w:jc w:val="center"/>
            </w:pPr>
            <w:r>
              <w:t>исследований</w:t>
            </w:r>
          </w:p>
        </w:tc>
        <w:tc>
          <w:tcPr>
            <w:tcW w:w="1191" w:type="dxa"/>
          </w:tcPr>
          <w:p w:rsidR="00C10D8A" w:rsidRDefault="00C10D8A">
            <w:pPr>
              <w:pStyle w:val="ConsPlusNormal"/>
              <w:jc w:val="center"/>
            </w:pPr>
            <w:r>
              <w:t>0,035370</w:t>
            </w:r>
          </w:p>
        </w:tc>
        <w:tc>
          <w:tcPr>
            <w:tcW w:w="1531" w:type="dxa"/>
          </w:tcPr>
          <w:p w:rsidR="00C10D8A" w:rsidRDefault="00C10D8A">
            <w:pPr>
              <w:pStyle w:val="ConsPlusNormal"/>
              <w:jc w:val="center"/>
            </w:pPr>
            <w:r>
              <w:t>1 362,43</w:t>
            </w:r>
          </w:p>
        </w:tc>
        <w:tc>
          <w:tcPr>
            <w:tcW w:w="1191" w:type="dxa"/>
          </w:tcPr>
          <w:p w:rsidR="00C10D8A" w:rsidRDefault="00C10D8A">
            <w:pPr>
              <w:pStyle w:val="ConsPlusNormal"/>
              <w:jc w:val="center"/>
            </w:pPr>
            <w:r>
              <w:t>0,037139</w:t>
            </w:r>
          </w:p>
        </w:tc>
        <w:tc>
          <w:tcPr>
            <w:tcW w:w="1644" w:type="dxa"/>
          </w:tcPr>
          <w:p w:rsidR="00C10D8A" w:rsidRDefault="00C10D8A">
            <w:pPr>
              <w:pStyle w:val="ConsPlusNormal"/>
              <w:jc w:val="center"/>
            </w:pPr>
            <w:r>
              <w:t>1 483,34</w:t>
            </w:r>
          </w:p>
        </w:tc>
        <w:tc>
          <w:tcPr>
            <w:tcW w:w="1304" w:type="dxa"/>
          </w:tcPr>
          <w:p w:rsidR="00C10D8A" w:rsidRDefault="00C10D8A">
            <w:pPr>
              <w:pStyle w:val="ConsPlusNormal"/>
              <w:jc w:val="center"/>
            </w:pPr>
            <w:r>
              <w:t>0,037139</w:t>
            </w:r>
          </w:p>
        </w:tc>
        <w:tc>
          <w:tcPr>
            <w:tcW w:w="1587" w:type="dxa"/>
          </w:tcPr>
          <w:p w:rsidR="00C10D8A" w:rsidRDefault="00C10D8A">
            <w:pPr>
              <w:pStyle w:val="ConsPlusNormal"/>
              <w:jc w:val="center"/>
            </w:pPr>
            <w:r>
              <w:t>1 592,59</w:t>
            </w:r>
          </w:p>
        </w:tc>
      </w:tr>
      <w:tr w:rsidR="00C10D8A">
        <w:tc>
          <w:tcPr>
            <w:tcW w:w="3628" w:type="dxa"/>
          </w:tcPr>
          <w:p w:rsidR="00C10D8A" w:rsidRDefault="00C10D8A">
            <w:pPr>
              <w:pStyle w:val="ConsPlusNormal"/>
            </w:pPr>
            <w:r>
              <w:t>молекулярно-генетического исследования с целью диагностики онкологических заболеваний</w:t>
            </w:r>
          </w:p>
        </w:tc>
        <w:tc>
          <w:tcPr>
            <w:tcW w:w="1531" w:type="dxa"/>
          </w:tcPr>
          <w:p w:rsidR="00C10D8A" w:rsidRDefault="00C10D8A">
            <w:pPr>
              <w:pStyle w:val="ConsPlusNormal"/>
              <w:jc w:val="center"/>
            </w:pPr>
            <w:r>
              <w:t>исследований</w:t>
            </w:r>
          </w:p>
        </w:tc>
        <w:tc>
          <w:tcPr>
            <w:tcW w:w="1191" w:type="dxa"/>
          </w:tcPr>
          <w:p w:rsidR="00C10D8A" w:rsidRDefault="00C10D8A">
            <w:pPr>
              <w:pStyle w:val="ConsPlusNormal"/>
              <w:jc w:val="center"/>
            </w:pPr>
            <w:r>
              <w:t>0,002418</w:t>
            </w:r>
          </w:p>
        </w:tc>
        <w:tc>
          <w:tcPr>
            <w:tcW w:w="1531" w:type="dxa"/>
          </w:tcPr>
          <w:p w:rsidR="00C10D8A" w:rsidRDefault="00C10D8A">
            <w:pPr>
              <w:pStyle w:val="ConsPlusNormal"/>
              <w:jc w:val="center"/>
            </w:pPr>
            <w:r>
              <w:t>9 998,19</w:t>
            </w:r>
          </w:p>
        </w:tc>
        <w:tc>
          <w:tcPr>
            <w:tcW w:w="1191" w:type="dxa"/>
          </w:tcPr>
          <w:p w:rsidR="00C10D8A" w:rsidRDefault="00C10D8A">
            <w:pPr>
              <w:pStyle w:val="ConsPlusNormal"/>
              <w:jc w:val="center"/>
            </w:pPr>
            <w:r>
              <w:t>0,001362</w:t>
            </w:r>
          </w:p>
        </w:tc>
        <w:tc>
          <w:tcPr>
            <w:tcW w:w="1644" w:type="dxa"/>
          </w:tcPr>
          <w:p w:rsidR="00C10D8A" w:rsidRDefault="00C10D8A">
            <w:pPr>
              <w:pStyle w:val="ConsPlusNormal"/>
              <w:jc w:val="center"/>
            </w:pPr>
            <w:r>
              <w:t>12 457,26</w:t>
            </w:r>
          </w:p>
        </w:tc>
        <w:tc>
          <w:tcPr>
            <w:tcW w:w="1304" w:type="dxa"/>
          </w:tcPr>
          <w:p w:rsidR="00C10D8A" w:rsidRDefault="00C10D8A">
            <w:pPr>
              <w:pStyle w:val="ConsPlusNormal"/>
              <w:jc w:val="center"/>
            </w:pPr>
            <w:r>
              <w:t>0,001362</w:t>
            </w:r>
          </w:p>
        </w:tc>
        <w:tc>
          <w:tcPr>
            <w:tcW w:w="1587" w:type="dxa"/>
          </w:tcPr>
          <w:p w:rsidR="00C10D8A" w:rsidRDefault="00C10D8A">
            <w:pPr>
              <w:pStyle w:val="ConsPlusNormal"/>
              <w:jc w:val="center"/>
            </w:pPr>
            <w:r>
              <w:t>13 374,47</w:t>
            </w:r>
          </w:p>
        </w:tc>
      </w:tr>
      <w:tr w:rsidR="00C10D8A">
        <w:tc>
          <w:tcPr>
            <w:tcW w:w="3628" w:type="dxa"/>
          </w:tcPr>
          <w:p w:rsidR="00C10D8A" w:rsidRDefault="00C10D8A">
            <w:pPr>
              <w:pStyle w:val="ConsPlusNormal"/>
            </w:pPr>
            <w:proofErr w:type="gramStart"/>
            <w:r>
              <w:t>патолого-анатомического</w:t>
            </w:r>
            <w:proofErr w:type="gramEnd"/>
            <w:r>
              <w:t xml:space="preserve">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531" w:type="dxa"/>
          </w:tcPr>
          <w:p w:rsidR="00C10D8A" w:rsidRDefault="00C10D8A">
            <w:pPr>
              <w:pStyle w:val="ConsPlusNormal"/>
              <w:jc w:val="center"/>
            </w:pPr>
            <w:r>
              <w:t>исследований</w:t>
            </w:r>
          </w:p>
        </w:tc>
        <w:tc>
          <w:tcPr>
            <w:tcW w:w="1191" w:type="dxa"/>
          </w:tcPr>
          <w:p w:rsidR="00C10D8A" w:rsidRDefault="00C10D8A">
            <w:pPr>
              <w:pStyle w:val="ConsPlusNormal"/>
              <w:jc w:val="center"/>
            </w:pPr>
            <w:r>
              <w:t>0,016360</w:t>
            </w:r>
          </w:p>
        </w:tc>
        <w:tc>
          <w:tcPr>
            <w:tcW w:w="1531" w:type="dxa"/>
          </w:tcPr>
          <w:p w:rsidR="00C10D8A" w:rsidRDefault="00C10D8A">
            <w:pPr>
              <w:pStyle w:val="ConsPlusNormal"/>
              <w:jc w:val="center"/>
            </w:pPr>
            <w:r>
              <w:t>2 821,70</w:t>
            </w:r>
          </w:p>
        </w:tc>
        <w:tc>
          <w:tcPr>
            <w:tcW w:w="1191" w:type="dxa"/>
          </w:tcPr>
          <w:p w:rsidR="00C10D8A" w:rsidRDefault="00C10D8A">
            <w:pPr>
              <w:pStyle w:val="ConsPlusNormal"/>
              <w:jc w:val="center"/>
            </w:pPr>
            <w:r>
              <w:t>0,028458</w:t>
            </w:r>
          </w:p>
        </w:tc>
        <w:tc>
          <w:tcPr>
            <w:tcW w:w="1644" w:type="dxa"/>
          </w:tcPr>
          <w:p w:rsidR="00C10D8A" w:rsidRDefault="00C10D8A">
            <w:pPr>
              <w:pStyle w:val="ConsPlusNormal"/>
              <w:jc w:val="center"/>
            </w:pPr>
            <w:r>
              <w:t>3 072,18</w:t>
            </w:r>
          </w:p>
        </w:tc>
        <w:tc>
          <w:tcPr>
            <w:tcW w:w="1304" w:type="dxa"/>
          </w:tcPr>
          <w:p w:rsidR="00C10D8A" w:rsidRDefault="00C10D8A">
            <w:pPr>
              <w:pStyle w:val="ConsPlusNormal"/>
              <w:jc w:val="center"/>
            </w:pPr>
            <w:r>
              <w:t>0,028458</w:t>
            </w:r>
          </w:p>
        </w:tc>
        <w:tc>
          <w:tcPr>
            <w:tcW w:w="1587" w:type="dxa"/>
          </w:tcPr>
          <w:p w:rsidR="00C10D8A" w:rsidRDefault="00C10D8A">
            <w:pPr>
              <w:pStyle w:val="ConsPlusNormal"/>
              <w:jc w:val="center"/>
            </w:pPr>
            <w:r>
              <w:t>3 298,38</w:t>
            </w:r>
          </w:p>
        </w:tc>
      </w:tr>
      <w:tr w:rsidR="00C10D8A">
        <w:tc>
          <w:tcPr>
            <w:tcW w:w="3628" w:type="dxa"/>
          </w:tcPr>
          <w:p w:rsidR="00C10D8A" w:rsidRDefault="00C10D8A">
            <w:pPr>
              <w:pStyle w:val="ConsPlusNormal"/>
            </w:pPr>
            <w:r>
              <w:t>ПЭТ-КТ при онкологических заболеваниях</w:t>
            </w:r>
          </w:p>
        </w:tc>
        <w:tc>
          <w:tcPr>
            <w:tcW w:w="1531" w:type="dxa"/>
          </w:tcPr>
          <w:p w:rsidR="00C10D8A" w:rsidRDefault="00C10D8A">
            <w:pPr>
              <w:pStyle w:val="ConsPlusNormal"/>
              <w:jc w:val="center"/>
            </w:pPr>
            <w:r>
              <w:t>исследований</w:t>
            </w:r>
          </w:p>
        </w:tc>
        <w:tc>
          <w:tcPr>
            <w:tcW w:w="1191" w:type="dxa"/>
          </w:tcPr>
          <w:p w:rsidR="00C10D8A" w:rsidRDefault="00C10D8A">
            <w:pPr>
              <w:pStyle w:val="ConsPlusNormal"/>
              <w:jc w:val="center"/>
            </w:pPr>
            <w:r>
              <w:t>0,002086</w:t>
            </w:r>
          </w:p>
        </w:tc>
        <w:tc>
          <w:tcPr>
            <w:tcW w:w="1531" w:type="dxa"/>
          </w:tcPr>
          <w:p w:rsidR="00C10D8A" w:rsidRDefault="00C10D8A">
            <w:pPr>
              <w:pStyle w:val="ConsPlusNormal"/>
              <w:jc w:val="center"/>
            </w:pPr>
            <w:r>
              <w:t>36 135,72</w:t>
            </w:r>
          </w:p>
        </w:tc>
        <w:tc>
          <w:tcPr>
            <w:tcW w:w="1191" w:type="dxa"/>
          </w:tcPr>
          <w:p w:rsidR="00C10D8A" w:rsidRDefault="00C10D8A">
            <w:pPr>
              <w:pStyle w:val="ConsPlusNormal"/>
              <w:jc w:val="center"/>
            </w:pPr>
            <w:r>
              <w:t>0,002086</w:t>
            </w:r>
          </w:p>
        </w:tc>
        <w:tc>
          <w:tcPr>
            <w:tcW w:w="1644" w:type="dxa"/>
          </w:tcPr>
          <w:p w:rsidR="00C10D8A" w:rsidRDefault="00C10D8A">
            <w:pPr>
              <w:pStyle w:val="ConsPlusNormal"/>
              <w:jc w:val="center"/>
            </w:pPr>
            <w:r>
              <w:t>39 746,65</w:t>
            </w:r>
          </w:p>
        </w:tc>
        <w:tc>
          <w:tcPr>
            <w:tcW w:w="1304" w:type="dxa"/>
          </w:tcPr>
          <w:p w:rsidR="00C10D8A" w:rsidRDefault="00C10D8A">
            <w:pPr>
              <w:pStyle w:val="ConsPlusNormal"/>
              <w:jc w:val="center"/>
            </w:pPr>
            <w:r>
              <w:t>0,002086</w:t>
            </w:r>
          </w:p>
        </w:tc>
        <w:tc>
          <w:tcPr>
            <w:tcW w:w="1587" w:type="dxa"/>
          </w:tcPr>
          <w:p w:rsidR="00C10D8A" w:rsidRDefault="00C10D8A">
            <w:pPr>
              <w:pStyle w:val="ConsPlusNormal"/>
              <w:jc w:val="center"/>
            </w:pPr>
            <w:r>
              <w:t>41 587,37</w:t>
            </w:r>
          </w:p>
        </w:tc>
      </w:tr>
      <w:tr w:rsidR="00C10D8A">
        <w:tc>
          <w:tcPr>
            <w:tcW w:w="3628" w:type="dxa"/>
          </w:tcPr>
          <w:p w:rsidR="00C10D8A" w:rsidRDefault="00C10D8A">
            <w:pPr>
              <w:pStyle w:val="ConsPlusNormal"/>
            </w:pPr>
            <w:r>
              <w:lastRenderedPageBreak/>
              <w:t>ОФЭКТ/КТ</w:t>
            </w:r>
          </w:p>
        </w:tc>
        <w:tc>
          <w:tcPr>
            <w:tcW w:w="1531" w:type="dxa"/>
          </w:tcPr>
          <w:p w:rsidR="00C10D8A" w:rsidRDefault="00C10D8A">
            <w:pPr>
              <w:pStyle w:val="ConsPlusNormal"/>
              <w:jc w:val="center"/>
            </w:pPr>
            <w:r>
              <w:t>исследований</w:t>
            </w:r>
          </w:p>
        </w:tc>
        <w:tc>
          <w:tcPr>
            <w:tcW w:w="1191" w:type="dxa"/>
          </w:tcPr>
          <w:p w:rsidR="00C10D8A" w:rsidRDefault="00C10D8A">
            <w:pPr>
              <w:pStyle w:val="ConsPlusNormal"/>
              <w:jc w:val="center"/>
            </w:pPr>
            <w:r>
              <w:t>0,003622</w:t>
            </w:r>
          </w:p>
        </w:tc>
        <w:tc>
          <w:tcPr>
            <w:tcW w:w="1531" w:type="dxa"/>
          </w:tcPr>
          <w:p w:rsidR="00C10D8A" w:rsidRDefault="00C10D8A">
            <w:pPr>
              <w:pStyle w:val="ConsPlusNormal"/>
              <w:jc w:val="center"/>
            </w:pPr>
            <w:r>
              <w:t>4 054,55</w:t>
            </w:r>
          </w:p>
        </w:tc>
        <w:tc>
          <w:tcPr>
            <w:tcW w:w="1191" w:type="dxa"/>
          </w:tcPr>
          <w:p w:rsidR="00C10D8A" w:rsidRDefault="00C10D8A">
            <w:pPr>
              <w:pStyle w:val="ConsPlusNormal"/>
              <w:jc w:val="center"/>
            </w:pPr>
            <w:r>
              <w:t>0,003622</w:t>
            </w:r>
          </w:p>
        </w:tc>
        <w:tc>
          <w:tcPr>
            <w:tcW w:w="1644" w:type="dxa"/>
          </w:tcPr>
          <w:p w:rsidR="00C10D8A" w:rsidRDefault="00C10D8A">
            <w:pPr>
              <w:pStyle w:val="ConsPlusNormal"/>
              <w:jc w:val="center"/>
            </w:pPr>
            <w:r>
              <w:t>5 661,26</w:t>
            </w:r>
          </w:p>
        </w:tc>
        <w:tc>
          <w:tcPr>
            <w:tcW w:w="1304" w:type="dxa"/>
          </w:tcPr>
          <w:p w:rsidR="00C10D8A" w:rsidRDefault="00C10D8A">
            <w:pPr>
              <w:pStyle w:val="ConsPlusNormal"/>
              <w:jc w:val="center"/>
            </w:pPr>
            <w:r>
              <w:t>0,003622</w:t>
            </w:r>
          </w:p>
        </w:tc>
        <w:tc>
          <w:tcPr>
            <w:tcW w:w="1587" w:type="dxa"/>
          </w:tcPr>
          <w:p w:rsidR="00C10D8A" w:rsidRDefault="00C10D8A">
            <w:pPr>
              <w:pStyle w:val="ConsPlusNormal"/>
              <w:jc w:val="center"/>
            </w:pPr>
            <w:r>
              <w:t>6 078,03</w:t>
            </w:r>
          </w:p>
        </w:tc>
      </w:tr>
      <w:tr w:rsidR="00C10D8A">
        <w:tc>
          <w:tcPr>
            <w:tcW w:w="3628" w:type="dxa"/>
          </w:tcPr>
          <w:p w:rsidR="00C10D8A" w:rsidRDefault="00C10D8A">
            <w:pPr>
              <w:pStyle w:val="ConsPlusNormal"/>
            </w:pPr>
            <w:r>
              <w:t>2.1.7. Школа для больных с хроническими заболеваниями, в том числе:</w:t>
            </w:r>
          </w:p>
        </w:tc>
        <w:tc>
          <w:tcPr>
            <w:tcW w:w="1531" w:type="dxa"/>
          </w:tcPr>
          <w:p w:rsidR="00C10D8A" w:rsidRDefault="00C10D8A">
            <w:pPr>
              <w:pStyle w:val="ConsPlusNormal"/>
              <w:jc w:val="center"/>
            </w:pPr>
            <w:r>
              <w:t>комплексных посещений</w:t>
            </w:r>
          </w:p>
        </w:tc>
        <w:tc>
          <w:tcPr>
            <w:tcW w:w="1191" w:type="dxa"/>
          </w:tcPr>
          <w:p w:rsidR="00C10D8A" w:rsidRDefault="00C10D8A">
            <w:pPr>
              <w:pStyle w:val="ConsPlusNormal"/>
              <w:jc w:val="center"/>
            </w:pPr>
            <w:r>
              <w:t>0,040302</w:t>
            </w:r>
          </w:p>
        </w:tc>
        <w:tc>
          <w:tcPr>
            <w:tcW w:w="1531" w:type="dxa"/>
          </w:tcPr>
          <w:p w:rsidR="00C10D8A" w:rsidRDefault="00C10D8A">
            <w:pPr>
              <w:pStyle w:val="ConsPlusNormal"/>
              <w:jc w:val="center"/>
            </w:pPr>
            <w:r>
              <w:t>1 530,53</w:t>
            </w:r>
          </w:p>
        </w:tc>
        <w:tc>
          <w:tcPr>
            <w:tcW w:w="1191" w:type="dxa"/>
          </w:tcPr>
          <w:p w:rsidR="00C10D8A" w:rsidRDefault="00C10D8A">
            <w:pPr>
              <w:pStyle w:val="ConsPlusNormal"/>
              <w:jc w:val="center"/>
            </w:pPr>
            <w:r>
              <w:t>0,129979</w:t>
            </w:r>
          </w:p>
        </w:tc>
        <w:tc>
          <w:tcPr>
            <w:tcW w:w="1644" w:type="dxa"/>
          </w:tcPr>
          <w:p w:rsidR="00C10D8A" w:rsidRDefault="00C10D8A">
            <w:pPr>
              <w:pStyle w:val="ConsPlusNormal"/>
              <w:jc w:val="center"/>
            </w:pPr>
            <w:r>
              <w:t>1 666,31</w:t>
            </w:r>
          </w:p>
        </w:tc>
        <w:tc>
          <w:tcPr>
            <w:tcW w:w="1304" w:type="dxa"/>
          </w:tcPr>
          <w:p w:rsidR="00C10D8A" w:rsidRDefault="00C10D8A">
            <w:pPr>
              <w:pStyle w:val="ConsPlusNormal"/>
              <w:jc w:val="center"/>
            </w:pPr>
            <w:r>
              <w:t>0,133054</w:t>
            </w:r>
          </w:p>
        </w:tc>
        <w:tc>
          <w:tcPr>
            <w:tcW w:w="1587" w:type="dxa"/>
          </w:tcPr>
          <w:p w:rsidR="00C10D8A" w:rsidRDefault="00C10D8A">
            <w:pPr>
              <w:pStyle w:val="ConsPlusNormal"/>
              <w:jc w:val="center"/>
            </w:pPr>
            <w:r>
              <w:t>1 788,93</w:t>
            </w:r>
          </w:p>
        </w:tc>
      </w:tr>
      <w:tr w:rsidR="00C10D8A">
        <w:tc>
          <w:tcPr>
            <w:tcW w:w="3628" w:type="dxa"/>
          </w:tcPr>
          <w:p w:rsidR="00C10D8A" w:rsidRDefault="00C10D8A">
            <w:pPr>
              <w:pStyle w:val="ConsPlusNormal"/>
            </w:pPr>
            <w:r>
              <w:t>школа сахарного диабета</w:t>
            </w:r>
          </w:p>
        </w:tc>
        <w:tc>
          <w:tcPr>
            <w:tcW w:w="1531" w:type="dxa"/>
          </w:tcPr>
          <w:p w:rsidR="00C10D8A" w:rsidRDefault="00C10D8A">
            <w:pPr>
              <w:pStyle w:val="ConsPlusNormal"/>
              <w:jc w:val="center"/>
            </w:pPr>
            <w:r>
              <w:t>комплексных посещений</w:t>
            </w:r>
          </w:p>
        </w:tc>
        <w:tc>
          <w:tcPr>
            <w:tcW w:w="1191" w:type="dxa"/>
          </w:tcPr>
          <w:p w:rsidR="00C10D8A" w:rsidRDefault="00C10D8A">
            <w:pPr>
              <w:pStyle w:val="ConsPlusNormal"/>
              <w:jc w:val="center"/>
            </w:pPr>
            <w:r>
              <w:t>0,009028</w:t>
            </w:r>
          </w:p>
        </w:tc>
        <w:tc>
          <w:tcPr>
            <w:tcW w:w="1531" w:type="dxa"/>
          </w:tcPr>
          <w:p w:rsidR="00C10D8A" w:rsidRDefault="00C10D8A">
            <w:pPr>
              <w:pStyle w:val="ConsPlusNormal"/>
              <w:jc w:val="center"/>
            </w:pPr>
            <w:r>
              <w:t>1 417,11</w:t>
            </w:r>
          </w:p>
        </w:tc>
        <w:tc>
          <w:tcPr>
            <w:tcW w:w="1191" w:type="dxa"/>
          </w:tcPr>
          <w:p w:rsidR="00C10D8A" w:rsidRDefault="00C10D8A">
            <w:pPr>
              <w:pStyle w:val="ConsPlusNormal"/>
              <w:jc w:val="center"/>
            </w:pPr>
            <w:r>
              <w:t>0,005702</w:t>
            </w:r>
          </w:p>
        </w:tc>
        <w:tc>
          <w:tcPr>
            <w:tcW w:w="1644" w:type="dxa"/>
          </w:tcPr>
          <w:p w:rsidR="00C10D8A" w:rsidRDefault="00C10D8A">
            <w:pPr>
              <w:pStyle w:val="ConsPlusNormal"/>
              <w:jc w:val="center"/>
            </w:pPr>
            <w:r>
              <w:t>1 542,83</w:t>
            </w:r>
          </w:p>
        </w:tc>
        <w:tc>
          <w:tcPr>
            <w:tcW w:w="1304" w:type="dxa"/>
          </w:tcPr>
          <w:p w:rsidR="00C10D8A" w:rsidRDefault="00C10D8A">
            <w:pPr>
              <w:pStyle w:val="ConsPlusNormal"/>
              <w:jc w:val="center"/>
            </w:pPr>
            <w:r>
              <w:t>0,005702</w:t>
            </w:r>
          </w:p>
        </w:tc>
        <w:tc>
          <w:tcPr>
            <w:tcW w:w="1587" w:type="dxa"/>
          </w:tcPr>
          <w:p w:rsidR="00C10D8A" w:rsidRDefault="00C10D8A">
            <w:pPr>
              <w:pStyle w:val="ConsPlusNormal"/>
              <w:jc w:val="center"/>
            </w:pPr>
            <w:r>
              <w:t>1 656,47</w:t>
            </w:r>
          </w:p>
        </w:tc>
      </w:tr>
      <w:tr w:rsidR="00C10D8A">
        <w:tc>
          <w:tcPr>
            <w:tcW w:w="3628" w:type="dxa"/>
          </w:tcPr>
          <w:p w:rsidR="00C10D8A" w:rsidRDefault="00C10D8A">
            <w:pPr>
              <w:pStyle w:val="ConsPlusNormal"/>
            </w:pPr>
            <w:r>
              <w:t>2.1.8. Диспансерное наблюдение, в том числе по поводу:</w:t>
            </w:r>
          </w:p>
        </w:tc>
        <w:tc>
          <w:tcPr>
            <w:tcW w:w="1531" w:type="dxa"/>
          </w:tcPr>
          <w:p w:rsidR="00C10D8A" w:rsidRDefault="00C10D8A">
            <w:pPr>
              <w:pStyle w:val="ConsPlusNormal"/>
              <w:jc w:val="center"/>
            </w:pPr>
            <w:r>
              <w:t>комплексных посещений</w:t>
            </w:r>
          </w:p>
        </w:tc>
        <w:tc>
          <w:tcPr>
            <w:tcW w:w="1191" w:type="dxa"/>
          </w:tcPr>
          <w:p w:rsidR="00C10D8A" w:rsidRDefault="00C10D8A">
            <w:pPr>
              <w:pStyle w:val="ConsPlusNormal"/>
              <w:jc w:val="center"/>
            </w:pPr>
            <w:r>
              <w:t>0,261736</w:t>
            </w:r>
          </w:p>
        </w:tc>
        <w:tc>
          <w:tcPr>
            <w:tcW w:w="1531" w:type="dxa"/>
          </w:tcPr>
          <w:p w:rsidR="00C10D8A" w:rsidRDefault="00C10D8A">
            <w:pPr>
              <w:pStyle w:val="ConsPlusNormal"/>
              <w:jc w:val="center"/>
            </w:pPr>
            <w:r>
              <w:t>2 989,98</w:t>
            </w:r>
          </w:p>
        </w:tc>
        <w:tc>
          <w:tcPr>
            <w:tcW w:w="1191" w:type="dxa"/>
          </w:tcPr>
          <w:p w:rsidR="00C10D8A" w:rsidRDefault="00C10D8A">
            <w:pPr>
              <w:pStyle w:val="ConsPlusNormal"/>
              <w:jc w:val="center"/>
            </w:pPr>
            <w:r>
              <w:t>0,261736</w:t>
            </w:r>
          </w:p>
        </w:tc>
        <w:tc>
          <w:tcPr>
            <w:tcW w:w="1644" w:type="dxa"/>
          </w:tcPr>
          <w:p w:rsidR="00C10D8A" w:rsidRDefault="00C10D8A">
            <w:pPr>
              <w:pStyle w:val="ConsPlusNormal"/>
              <w:jc w:val="center"/>
            </w:pPr>
            <w:r>
              <w:t>3 100,11</w:t>
            </w:r>
          </w:p>
        </w:tc>
        <w:tc>
          <w:tcPr>
            <w:tcW w:w="1304" w:type="dxa"/>
          </w:tcPr>
          <w:p w:rsidR="00C10D8A" w:rsidRDefault="00C10D8A">
            <w:pPr>
              <w:pStyle w:val="ConsPlusNormal"/>
              <w:jc w:val="center"/>
            </w:pPr>
            <w:r>
              <w:t>0,261736</w:t>
            </w:r>
          </w:p>
        </w:tc>
        <w:tc>
          <w:tcPr>
            <w:tcW w:w="1587" w:type="dxa"/>
          </w:tcPr>
          <w:p w:rsidR="00C10D8A" w:rsidRDefault="00C10D8A">
            <w:pPr>
              <w:pStyle w:val="ConsPlusNormal"/>
              <w:jc w:val="center"/>
            </w:pPr>
            <w:r>
              <w:t>3 328,34</w:t>
            </w:r>
          </w:p>
        </w:tc>
      </w:tr>
      <w:tr w:rsidR="00C10D8A">
        <w:tc>
          <w:tcPr>
            <w:tcW w:w="3628" w:type="dxa"/>
          </w:tcPr>
          <w:p w:rsidR="00C10D8A" w:rsidRDefault="00C10D8A">
            <w:pPr>
              <w:pStyle w:val="ConsPlusNormal"/>
            </w:pPr>
            <w:r>
              <w:t>2.1.8.1. Онкологических заболеваний</w:t>
            </w:r>
          </w:p>
        </w:tc>
        <w:tc>
          <w:tcPr>
            <w:tcW w:w="1531" w:type="dxa"/>
          </w:tcPr>
          <w:p w:rsidR="00C10D8A" w:rsidRDefault="00C10D8A">
            <w:pPr>
              <w:pStyle w:val="ConsPlusNormal"/>
              <w:jc w:val="center"/>
            </w:pPr>
            <w:r>
              <w:t>комплексных посещений</w:t>
            </w:r>
          </w:p>
        </w:tc>
        <w:tc>
          <w:tcPr>
            <w:tcW w:w="1191" w:type="dxa"/>
          </w:tcPr>
          <w:p w:rsidR="00C10D8A" w:rsidRDefault="00C10D8A">
            <w:pPr>
              <w:pStyle w:val="ConsPlusNormal"/>
              <w:jc w:val="center"/>
            </w:pPr>
            <w:r>
              <w:t>0,032335</w:t>
            </w:r>
          </w:p>
        </w:tc>
        <w:tc>
          <w:tcPr>
            <w:tcW w:w="1531" w:type="dxa"/>
          </w:tcPr>
          <w:p w:rsidR="00C10D8A" w:rsidRDefault="00C10D8A">
            <w:pPr>
              <w:pStyle w:val="ConsPlusNormal"/>
              <w:jc w:val="center"/>
            </w:pPr>
            <w:r>
              <w:t>4 020,10</w:t>
            </w:r>
          </w:p>
        </w:tc>
        <w:tc>
          <w:tcPr>
            <w:tcW w:w="1191" w:type="dxa"/>
          </w:tcPr>
          <w:p w:rsidR="00C10D8A" w:rsidRDefault="00C10D8A">
            <w:pPr>
              <w:pStyle w:val="ConsPlusNormal"/>
              <w:jc w:val="center"/>
            </w:pPr>
            <w:r>
              <w:t>0,045050</w:t>
            </w:r>
          </w:p>
        </w:tc>
        <w:tc>
          <w:tcPr>
            <w:tcW w:w="1644" w:type="dxa"/>
          </w:tcPr>
          <w:p w:rsidR="00C10D8A" w:rsidRDefault="00C10D8A">
            <w:pPr>
              <w:pStyle w:val="ConsPlusNormal"/>
              <w:jc w:val="center"/>
            </w:pPr>
            <w:r>
              <w:t>4 376,94</w:t>
            </w:r>
          </w:p>
        </w:tc>
        <w:tc>
          <w:tcPr>
            <w:tcW w:w="1304" w:type="dxa"/>
          </w:tcPr>
          <w:p w:rsidR="00C10D8A" w:rsidRDefault="00C10D8A">
            <w:pPr>
              <w:pStyle w:val="ConsPlusNormal"/>
              <w:jc w:val="center"/>
            </w:pPr>
            <w:r>
              <w:t>0,045050</w:t>
            </w:r>
          </w:p>
        </w:tc>
        <w:tc>
          <w:tcPr>
            <w:tcW w:w="1587" w:type="dxa"/>
          </w:tcPr>
          <w:p w:rsidR="00C10D8A" w:rsidRDefault="00C10D8A">
            <w:pPr>
              <w:pStyle w:val="ConsPlusNormal"/>
              <w:jc w:val="center"/>
            </w:pPr>
            <w:r>
              <w:t>4 699,23</w:t>
            </w:r>
          </w:p>
        </w:tc>
      </w:tr>
      <w:tr w:rsidR="00C10D8A">
        <w:tc>
          <w:tcPr>
            <w:tcW w:w="3628" w:type="dxa"/>
          </w:tcPr>
          <w:p w:rsidR="00C10D8A" w:rsidRDefault="00C10D8A">
            <w:pPr>
              <w:pStyle w:val="ConsPlusNormal"/>
            </w:pPr>
            <w:r>
              <w:t>2.1.8.2. Сахарного диабета</w:t>
            </w:r>
          </w:p>
        </w:tc>
        <w:tc>
          <w:tcPr>
            <w:tcW w:w="1531" w:type="dxa"/>
          </w:tcPr>
          <w:p w:rsidR="00C10D8A" w:rsidRDefault="00C10D8A">
            <w:pPr>
              <w:pStyle w:val="ConsPlusNormal"/>
              <w:jc w:val="center"/>
            </w:pPr>
            <w:r>
              <w:t>комплексных посещений</w:t>
            </w:r>
          </w:p>
        </w:tc>
        <w:tc>
          <w:tcPr>
            <w:tcW w:w="1191" w:type="dxa"/>
          </w:tcPr>
          <w:p w:rsidR="00C10D8A" w:rsidRDefault="00C10D8A">
            <w:pPr>
              <w:pStyle w:val="ConsPlusNormal"/>
              <w:jc w:val="center"/>
            </w:pPr>
            <w:r>
              <w:t>0,044332</w:t>
            </w:r>
          </w:p>
        </w:tc>
        <w:tc>
          <w:tcPr>
            <w:tcW w:w="1531" w:type="dxa"/>
          </w:tcPr>
          <w:p w:rsidR="00C10D8A" w:rsidRDefault="00C10D8A">
            <w:pPr>
              <w:pStyle w:val="ConsPlusNormal"/>
              <w:jc w:val="center"/>
            </w:pPr>
            <w:r>
              <w:t>1 517,80</w:t>
            </w:r>
          </w:p>
        </w:tc>
        <w:tc>
          <w:tcPr>
            <w:tcW w:w="1191" w:type="dxa"/>
          </w:tcPr>
          <w:p w:rsidR="00C10D8A" w:rsidRDefault="00C10D8A">
            <w:pPr>
              <w:pStyle w:val="ConsPlusNormal"/>
              <w:jc w:val="center"/>
            </w:pPr>
            <w:r>
              <w:t>0,059800</w:t>
            </w:r>
          </w:p>
        </w:tc>
        <w:tc>
          <w:tcPr>
            <w:tcW w:w="1644" w:type="dxa"/>
          </w:tcPr>
          <w:p w:rsidR="00C10D8A" w:rsidRDefault="00C10D8A">
            <w:pPr>
              <w:pStyle w:val="ConsPlusNormal"/>
              <w:jc w:val="center"/>
            </w:pPr>
            <w:r>
              <w:t>1 652,51</w:t>
            </w:r>
          </w:p>
        </w:tc>
        <w:tc>
          <w:tcPr>
            <w:tcW w:w="1304" w:type="dxa"/>
          </w:tcPr>
          <w:p w:rsidR="00C10D8A" w:rsidRDefault="00C10D8A">
            <w:pPr>
              <w:pStyle w:val="ConsPlusNormal"/>
              <w:jc w:val="center"/>
            </w:pPr>
            <w:r>
              <w:t>0,059800</w:t>
            </w:r>
          </w:p>
        </w:tc>
        <w:tc>
          <w:tcPr>
            <w:tcW w:w="1587" w:type="dxa"/>
          </w:tcPr>
          <w:p w:rsidR="00C10D8A" w:rsidRDefault="00C10D8A">
            <w:pPr>
              <w:pStyle w:val="ConsPlusNormal"/>
              <w:jc w:val="center"/>
            </w:pPr>
            <w:r>
              <w:t>1 774,17</w:t>
            </w:r>
          </w:p>
        </w:tc>
      </w:tr>
      <w:tr w:rsidR="00C10D8A">
        <w:tc>
          <w:tcPr>
            <w:tcW w:w="3628" w:type="dxa"/>
          </w:tcPr>
          <w:p w:rsidR="00C10D8A" w:rsidRDefault="00C10D8A">
            <w:pPr>
              <w:pStyle w:val="ConsPlusNormal"/>
            </w:pPr>
            <w:r>
              <w:t>2.1.8.3. Болезней системы кровообращения</w:t>
            </w:r>
          </w:p>
        </w:tc>
        <w:tc>
          <w:tcPr>
            <w:tcW w:w="1531" w:type="dxa"/>
          </w:tcPr>
          <w:p w:rsidR="00C10D8A" w:rsidRDefault="00C10D8A">
            <w:pPr>
              <w:pStyle w:val="ConsPlusNormal"/>
              <w:jc w:val="center"/>
            </w:pPr>
            <w:r>
              <w:t>комплексных посещений</w:t>
            </w:r>
          </w:p>
        </w:tc>
        <w:tc>
          <w:tcPr>
            <w:tcW w:w="1191" w:type="dxa"/>
          </w:tcPr>
          <w:p w:rsidR="00C10D8A" w:rsidRDefault="00C10D8A">
            <w:pPr>
              <w:pStyle w:val="ConsPlusNormal"/>
              <w:jc w:val="center"/>
            </w:pPr>
            <w:r>
              <w:t>0,162874</w:t>
            </w:r>
          </w:p>
        </w:tc>
        <w:tc>
          <w:tcPr>
            <w:tcW w:w="1531" w:type="dxa"/>
          </w:tcPr>
          <w:p w:rsidR="00C10D8A" w:rsidRDefault="00C10D8A">
            <w:pPr>
              <w:pStyle w:val="ConsPlusNormal"/>
              <w:jc w:val="center"/>
            </w:pPr>
            <w:r>
              <w:t>3 375,10</w:t>
            </w:r>
          </w:p>
        </w:tc>
        <w:tc>
          <w:tcPr>
            <w:tcW w:w="1191" w:type="dxa"/>
          </w:tcPr>
          <w:p w:rsidR="00C10D8A" w:rsidRDefault="00C10D8A">
            <w:pPr>
              <w:pStyle w:val="ConsPlusNormal"/>
              <w:jc w:val="center"/>
            </w:pPr>
            <w:r>
              <w:t>0,125210</w:t>
            </w:r>
          </w:p>
        </w:tc>
        <w:tc>
          <w:tcPr>
            <w:tcW w:w="1644" w:type="dxa"/>
          </w:tcPr>
          <w:p w:rsidR="00C10D8A" w:rsidRDefault="00C10D8A">
            <w:pPr>
              <w:pStyle w:val="ConsPlusNormal"/>
              <w:jc w:val="center"/>
            </w:pPr>
            <w:r>
              <w:t>3 674,70</w:t>
            </w:r>
          </w:p>
        </w:tc>
        <w:tc>
          <w:tcPr>
            <w:tcW w:w="1304" w:type="dxa"/>
          </w:tcPr>
          <w:p w:rsidR="00C10D8A" w:rsidRDefault="00C10D8A">
            <w:pPr>
              <w:pStyle w:val="ConsPlusNormal"/>
              <w:jc w:val="center"/>
            </w:pPr>
            <w:r>
              <w:t>0,125210</w:t>
            </w:r>
          </w:p>
        </w:tc>
        <w:tc>
          <w:tcPr>
            <w:tcW w:w="1587" w:type="dxa"/>
          </w:tcPr>
          <w:p w:rsidR="00C10D8A" w:rsidRDefault="00C10D8A">
            <w:pPr>
              <w:pStyle w:val="ConsPlusNormal"/>
              <w:jc w:val="center"/>
            </w:pPr>
            <w:r>
              <w:t>3 945,20</w:t>
            </w:r>
          </w:p>
        </w:tc>
      </w:tr>
      <w:tr w:rsidR="00C10D8A">
        <w:tc>
          <w:tcPr>
            <w:tcW w:w="3628" w:type="dxa"/>
          </w:tcPr>
          <w:p w:rsidR="00C10D8A" w:rsidRDefault="00C10D8A">
            <w:pPr>
              <w:pStyle w:val="ConsPlusNormal"/>
            </w:pPr>
            <w:r>
              <w:t>2.1.9. Посещения с профилактическими целями центров здоровья</w:t>
            </w:r>
          </w:p>
        </w:tc>
        <w:tc>
          <w:tcPr>
            <w:tcW w:w="1531" w:type="dxa"/>
          </w:tcPr>
          <w:p w:rsidR="00C10D8A" w:rsidRDefault="00C10D8A">
            <w:pPr>
              <w:pStyle w:val="ConsPlusNormal"/>
              <w:jc w:val="center"/>
            </w:pPr>
            <w:r>
              <w:t>комплексных посещений</w:t>
            </w:r>
          </w:p>
        </w:tc>
        <w:tc>
          <w:tcPr>
            <w:tcW w:w="1191" w:type="dxa"/>
          </w:tcPr>
          <w:p w:rsidR="00C10D8A" w:rsidRDefault="00C10D8A">
            <w:pPr>
              <w:pStyle w:val="ConsPlusNormal"/>
              <w:jc w:val="center"/>
            </w:pPr>
            <w:r>
              <w:t>0,022207</w:t>
            </w:r>
          </w:p>
        </w:tc>
        <w:tc>
          <w:tcPr>
            <w:tcW w:w="1531" w:type="dxa"/>
          </w:tcPr>
          <w:p w:rsidR="00C10D8A" w:rsidRDefault="00C10D8A">
            <w:pPr>
              <w:pStyle w:val="ConsPlusNormal"/>
              <w:jc w:val="center"/>
            </w:pPr>
            <w:r>
              <w:t>2 481,12</w:t>
            </w:r>
          </w:p>
        </w:tc>
        <w:tc>
          <w:tcPr>
            <w:tcW w:w="1191" w:type="dxa"/>
          </w:tcPr>
          <w:p w:rsidR="00C10D8A" w:rsidRDefault="00C10D8A">
            <w:pPr>
              <w:pStyle w:val="ConsPlusNormal"/>
              <w:jc w:val="center"/>
            </w:pPr>
            <w:r>
              <w:t>0,034976</w:t>
            </w:r>
          </w:p>
        </w:tc>
        <w:tc>
          <w:tcPr>
            <w:tcW w:w="1644" w:type="dxa"/>
          </w:tcPr>
          <w:p w:rsidR="00C10D8A" w:rsidRDefault="00C10D8A">
            <w:pPr>
              <w:pStyle w:val="ConsPlusNormal"/>
              <w:jc w:val="center"/>
            </w:pPr>
            <w:r>
              <w:t>2 701,32</w:t>
            </w:r>
          </w:p>
        </w:tc>
        <w:tc>
          <w:tcPr>
            <w:tcW w:w="1304" w:type="dxa"/>
          </w:tcPr>
          <w:p w:rsidR="00C10D8A" w:rsidRDefault="00C10D8A">
            <w:pPr>
              <w:pStyle w:val="ConsPlusNormal"/>
              <w:jc w:val="center"/>
            </w:pPr>
            <w:r>
              <w:t>0,03672483</w:t>
            </w:r>
          </w:p>
        </w:tc>
        <w:tc>
          <w:tcPr>
            <w:tcW w:w="1587" w:type="dxa"/>
          </w:tcPr>
          <w:p w:rsidR="00C10D8A" w:rsidRDefault="00C10D8A">
            <w:pPr>
              <w:pStyle w:val="ConsPlusNormal"/>
              <w:jc w:val="center"/>
            </w:pPr>
            <w:r>
              <w:t>2 900,13</w:t>
            </w:r>
          </w:p>
        </w:tc>
      </w:tr>
      <w:tr w:rsidR="00C10D8A">
        <w:tc>
          <w:tcPr>
            <w:tcW w:w="3628" w:type="dxa"/>
          </w:tcPr>
          <w:p w:rsidR="00C10D8A" w:rsidRDefault="00C10D8A">
            <w:pPr>
              <w:pStyle w:val="ConsPlusNormal"/>
            </w:pPr>
            <w:r>
              <w:t>3. В условиях дневных стационаров (первичная медико-санитарная помощь, специализированная медицинская помощь), за исключением медицинской реабилитации, - всего, в том числе:</w:t>
            </w:r>
          </w:p>
        </w:tc>
        <w:tc>
          <w:tcPr>
            <w:tcW w:w="1531" w:type="dxa"/>
          </w:tcPr>
          <w:p w:rsidR="00C10D8A" w:rsidRDefault="00C10D8A">
            <w:pPr>
              <w:pStyle w:val="ConsPlusNormal"/>
              <w:jc w:val="center"/>
            </w:pPr>
            <w:r>
              <w:t>случаев лечения</w:t>
            </w:r>
          </w:p>
        </w:tc>
        <w:tc>
          <w:tcPr>
            <w:tcW w:w="1191" w:type="dxa"/>
          </w:tcPr>
          <w:p w:rsidR="00C10D8A" w:rsidRDefault="00C10D8A">
            <w:pPr>
              <w:pStyle w:val="ConsPlusNormal"/>
              <w:jc w:val="center"/>
            </w:pPr>
            <w:r>
              <w:t>0,067347</w:t>
            </w:r>
          </w:p>
        </w:tc>
        <w:tc>
          <w:tcPr>
            <w:tcW w:w="1531" w:type="dxa"/>
          </w:tcPr>
          <w:p w:rsidR="00C10D8A" w:rsidRDefault="00C10D8A">
            <w:pPr>
              <w:pStyle w:val="ConsPlusNormal"/>
              <w:jc w:val="center"/>
            </w:pPr>
            <w:r>
              <w:t>32 397,14</w:t>
            </w:r>
          </w:p>
        </w:tc>
        <w:tc>
          <w:tcPr>
            <w:tcW w:w="1191" w:type="dxa"/>
          </w:tcPr>
          <w:p w:rsidR="00C10D8A" w:rsidRDefault="00C10D8A">
            <w:pPr>
              <w:pStyle w:val="ConsPlusNormal"/>
              <w:jc w:val="center"/>
            </w:pPr>
            <w:r>
              <w:t>0,067347</w:t>
            </w:r>
          </w:p>
        </w:tc>
        <w:tc>
          <w:tcPr>
            <w:tcW w:w="1644" w:type="dxa"/>
          </w:tcPr>
          <w:p w:rsidR="00C10D8A" w:rsidRDefault="00C10D8A">
            <w:pPr>
              <w:pStyle w:val="ConsPlusNormal"/>
              <w:jc w:val="center"/>
            </w:pPr>
            <w:r>
              <w:t>34 350,85</w:t>
            </w:r>
          </w:p>
        </w:tc>
        <w:tc>
          <w:tcPr>
            <w:tcW w:w="1304" w:type="dxa"/>
          </w:tcPr>
          <w:p w:rsidR="00C10D8A" w:rsidRDefault="00C10D8A">
            <w:pPr>
              <w:pStyle w:val="ConsPlusNormal"/>
              <w:jc w:val="center"/>
            </w:pPr>
            <w:r>
              <w:t>0,067347</w:t>
            </w:r>
          </w:p>
        </w:tc>
        <w:tc>
          <w:tcPr>
            <w:tcW w:w="1587" w:type="dxa"/>
          </w:tcPr>
          <w:p w:rsidR="00C10D8A" w:rsidRDefault="00C10D8A">
            <w:pPr>
              <w:pStyle w:val="ConsPlusNormal"/>
              <w:jc w:val="center"/>
            </w:pPr>
            <w:r>
              <w:t>36 201,10</w:t>
            </w:r>
          </w:p>
        </w:tc>
      </w:tr>
      <w:tr w:rsidR="00C10D8A">
        <w:tc>
          <w:tcPr>
            <w:tcW w:w="3628" w:type="dxa"/>
          </w:tcPr>
          <w:p w:rsidR="00C10D8A" w:rsidRDefault="00C10D8A">
            <w:pPr>
              <w:pStyle w:val="ConsPlusNormal"/>
            </w:pPr>
            <w:r>
              <w:t>3.1. Для оказания медицинской помощи по профилю "онкология"</w:t>
            </w:r>
          </w:p>
        </w:tc>
        <w:tc>
          <w:tcPr>
            <w:tcW w:w="1531" w:type="dxa"/>
          </w:tcPr>
          <w:p w:rsidR="00C10D8A" w:rsidRDefault="00C10D8A">
            <w:pPr>
              <w:pStyle w:val="ConsPlusNormal"/>
              <w:jc w:val="center"/>
            </w:pPr>
            <w:r>
              <w:t>случаев лечения</w:t>
            </w:r>
          </w:p>
        </w:tc>
        <w:tc>
          <w:tcPr>
            <w:tcW w:w="1191" w:type="dxa"/>
          </w:tcPr>
          <w:p w:rsidR="00C10D8A" w:rsidRDefault="00C10D8A">
            <w:pPr>
              <w:pStyle w:val="ConsPlusNormal"/>
              <w:jc w:val="center"/>
            </w:pPr>
            <w:r>
              <w:t>0,013080</w:t>
            </w:r>
          </w:p>
        </w:tc>
        <w:tc>
          <w:tcPr>
            <w:tcW w:w="1531" w:type="dxa"/>
          </w:tcPr>
          <w:p w:rsidR="00C10D8A" w:rsidRDefault="00C10D8A">
            <w:pPr>
              <w:pStyle w:val="ConsPlusNormal"/>
              <w:jc w:val="center"/>
            </w:pPr>
            <w:r>
              <w:t>81 484,46</w:t>
            </w:r>
          </w:p>
        </w:tc>
        <w:tc>
          <w:tcPr>
            <w:tcW w:w="1191" w:type="dxa"/>
          </w:tcPr>
          <w:p w:rsidR="00C10D8A" w:rsidRDefault="00C10D8A">
            <w:pPr>
              <w:pStyle w:val="ConsPlusNormal"/>
              <w:jc w:val="center"/>
            </w:pPr>
            <w:r>
              <w:t>0,013080</w:t>
            </w:r>
          </w:p>
        </w:tc>
        <w:tc>
          <w:tcPr>
            <w:tcW w:w="1644" w:type="dxa"/>
          </w:tcPr>
          <w:p w:rsidR="00C10D8A" w:rsidRDefault="00C10D8A">
            <w:pPr>
              <w:pStyle w:val="ConsPlusNormal"/>
              <w:jc w:val="center"/>
            </w:pPr>
            <w:r>
              <w:t>86 518,60</w:t>
            </w:r>
          </w:p>
        </w:tc>
        <w:tc>
          <w:tcPr>
            <w:tcW w:w="1304" w:type="dxa"/>
          </w:tcPr>
          <w:p w:rsidR="00C10D8A" w:rsidRDefault="00C10D8A">
            <w:pPr>
              <w:pStyle w:val="ConsPlusNormal"/>
              <w:jc w:val="center"/>
            </w:pPr>
            <w:r>
              <w:t>0,013080</w:t>
            </w:r>
          </w:p>
        </w:tc>
        <w:tc>
          <w:tcPr>
            <w:tcW w:w="1587" w:type="dxa"/>
          </w:tcPr>
          <w:p w:rsidR="00C10D8A" w:rsidRDefault="00C10D8A">
            <w:pPr>
              <w:pStyle w:val="ConsPlusNormal"/>
              <w:jc w:val="center"/>
            </w:pPr>
            <w:r>
              <w:t>91 288,76</w:t>
            </w:r>
          </w:p>
        </w:tc>
      </w:tr>
      <w:tr w:rsidR="00C10D8A">
        <w:tc>
          <w:tcPr>
            <w:tcW w:w="3628" w:type="dxa"/>
          </w:tcPr>
          <w:p w:rsidR="00C10D8A" w:rsidRDefault="00C10D8A">
            <w:pPr>
              <w:pStyle w:val="ConsPlusNormal"/>
            </w:pPr>
            <w:r>
              <w:t xml:space="preserve">3.2. Для оказания медицинской </w:t>
            </w:r>
            <w:r>
              <w:lastRenderedPageBreak/>
              <w:t>помощи при экстракорпоральном оплодотворении</w:t>
            </w:r>
          </w:p>
        </w:tc>
        <w:tc>
          <w:tcPr>
            <w:tcW w:w="1531" w:type="dxa"/>
          </w:tcPr>
          <w:p w:rsidR="00C10D8A" w:rsidRDefault="00C10D8A">
            <w:pPr>
              <w:pStyle w:val="ConsPlusNormal"/>
              <w:jc w:val="center"/>
            </w:pPr>
            <w:r>
              <w:lastRenderedPageBreak/>
              <w:t xml:space="preserve">случаев </w:t>
            </w:r>
            <w:r>
              <w:lastRenderedPageBreak/>
              <w:t>лечения</w:t>
            </w:r>
          </w:p>
        </w:tc>
        <w:tc>
          <w:tcPr>
            <w:tcW w:w="1191" w:type="dxa"/>
          </w:tcPr>
          <w:p w:rsidR="00C10D8A" w:rsidRDefault="00C10D8A">
            <w:pPr>
              <w:pStyle w:val="ConsPlusNormal"/>
              <w:jc w:val="center"/>
            </w:pPr>
            <w:r>
              <w:lastRenderedPageBreak/>
              <w:t>0,000761</w:t>
            </w:r>
          </w:p>
        </w:tc>
        <w:tc>
          <w:tcPr>
            <w:tcW w:w="1531" w:type="dxa"/>
          </w:tcPr>
          <w:p w:rsidR="00C10D8A" w:rsidRDefault="00C10D8A">
            <w:pPr>
              <w:pStyle w:val="ConsPlusNormal"/>
              <w:jc w:val="center"/>
            </w:pPr>
            <w:r>
              <w:t>118 224,32</w:t>
            </w:r>
          </w:p>
        </w:tc>
        <w:tc>
          <w:tcPr>
            <w:tcW w:w="1191" w:type="dxa"/>
          </w:tcPr>
          <w:p w:rsidR="00C10D8A" w:rsidRDefault="00C10D8A">
            <w:pPr>
              <w:pStyle w:val="ConsPlusNormal"/>
              <w:jc w:val="center"/>
            </w:pPr>
            <w:r>
              <w:t>0,000644</w:t>
            </w:r>
          </w:p>
        </w:tc>
        <w:tc>
          <w:tcPr>
            <w:tcW w:w="1644" w:type="dxa"/>
          </w:tcPr>
          <w:p w:rsidR="00C10D8A" w:rsidRDefault="00C10D8A">
            <w:pPr>
              <w:pStyle w:val="ConsPlusNormal"/>
              <w:jc w:val="center"/>
            </w:pPr>
            <w:r>
              <w:t>120 617,25</w:t>
            </w:r>
          </w:p>
        </w:tc>
        <w:tc>
          <w:tcPr>
            <w:tcW w:w="1304" w:type="dxa"/>
          </w:tcPr>
          <w:p w:rsidR="00C10D8A" w:rsidRDefault="00C10D8A">
            <w:pPr>
              <w:pStyle w:val="ConsPlusNormal"/>
              <w:jc w:val="center"/>
            </w:pPr>
            <w:r>
              <w:t>0,000644</w:t>
            </w:r>
          </w:p>
        </w:tc>
        <w:tc>
          <w:tcPr>
            <w:tcW w:w="1587" w:type="dxa"/>
          </w:tcPr>
          <w:p w:rsidR="00C10D8A" w:rsidRDefault="00C10D8A">
            <w:pPr>
              <w:pStyle w:val="ConsPlusNormal"/>
              <w:jc w:val="center"/>
            </w:pPr>
            <w:r>
              <w:t>124 088,65</w:t>
            </w:r>
          </w:p>
        </w:tc>
      </w:tr>
      <w:tr w:rsidR="00C10D8A">
        <w:tc>
          <w:tcPr>
            <w:tcW w:w="3628" w:type="dxa"/>
          </w:tcPr>
          <w:p w:rsidR="00C10D8A" w:rsidRDefault="00C10D8A">
            <w:pPr>
              <w:pStyle w:val="ConsPlusNormal"/>
            </w:pPr>
            <w:r>
              <w:lastRenderedPageBreak/>
              <w:t>3.3. Для оказания медицинской помощи больным с вирусным гепатитом C, в том числе:</w:t>
            </w:r>
          </w:p>
        </w:tc>
        <w:tc>
          <w:tcPr>
            <w:tcW w:w="1531" w:type="dxa"/>
          </w:tcPr>
          <w:p w:rsidR="00C10D8A" w:rsidRDefault="00C10D8A">
            <w:pPr>
              <w:pStyle w:val="ConsPlusNormal"/>
              <w:jc w:val="center"/>
            </w:pPr>
            <w:r>
              <w:t>случаев лечения</w:t>
            </w:r>
          </w:p>
        </w:tc>
        <w:tc>
          <w:tcPr>
            <w:tcW w:w="1191" w:type="dxa"/>
          </w:tcPr>
          <w:p w:rsidR="00C10D8A" w:rsidRDefault="00C10D8A">
            <w:pPr>
              <w:pStyle w:val="ConsPlusNormal"/>
              <w:jc w:val="center"/>
            </w:pPr>
            <w:r>
              <w:t>0,000695</w:t>
            </w:r>
          </w:p>
        </w:tc>
        <w:tc>
          <w:tcPr>
            <w:tcW w:w="1531" w:type="dxa"/>
          </w:tcPr>
          <w:p w:rsidR="00C10D8A" w:rsidRDefault="00C10D8A">
            <w:pPr>
              <w:pStyle w:val="ConsPlusNormal"/>
              <w:jc w:val="center"/>
            </w:pPr>
            <w:r>
              <w:t>116 708,43</w:t>
            </w:r>
          </w:p>
        </w:tc>
        <w:tc>
          <w:tcPr>
            <w:tcW w:w="1191" w:type="dxa"/>
          </w:tcPr>
          <w:p w:rsidR="00C10D8A" w:rsidRDefault="00C10D8A">
            <w:pPr>
              <w:pStyle w:val="ConsPlusNormal"/>
              <w:jc w:val="center"/>
            </w:pPr>
            <w:r>
              <w:t>0,000695</w:t>
            </w:r>
          </w:p>
        </w:tc>
        <w:tc>
          <w:tcPr>
            <w:tcW w:w="1644" w:type="dxa"/>
          </w:tcPr>
          <w:p w:rsidR="00C10D8A" w:rsidRDefault="00C10D8A">
            <w:pPr>
              <w:pStyle w:val="ConsPlusNormal"/>
              <w:jc w:val="center"/>
            </w:pPr>
            <w:r>
              <w:t>127 259,81</w:t>
            </w:r>
          </w:p>
        </w:tc>
        <w:tc>
          <w:tcPr>
            <w:tcW w:w="1304" w:type="dxa"/>
          </w:tcPr>
          <w:p w:rsidR="00C10D8A" w:rsidRDefault="00C10D8A">
            <w:pPr>
              <w:pStyle w:val="ConsPlusNormal"/>
              <w:jc w:val="center"/>
            </w:pPr>
            <w:r>
              <w:t>0,000695</w:t>
            </w:r>
          </w:p>
        </w:tc>
        <w:tc>
          <w:tcPr>
            <w:tcW w:w="1587" w:type="dxa"/>
          </w:tcPr>
          <w:p w:rsidR="00C10D8A" w:rsidRDefault="00C10D8A">
            <w:pPr>
              <w:pStyle w:val="ConsPlusNormal"/>
              <w:jc w:val="center"/>
            </w:pPr>
            <w:r>
              <w:t>132 986,23</w:t>
            </w:r>
          </w:p>
        </w:tc>
      </w:tr>
      <w:tr w:rsidR="00C10D8A">
        <w:tc>
          <w:tcPr>
            <w:tcW w:w="3628" w:type="dxa"/>
          </w:tcPr>
          <w:p w:rsidR="00C10D8A" w:rsidRDefault="00C10D8A">
            <w:pPr>
              <w:pStyle w:val="ConsPlusNormal"/>
            </w:pPr>
            <w:r>
              <w:t>взрослым</w:t>
            </w:r>
          </w:p>
        </w:tc>
        <w:tc>
          <w:tcPr>
            <w:tcW w:w="1531" w:type="dxa"/>
          </w:tcPr>
          <w:p w:rsidR="00C10D8A" w:rsidRDefault="00C10D8A">
            <w:pPr>
              <w:pStyle w:val="ConsPlusNormal"/>
              <w:jc w:val="center"/>
            </w:pPr>
            <w:r>
              <w:t>случаев лечения</w:t>
            </w:r>
          </w:p>
        </w:tc>
        <w:tc>
          <w:tcPr>
            <w:tcW w:w="1191" w:type="dxa"/>
          </w:tcPr>
          <w:p w:rsidR="00C10D8A" w:rsidRDefault="00C10D8A">
            <w:pPr>
              <w:pStyle w:val="ConsPlusNormal"/>
              <w:jc w:val="center"/>
            </w:pPr>
            <w:r>
              <w:t>0,000695</w:t>
            </w:r>
          </w:p>
        </w:tc>
        <w:tc>
          <w:tcPr>
            <w:tcW w:w="1531" w:type="dxa"/>
          </w:tcPr>
          <w:p w:rsidR="00C10D8A" w:rsidRDefault="00C10D8A">
            <w:pPr>
              <w:pStyle w:val="ConsPlusNormal"/>
              <w:jc w:val="center"/>
            </w:pPr>
            <w:r>
              <w:t>116 708,43</w:t>
            </w:r>
          </w:p>
        </w:tc>
        <w:tc>
          <w:tcPr>
            <w:tcW w:w="1191" w:type="dxa"/>
          </w:tcPr>
          <w:p w:rsidR="00C10D8A" w:rsidRDefault="00C10D8A">
            <w:pPr>
              <w:pStyle w:val="ConsPlusNormal"/>
              <w:jc w:val="center"/>
            </w:pPr>
            <w:r>
              <w:t>0,000695</w:t>
            </w:r>
          </w:p>
        </w:tc>
        <w:tc>
          <w:tcPr>
            <w:tcW w:w="1644" w:type="dxa"/>
          </w:tcPr>
          <w:p w:rsidR="00C10D8A" w:rsidRDefault="00C10D8A">
            <w:pPr>
              <w:pStyle w:val="ConsPlusNormal"/>
              <w:jc w:val="center"/>
            </w:pPr>
            <w:r>
              <w:t>127 259,81</w:t>
            </w:r>
          </w:p>
        </w:tc>
        <w:tc>
          <w:tcPr>
            <w:tcW w:w="1304" w:type="dxa"/>
          </w:tcPr>
          <w:p w:rsidR="00C10D8A" w:rsidRDefault="00C10D8A">
            <w:pPr>
              <w:pStyle w:val="ConsPlusNormal"/>
              <w:jc w:val="center"/>
            </w:pPr>
            <w:r>
              <w:t>0,000695</w:t>
            </w:r>
          </w:p>
        </w:tc>
        <w:tc>
          <w:tcPr>
            <w:tcW w:w="1587" w:type="dxa"/>
          </w:tcPr>
          <w:p w:rsidR="00C10D8A" w:rsidRDefault="00C10D8A">
            <w:pPr>
              <w:pStyle w:val="ConsPlusNormal"/>
              <w:jc w:val="center"/>
            </w:pPr>
            <w:r>
              <w:t>132 986,23</w:t>
            </w:r>
          </w:p>
        </w:tc>
      </w:tr>
      <w:tr w:rsidR="00C10D8A">
        <w:tc>
          <w:tcPr>
            <w:tcW w:w="3628" w:type="dxa"/>
          </w:tcPr>
          <w:p w:rsidR="00C10D8A" w:rsidRDefault="00C10D8A">
            <w:pPr>
              <w:pStyle w:val="ConsPlusNormal"/>
            </w:pPr>
            <w:r>
              <w:t>детям</w:t>
            </w:r>
          </w:p>
        </w:tc>
        <w:tc>
          <w:tcPr>
            <w:tcW w:w="1531" w:type="dxa"/>
          </w:tcPr>
          <w:p w:rsidR="00C10D8A" w:rsidRDefault="00C10D8A">
            <w:pPr>
              <w:pStyle w:val="ConsPlusNormal"/>
              <w:jc w:val="center"/>
            </w:pPr>
            <w:r>
              <w:t>случаев лечения</w:t>
            </w:r>
          </w:p>
        </w:tc>
        <w:tc>
          <w:tcPr>
            <w:tcW w:w="1191" w:type="dxa"/>
          </w:tcPr>
          <w:p w:rsidR="00C10D8A" w:rsidRDefault="00C10D8A">
            <w:pPr>
              <w:pStyle w:val="ConsPlusNormal"/>
              <w:jc w:val="center"/>
            </w:pPr>
            <w:r>
              <w:t>0,000000</w:t>
            </w:r>
          </w:p>
        </w:tc>
        <w:tc>
          <w:tcPr>
            <w:tcW w:w="1531" w:type="dxa"/>
          </w:tcPr>
          <w:p w:rsidR="00C10D8A" w:rsidRDefault="00C10D8A">
            <w:pPr>
              <w:pStyle w:val="ConsPlusNormal"/>
              <w:jc w:val="center"/>
            </w:pPr>
            <w:r>
              <w:t>0,00</w:t>
            </w:r>
          </w:p>
        </w:tc>
        <w:tc>
          <w:tcPr>
            <w:tcW w:w="1191" w:type="dxa"/>
          </w:tcPr>
          <w:p w:rsidR="00C10D8A" w:rsidRDefault="00C10D8A">
            <w:pPr>
              <w:pStyle w:val="ConsPlusNormal"/>
              <w:jc w:val="center"/>
            </w:pPr>
            <w:r>
              <w:t>0,000000</w:t>
            </w:r>
          </w:p>
        </w:tc>
        <w:tc>
          <w:tcPr>
            <w:tcW w:w="1644" w:type="dxa"/>
          </w:tcPr>
          <w:p w:rsidR="00C10D8A" w:rsidRDefault="00C10D8A">
            <w:pPr>
              <w:pStyle w:val="ConsPlusNormal"/>
              <w:jc w:val="center"/>
            </w:pPr>
            <w:r>
              <w:t>0,00</w:t>
            </w:r>
          </w:p>
        </w:tc>
        <w:tc>
          <w:tcPr>
            <w:tcW w:w="1304" w:type="dxa"/>
          </w:tcPr>
          <w:p w:rsidR="00C10D8A" w:rsidRDefault="00C10D8A">
            <w:pPr>
              <w:pStyle w:val="ConsPlusNormal"/>
              <w:jc w:val="center"/>
            </w:pPr>
            <w:r>
              <w:t>0,000000</w:t>
            </w:r>
          </w:p>
        </w:tc>
        <w:tc>
          <w:tcPr>
            <w:tcW w:w="1587" w:type="dxa"/>
          </w:tcPr>
          <w:p w:rsidR="00C10D8A" w:rsidRDefault="00C10D8A">
            <w:pPr>
              <w:pStyle w:val="ConsPlusNormal"/>
              <w:jc w:val="center"/>
            </w:pPr>
            <w:r>
              <w:t>0,00</w:t>
            </w:r>
          </w:p>
        </w:tc>
      </w:tr>
      <w:tr w:rsidR="00C10D8A">
        <w:tc>
          <w:tcPr>
            <w:tcW w:w="3628" w:type="dxa"/>
          </w:tcPr>
          <w:p w:rsidR="00C10D8A" w:rsidRDefault="00C10D8A">
            <w:pPr>
              <w:pStyle w:val="ConsPlusNormal"/>
            </w:pPr>
            <w:r>
              <w:t>3.4. Высокотехнологичная медицинская помощь</w:t>
            </w:r>
          </w:p>
        </w:tc>
        <w:tc>
          <w:tcPr>
            <w:tcW w:w="1531" w:type="dxa"/>
          </w:tcPr>
          <w:p w:rsidR="00C10D8A" w:rsidRDefault="00C10D8A">
            <w:pPr>
              <w:pStyle w:val="ConsPlusNormal"/>
              <w:jc w:val="center"/>
            </w:pPr>
            <w:r>
              <w:t>случаев лечения</w:t>
            </w:r>
          </w:p>
        </w:tc>
        <w:tc>
          <w:tcPr>
            <w:tcW w:w="1191" w:type="dxa"/>
          </w:tcPr>
          <w:p w:rsidR="00C10D8A" w:rsidRDefault="00C10D8A">
            <w:pPr>
              <w:pStyle w:val="ConsPlusNormal"/>
              <w:jc w:val="center"/>
            </w:pPr>
            <w:r>
              <w:t>0,000087</w:t>
            </w:r>
          </w:p>
        </w:tc>
        <w:tc>
          <w:tcPr>
            <w:tcW w:w="1531" w:type="dxa"/>
          </w:tcPr>
          <w:p w:rsidR="00C10D8A" w:rsidRDefault="00C10D8A">
            <w:pPr>
              <w:pStyle w:val="ConsPlusNormal"/>
              <w:jc w:val="center"/>
            </w:pPr>
            <w:r>
              <w:t>244 577,69</w:t>
            </w:r>
          </w:p>
        </w:tc>
        <w:tc>
          <w:tcPr>
            <w:tcW w:w="1191" w:type="dxa"/>
          </w:tcPr>
          <w:p w:rsidR="00C10D8A" w:rsidRDefault="00C10D8A">
            <w:pPr>
              <w:pStyle w:val="ConsPlusNormal"/>
              <w:jc w:val="center"/>
            </w:pPr>
            <w:r>
              <w:t>0,000087</w:t>
            </w:r>
          </w:p>
        </w:tc>
        <w:tc>
          <w:tcPr>
            <w:tcW w:w="1644" w:type="dxa"/>
          </w:tcPr>
          <w:p w:rsidR="00C10D8A" w:rsidRDefault="00C10D8A">
            <w:pPr>
              <w:pStyle w:val="ConsPlusNormal"/>
              <w:jc w:val="center"/>
            </w:pPr>
            <w:r>
              <w:t>244 577,69</w:t>
            </w:r>
          </w:p>
        </w:tc>
        <w:tc>
          <w:tcPr>
            <w:tcW w:w="1304" w:type="dxa"/>
          </w:tcPr>
          <w:p w:rsidR="00C10D8A" w:rsidRDefault="00C10D8A">
            <w:pPr>
              <w:pStyle w:val="ConsPlusNormal"/>
              <w:jc w:val="center"/>
            </w:pPr>
            <w:r>
              <w:t>0,000087</w:t>
            </w:r>
          </w:p>
        </w:tc>
        <w:tc>
          <w:tcPr>
            <w:tcW w:w="1587" w:type="dxa"/>
          </w:tcPr>
          <w:p w:rsidR="00C10D8A" w:rsidRDefault="00C10D8A">
            <w:pPr>
              <w:pStyle w:val="ConsPlusNormal"/>
              <w:jc w:val="center"/>
            </w:pPr>
            <w:r>
              <w:t>244 577,68</w:t>
            </w:r>
          </w:p>
        </w:tc>
      </w:tr>
      <w:tr w:rsidR="00C10D8A">
        <w:tc>
          <w:tcPr>
            <w:tcW w:w="3628" w:type="dxa"/>
          </w:tcPr>
          <w:p w:rsidR="00C10D8A" w:rsidRDefault="00C10D8A">
            <w:pPr>
              <w:pStyle w:val="ConsPlusNormal"/>
            </w:pPr>
            <w:r>
              <w:t>3.01. Первичная медико-санитарная помощь в условиях дневного стационара, в том числе:</w:t>
            </w:r>
          </w:p>
        </w:tc>
        <w:tc>
          <w:tcPr>
            <w:tcW w:w="1531" w:type="dxa"/>
          </w:tcPr>
          <w:p w:rsidR="00C10D8A" w:rsidRDefault="00C10D8A">
            <w:pPr>
              <w:pStyle w:val="ConsPlusNormal"/>
              <w:jc w:val="center"/>
            </w:pPr>
            <w:r>
              <w:t>случаев лечения</w:t>
            </w:r>
          </w:p>
        </w:tc>
        <w:tc>
          <w:tcPr>
            <w:tcW w:w="1191" w:type="dxa"/>
          </w:tcPr>
          <w:p w:rsidR="00C10D8A" w:rsidRDefault="00C10D8A">
            <w:pPr>
              <w:pStyle w:val="ConsPlusNormal"/>
              <w:jc w:val="center"/>
            </w:pPr>
            <w:r>
              <w:t>0,039394</w:t>
            </w:r>
          </w:p>
        </w:tc>
        <w:tc>
          <w:tcPr>
            <w:tcW w:w="1531" w:type="dxa"/>
          </w:tcPr>
          <w:p w:rsidR="00C10D8A" w:rsidRDefault="00C10D8A">
            <w:pPr>
              <w:pStyle w:val="ConsPlusNormal"/>
              <w:jc w:val="center"/>
            </w:pPr>
            <w:r>
              <w:t>14 605,92</w:t>
            </w:r>
          </w:p>
        </w:tc>
        <w:tc>
          <w:tcPr>
            <w:tcW w:w="1191" w:type="dxa"/>
          </w:tcPr>
          <w:p w:rsidR="00C10D8A" w:rsidRDefault="00C10D8A">
            <w:pPr>
              <w:pStyle w:val="ConsPlusNormal"/>
              <w:jc w:val="center"/>
            </w:pPr>
            <w:r>
              <w:t>0,039463</w:t>
            </w:r>
          </w:p>
        </w:tc>
        <w:tc>
          <w:tcPr>
            <w:tcW w:w="1644" w:type="dxa"/>
          </w:tcPr>
          <w:p w:rsidR="00C10D8A" w:rsidRDefault="00C10D8A">
            <w:pPr>
              <w:pStyle w:val="ConsPlusNormal"/>
              <w:jc w:val="center"/>
            </w:pPr>
            <w:r>
              <w:t>16 156,13</w:t>
            </w:r>
          </w:p>
        </w:tc>
        <w:tc>
          <w:tcPr>
            <w:tcW w:w="1304" w:type="dxa"/>
          </w:tcPr>
          <w:p w:rsidR="00C10D8A" w:rsidRDefault="00C10D8A">
            <w:pPr>
              <w:pStyle w:val="ConsPlusNormal"/>
              <w:jc w:val="center"/>
            </w:pPr>
            <w:r>
              <w:t>0,039463</w:t>
            </w:r>
          </w:p>
        </w:tc>
        <w:tc>
          <w:tcPr>
            <w:tcW w:w="1587" w:type="dxa"/>
          </w:tcPr>
          <w:p w:rsidR="00C10D8A" w:rsidRDefault="00C10D8A">
            <w:pPr>
              <w:pStyle w:val="ConsPlusNormal"/>
              <w:jc w:val="center"/>
            </w:pPr>
            <w:r>
              <w:t>16 514,82</w:t>
            </w:r>
          </w:p>
        </w:tc>
      </w:tr>
      <w:tr w:rsidR="00C10D8A">
        <w:tc>
          <w:tcPr>
            <w:tcW w:w="3628" w:type="dxa"/>
          </w:tcPr>
          <w:p w:rsidR="00C10D8A" w:rsidRDefault="00C10D8A">
            <w:pPr>
              <w:pStyle w:val="ConsPlusNormal"/>
            </w:pPr>
            <w:r>
              <w:t>3.01.1. Для медицинской помощи по профилю "онкология"</w:t>
            </w:r>
          </w:p>
        </w:tc>
        <w:tc>
          <w:tcPr>
            <w:tcW w:w="1531" w:type="dxa"/>
          </w:tcPr>
          <w:p w:rsidR="00C10D8A" w:rsidRDefault="00C10D8A">
            <w:pPr>
              <w:pStyle w:val="ConsPlusNormal"/>
              <w:jc w:val="center"/>
            </w:pPr>
            <w:r>
              <w:t>случаев лечения</w:t>
            </w:r>
          </w:p>
        </w:tc>
        <w:tc>
          <w:tcPr>
            <w:tcW w:w="1191" w:type="dxa"/>
          </w:tcPr>
          <w:p w:rsidR="00C10D8A" w:rsidRDefault="00C10D8A">
            <w:pPr>
              <w:pStyle w:val="ConsPlusNormal"/>
              <w:jc w:val="center"/>
            </w:pPr>
            <w:r>
              <w:t>0,008028</w:t>
            </w:r>
          </w:p>
        </w:tc>
        <w:tc>
          <w:tcPr>
            <w:tcW w:w="1531" w:type="dxa"/>
          </w:tcPr>
          <w:p w:rsidR="00C10D8A" w:rsidRDefault="00C10D8A">
            <w:pPr>
              <w:pStyle w:val="ConsPlusNormal"/>
              <w:jc w:val="center"/>
            </w:pPr>
            <w:r>
              <w:t>23 583,13</w:t>
            </w:r>
          </w:p>
        </w:tc>
        <w:tc>
          <w:tcPr>
            <w:tcW w:w="1191" w:type="dxa"/>
          </w:tcPr>
          <w:p w:rsidR="00C10D8A" w:rsidRDefault="00C10D8A">
            <w:pPr>
              <w:pStyle w:val="ConsPlusNormal"/>
              <w:jc w:val="center"/>
            </w:pPr>
            <w:r>
              <w:t>0,008028</w:t>
            </w:r>
          </w:p>
        </w:tc>
        <w:tc>
          <w:tcPr>
            <w:tcW w:w="1644" w:type="dxa"/>
          </w:tcPr>
          <w:p w:rsidR="00C10D8A" w:rsidRDefault="00C10D8A">
            <w:pPr>
              <w:pStyle w:val="ConsPlusNormal"/>
              <w:jc w:val="center"/>
            </w:pPr>
            <w:r>
              <w:t>24 998,11</w:t>
            </w:r>
          </w:p>
        </w:tc>
        <w:tc>
          <w:tcPr>
            <w:tcW w:w="1304" w:type="dxa"/>
          </w:tcPr>
          <w:p w:rsidR="00C10D8A" w:rsidRDefault="00C10D8A">
            <w:pPr>
              <w:pStyle w:val="ConsPlusNormal"/>
              <w:jc w:val="center"/>
            </w:pPr>
            <w:r>
              <w:t>0,008028</w:t>
            </w:r>
          </w:p>
        </w:tc>
        <w:tc>
          <w:tcPr>
            <w:tcW w:w="1587" w:type="dxa"/>
          </w:tcPr>
          <w:p w:rsidR="00C10D8A" w:rsidRDefault="00C10D8A">
            <w:pPr>
              <w:pStyle w:val="ConsPlusNormal"/>
              <w:jc w:val="center"/>
            </w:pPr>
            <w:r>
              <w:t>26 497,99</w:t>
            </w:r>
          </w:p>
        </w:tc>
      </w:tr>
      <w:tr w:rsidR="00C10D8A">
        <w:tc>
          <w:tcPr>
            <w:tcW w:w="3628" w:type="dxa"/>
          </w:tcPr>
          <w:p w:rsidR="00C10D8A" w:rsidRDefault="00C10D8A">
            <w:pPr>
              <w:pStyle w:val="ConsPlusNormal"/>
            </w:pPr>
            <w:r>
              <w:t>3.02. Специализированная медицинская помощь в условиях дневных стационаров, в том числе:</w:t>
            </w:r>
          </w:p>
        </w:tc>
        <w:tc>
          <w:tcPr>
            <w:tcW w:w="1531" w:type="dxa"/>
          </w:tcPr>
          <w:p w:rsidR="00C10D8A" w:rsidRDefault="00C10D8A">
            <w:pPr>
              <w:pStyle w:val="ConsPlusNormal"/>
              <w:jc w:val="center"/>
            </w:pPr>
            <w:r>
              <w:t>случаев лечения</w:t>
            </w:r>
          </w:p>
        </w:tc>
        <w:tc>
          <w:tcPr>
            <w:tcW w:w="1191" w:type="dxa"/>
          </w:tcPr>
          <w:p w:rsidR="00C10D8A" w:rsidRDefault="00C10D8A">
            <w:pPr>
              <w:pStyle w:val="ConsPlusNormal"/>
              <w:jc w:val="center"/>
            </w:pPr>
            <w:r>
              <w:t>0,027953</w:t>
            </w:r>
          </w:p>
        </w:tc>
        <w:tc>
          <w:tcPr>
            <w:tcW w:w="1531" w:type="dxa"/>
          </w:tcPr>
          <w:p w:rsidR="00C10D8A" w:rsidRDefault="00C10D8A">
            <w:pPr>
              <w:pStyle w:val="ConsPlusNormal"/>
              <w:jc w:val="center"/>
            </w:pPr>
            <w:r>
              <w:t>57 469,53</w:t>
            </w:r>
          </w:p>
        </w:tc>
        <w:tc>
          <w:tcPr>
            <w:tcW w:w="1191" w:type="dxa"/>
          </w:tcPr>
          <w:p w:rsidR="00C10D8A" w:rsidRDefault="00C10D8A">
            <w:pPr>
              <w:pStyle w:val="ConsPlusNormal"/>
              <w:jc w:val="center"/>
            </w:pPr>
            <w:r>
              <w:t>0,027884</w:t>
            </w:r>
          </w:p>
        </w:tc>
        <w:tc>
          <w:tcPr>
            <w:tcW w:w="1644" w:type="dxa"/>
          </w:tcPr>
          <w:p w:rsidR="00C10D8A" w:rsidRDefault="00C10D8A">
            <w:pPr>
              <w:pStyle w:val="ConsPlusNormal"/>
              <w:jc w:val="center"/>
            </w:pPr>
            <w:r>
              <w:t>60 100,85</w:t>
            </w:r>
          </w:p>
        </w:tc>
        <w:tc>
          <w:tcPr>
            <w:tcW w:w="1304" w:type="dxa"/>
          </w:tcPr>
          <w:p w:rsidR="00C10D8A" w:rsidRDefault="00C10D8A">
            <w:pPr>
              <w:pStyle w:val="ConsPlusNormal"/>
              <w:jc w:val="center"/>
            </w:pPr>
            <w:r>
              <w:t>0,027884</w:t>
            </w:r>
          </w:p>
        </w:tc>
        <w:tc>
          <w:tcPr>
            <w:tcW w:w="1587" w:type="dxa"/>
          </w:tcPr>
          <w:p w:rsidR="00C10D8A" w:rsidRDefault="00C10D8A">
            <w:pPr>
              <w:pStyle w:val="ConsPlusNormal"/>
              <w:jc w:val="center"/>
            </w:pPr>
            <w:r>
              <w:t>64 062,01</w:t>
            </w:r>
          </w:p>
        </w:tc>
      </w:tr>
      <w:tr w:rsidR="00C10D8A">
        <w:tc>
          <w:tcPr>
            <w:tcW w:w="3628" w:type="dxa"/>
          </w:tcPr>
          <w:p w:rsidR="00C10D8A" w:rsidRDefault="00C10D8A">
            <w:pPr>
              <w:pStyle w:val="ConsPlusNormal"/>
            </w:pPr>
            <w:r>
              <w:t>3.02.1. Для медицинской помощи по профилю "онкология"</w:t>
            </w:r>
          </w:p>
        </w:tc>
        <w:tc>
          <w:tcPr>
            <w:tcW w:w="1531" w:type="dxa"/>
          </w:tcPr>
          <w:p w:rsidR="00C10D8A" w:rsidRDefault="00C10D8A">
            <w:pPr>
              <w:pStyle w:val="ConsPlusNormal"/>
              <w:jc w:val="center"/>
            </w:pPr>
            <w:r>
              <w:t>случаев лечения</w:t>
            </w:r>
          </w:p>
        </w:tc>
        <w:tc>
          <w:tcPr>
            <w:tcW w:w="1191" w:type="dxa"/>
          </w:tcPr>
          <w:p w:rsidR="00C10D8A" w:rsidRDefault="00C10D8A">
            <w:pPr>
              <w:pStyle w:val="ConsPlusNormal"/>
              <w:jc w:val="center"/>
            </w:pPr>
            <w:r>
              <w:t>0,005052</w:t>
            </w:r>
          </w:p>
        </w:tc>
        <w:tc>
          <w:tcPr>
            <w:tcW w:w="1531" w:type="dxa"/>
          </w:tcPr>
          <w:p w:rsidR="00C10D8A" w:rsidRDefault="00C10D8A">
            <w:pPr>
              <w:pStyle w:val="ConsPlusNormal"/>
              <w:jc w:val="center"/>
            </w:pPr>
            <w:r>
              <w:t>173 505,73</w:t>
            </w:r>
          </w:p>
        </w:tc>
        <w:tc>
          <w:tcPr>
            <w:tcW w:w="1191" w:type="dxa"/>
          </w:tcPr>
          <w:p w:rsidR="00C10D8A" w:rsidRDefault="00C10D8A">
            <w:pPr>
              <w:pStyle w:val="ConsPlusNormal"/>
              <w:jc w:val="center"/>
            </w:pPr>
            <w:r>
              <w:t>0,005052</w:t>
            </w:r>
          </w:p>
        </w:tc>
        <w:tc>
          <w:tcPr>
            <w:tcW w:w="1644" w:type="dxa"/>
          </w:tcPr>
          <w:p w:rsidR="00C10D8A" w:rsidRDefault="00C10D8A">
            <w:pPr>
              <w:pStyle w:val="ConsPlusNormal"/>
              <w:jc w:val="center"/>
            </w:pPr>
            <w:r>
              <w:t>184 291,71</w:t>
            </w:r>
          </w:p>
        </w:tc>
        <w:tc>
          <w:tcPr>
            <w:tcW w:w="1304" w:type="dxa"/>
          </w:tcPr>
          <w:p w:rsidR="00C10D8A" w:rsidRDefault="00C10D8A">
            <w:pPr>
              <w:pStyle w:val="ConsPlusNormal"/>
              <w:jc w:val="center"/>
            </w:pPr>
            <w:r>
              <w:t>0,005052</w:t>
            </w:r>
          </w:p>
        </w:tc>
        <w:tc>
          <w:tcPr>
            <w:tcW w:w="1587" w:type="dxa"/>
          </w:tcPr>
          <w:p w:rsidR="00C10D8A" w:rsidRDefault="00C10D8A">
            <w:pPr>
              <w:pStyle w:val="ConsPlusNormal"/>
              <w:jc w:val="center"/>
            </w:pPr>
            <w:r>
              <w:t>194 259,23</w:t>
            </w:r>
          </w:p>
        </w:tc>
      </w:tr>
      <w:tr w:rsidR="00C10D8A">
        <w:tc>
          <w:tcPr>
            <w:tcW w:w="3628" w:type="dxa"/>
          </w:tcPr>
          <w:p w:rsidR="00C10D8A" w:rsidRDefault="00C10D8A">
            <w:pPr>
              <w:pStyle w:val="ConsPlusNormal"/>
            </w:pPr>
            <w:r>
              <w:t>3.02.2. Для медицинской помощи при экстракорпоральном оплодотворении</w:t>
            </w:r>
          </w:p>
        </w:tc>
        <w:tc>
          <w:tcPr>
            <w:tcW w:w="1531" w:type="dxa"/>
          </w:tcPr>
          <w:p w:rsidR="00C10D8A" w:rsidRDefault="00C10D8A">
            <w:pPr>
              <w:pStyle w:val="ConsPlusNormal"/>
              <w:jc w:val="center"/>
            </w:pPr>
            <w:r>
              <w:t>случаев лечения</w:t>
            </w:r>
          </w:p>
        </w:tc>
        <w:tc>
          <w:tcPr>
            <w:tcW w:w="1191" w:type="dxa"/>
          </w:tcPr>
          <w:p w:rsidR="00C10D8A" w:rsidRDefault="00C10D8A">
            <w:pPr>
              <w:pStyle w:val="ConsPlusNormal"/>
              <w:jc w:val="center"/>
            </w:pPr>
            <w:r>
              <w:t>0,000761</w:t>
            </w:r>
          </w:p>
        </w:tc>
        <w:tc>
          <w:tcPr>
            <w:tcW w:w="1531" w:type="dxa"/>
          </w:tcPr>
          <w:p w:rsidR="00C10D8A" w:rsidRDefault="00C10D8A">
            <w:pPr>
              <w:pStyle w:val="ConsPlusNormal"/>
              <w:jc w:val="center"/>
            </w:pPr>
            <w:r>
              <w:t>118 224,32</w:t>
            </w:r>
          </w:p>
        </w:tc>
        <w:tc>
          <w:tcPr>
            <w:tcW w:w="1191" w:type="dxa"/>
          </w:tcPr>
          <w:p w:rsidR="00C10D8A" w:rsidRDefault="00C10D8A">
            <w:pPr>
              <w:pStyle w:val="ConsPlusNormal"/>
              <w:jc w:val="center"/>
            </w:pPr>
            <w:r>
              <w:t>0,000644</w:t>
            </w:r>
          </w:p>
        </w:tc>
        <w:tc>
          <w:tcPr>
            <w:tcW w:w="1644" w:type="dxa"/>
          </w:tcPr>
          <w:p w:rsidR="00C10D8A" w:rsidRDefault="00C10D8A">
            <w:pPr>
              <w:pStyle w:val="ConsPlusNormal"/>
              <w:jc w:val="center"/>
            </w:pPr>
            <w:r>
              <w:t>120 617,25</w:t>
            </w:r>
          </w:p>
        </w:tc>
        <w:tc>
          <w:tcPr>
            <w:tcW w:w="1304" w:type="dxa"/>
          </w:tcPr>
          <w:p w:rsidR="00C10D8A" w:rsidRDefault="00C10D8A">
            <w:pPr>
              <w:pStyle w:val="ConsPlusNormal"/>
              <w:jc w:val="center"/>
            </w:pPr>
            <w:r>
              <w:t>0,000644</w:t>
            </w:r>
          </w:p>
        </w:tc>
        <w:tc>
          <w:tcPr>
            <w:tcW w:w="1587" w:type="dxa"/>
          </w:tcPr>
          <w:p w:rsidR="00C10D8A" w:rsidRDefault="00C10D8A">
            <w:pPr>
              <w:pStyle w:val="ConsPlusNormal"/>
              <w:jc w:val="center"/>
            </w:pPr>
            <w:r>
              <w:t>124 088,65</w:t>
            </w:r>
          </w:p>
        </w:tc>
      </w:tr>
      <w:tr w:rsidR="00C10D8A">
        <w:tc>
          <w:tcPr>
            <w:tcW w:w="3628" w:type="dxa"/>
          </w:tcPr>
          <w:p w:rsidR="00C10D8A" w:rsidRDefault="00C10D8A">
            <w:pPr>
              <w:pStyle w:val="ConsPlusNormal"/>
            </w:pPr>
            <w:r>
              <w:t>3.02.3. Для медицинской помощи больным с вирусным гепатитом C</w:t>
            </w:r>
          </w:p>
        </w:tc>
        <w:tc>
          <w:tcPr>
            <w:tcW w:w="1531" w:type="dxa"/>
          </w:tcPr>
          <w:p w:rsidR="00C10D8A" w:rsidRDefault="00C10D8A">
            <w:pPr>
              <w:pStyle w:val="ConsPlusNormal"/>
              <w:jc w:val="center"/>
            </w:pPr>
            <w:r>
              <w:t>случаев лечения</w:t>
            </w:r>
          </w:p>
        </w:tc>
        <w:tc>
          <w:tcPr>
            <w:tcW w:w="1191" w:type="dxa"/>
          </w:tcPr>
          <w:p w:rsidR="00C10D8A" w:rsidRDefault="00C10D8A">
            <w:pPr>
              <w:pStyle w:val="ConsPlusNormal"/>
              <w:jc w:val="center"/>
            </w:pPr>
            <w:r>
              <w:t>0,000695</w:t>
            </w:r>
          </w:p>
        </w:tc>
        <w:tc>
          <w:tcPr>
            <w:tcW w:w="1531" w:type="dxa"/>
          </w:tcPr>
          <w:p w:rsidR="00C10D8A" w:rsidRDefault="00C10D8A">
            <w:pPr>
              <w:pStyle w:val="ConsPlusNormal"/>
              <w:jc w:val="center"/>
            </w:pPr>
            <w:r>
              <w:t>116 708,43</w:t>
            </w:r>
          </w:p>
        </w:tc>
        <w:tc>
          <w:tcPr>
            <w:tcW w:w="1191" w:type="dxa"/>
          </w:tcPr>
          <w:p w:rsidR="00C10D8A" w:rsidRDefault="00C10D8A">
            <w:pPr>
              <w:pStyle w:val="ConsPlusNormal"/>
              <w:jc w:val="center"/>
            </w:pPr>
            <w:r>
              <w:t>0,000695</w:t>
            </w:r>
          </w:p>
        </w:tc>
        <w:tc>
          <w:tcPr>
            <w:tcW w:w="1644" w:type="dxa"/>
          </w:tcPr>
          <w:p w:rsidR="00C10D8A" w:rsidRDefault="00C10D8A">
            <w:pPr>
              <w:pStyle w:val="ConsPlusNormal"/>
              <w:jc w:val="center"/>
            </w:pPr>
            <w:r>
              <w:t>127 259,81</w:t>
            </w:r>
          </w:p>
        </w:tc>
        <w:tc>
          <w:tcPr>
            <w:tcW w:w="1304" w:type="dxa"/>
          </w:tcPr>
          <w:p w:rsidR="00C10D8A" w:rsidRDefault="00C10D8A">
            <w:pPr>
              <w:pStyle w:val="ConsPlusNormal"/>
              <w:jc w:val="center"/>
            </w:pPr>
            <w:r>
              <w:t>0,000695</w:t>
            </w:r>
          </w:p>
        </w:tc>
        <w:tc>
          <w:tcPr>
            <w:tcW w:w="1587" w:type="dxa"/>
          </w:tcPr>
          <w:p w:rsidR="00C10D8A" w:rsidRDefault="00C10D8A">
            <w:pPr>
              <w:pStyle w:val="ConsPlusNormal"/>
              <w:jc w:val="center"/>
            </w:pPr>
            <w:r>
              <w:t>132 986,23</w:t>
            </w:r>
          </w:p>
        </w:tc>
      </w:tr>
      <w:tr w:rsidR="00C10D8A">
        <w:tc>
          <w:tcPr>
            <w:tcW w:w="3628" w:type="dxa"/>
          </w:tcPr>
          <w:p w:rsidR="00C10D8A" w:rsidRDefault="00C10D8A">
            <w:pPr>
              <w:pStyle w:val="ConsPlusNormal"/>
            </w:pPr>
            <w:r>
              <w:lastRenderedPageBreak/>
              <w:t>взрослым</w:t>
            </w:r>
          </w:p>
        </w:tc>
        <w:tc>
          <w:tcPr>
            <w:tcW w:w="1531" w:type="dxa"/>
          </w:tcPr>
          <w:p w:rsidR="00C10D8A" w:rsidRDefault="00C10D8A">
            <w:pPr>
              <w:pStyle w:val="ConsPlusNormal"/>
              <w:jc w:val="center"/>
            </w:pPr>
            <w:r>
              <w:t>случаев лечения</w:t>
            </w:r>
          </w:p>
        </w:tc>
        <w:tc>
          <w:tcPr>
            <w:tcW w:w="1191" w:type="dxa"/>
          </w:tcPr>
          <w:p w:rsidR="00C10D8A" w:rsidRDefault="00C10D8A">
            <w:pPr>
              <w:pStyle w:val="ConsPlusNormal"/>
              <w:jc w:val="center"/>
            </w:pPr>
            <w:r>
              <w:t>0,000695</w:t>
            </w:r>
          </w:p>
        </w:tc>
        <w:tc>
          <w:tcPr>
            <w:tcW w:w="1531" w:type="dxa"/>
          </w:tcPr>
          <w:p w:rsidR="00C10D8A" w:rsidRDefault="00C10D8A">
            <w:pPr>
              <w:pStyle w:val="ConsPlusNormal"/>
              <w:jc w:val="center"/>
            </w:pPr>
            <w:r>
              <w:t>116 708,43</w:t>
            </w:r>
          </w:p>
        </w:tc>
        <w:tc>
          <w:tcPr>
            <w:tcW w:w="1191" w:type="dxa"/>
          </w:tcPr>
          <w:p w:rsidR="00C10D8A" w:rsidRDefault="00C10D8A">
            <w:pPr>
              <w:pStyle w:val="ConsPlusNormal"/>
              <w:jc w:val="center"/>
            </w:pPr>
            <w:r>
              <w:t>0,000695</w:t>
            </w:r>
          </w:p>
        </w:tc>
        <w:tc>
          <w:tcPr>
            <w:tcW w:w="1644" w:type="dxa"/>
          </w:tcPr>
          <w:p w:rsidR="00C10D8A" w:rsidRDefault="00C10D8A">
            <w:pPr>
              <w:pStyle w:val="ConsPlusNormal"/>
              <w:jc w:val="center"/>
            </w:pPr>
            <w:r>
              <w:t>127 259,81</w:t>
            </w:r>
          </w:p>
        </w:tc>
        <w:tc>
          <w:tcPr>
            <w:tcW w:w="1304" w:type="dxa"/>
          </w:tcPr>
          <w:p w:rsidR="00C10D8A" w:rsidRDefault="00C10D8A">
            <w:pPr>
              <w:pStyle w:val="ConsPlusNormal"/>
              <w:jc w:val="center"/>
            </w:pPr>
            <w:r>
              <w:t>0,000695</w:t>
            </w:r>
          </w:p>
        </w:tc>
        <w:tc>
          <w:tcPr>
            <w:tcW w:w="1587" w:type="dxa"/>
          </w:tcPr>
          <w:p w:rsidR="00C10D8A" w:rsidRDefault="00C10D8A">
            <w:pPr>
              <w:pStyle w:val="ConsPlusNormal"/>
              <w:jc w:val="center"/>
            </w:pPr>
            <w:r>
              <w:t>132 986,23</w:t>
            </w:r>
          </w:p>
        </w:tc>
      </w:tr>
      <w:tr w:rsidR="00C10D8A">
        <w:tc>
          <w:tcPr>
            <w:tcW w:w="3628" w:type="dxa"/>
          </w:tcPr>
          <w:p w:rsidR="00C10D8A" w:rsidRDefault="00C10D8A">
            <w:pPr>
              <w:pStyle w:val="ConsPlusNormal"/>
            </w:pPr>
            <w:r>
              <w:t>детям</w:t>
            </w:r>
          </w:p>
        </w:tc>
        <w:tc>
          <w:tcPr>
            <w:tcW w:w="1531" w:type="dxa"/>
          </w:tcPr>
          <w:p w:rsidR="00C10D8A" w:rsidRDefault="00C10D8A">
            <w:pPr>
              <w:pStyle w:val="ConsPlusNormal"/>
              <w:jc w:val="center"/>
            </w:pPr>
            <w:r>
              <w:t>случаев лечения</w:t>
            </w:r>
          </w:p>
        </w:tc>
        <w:tc>
          <w:tcPr>
            <w:tcW w:w="1191" w:type="dxa"/>
          </w:tcPr>
          <w:p w:rsidR="00C10D8A" w:rsidRDefault="00C10D8A">
            <w:pPr>
              <w:pStyle w:val="ConsPlusNormal"/>
              <w:jc w:val="center"/>
            </w:pPr>
            <w:r>
              <w:t>0,000000</w:t>
            </w:r>
          </w:p>
        </w:tc>
        <w:tc>
          <w:tcPr>
            <w:tcW w:w="1531" w:type="dxa"/>
          </w:tcPr>
          <w:p w:rsidR="00C10D8A" w:rsidRDefault="00C10D8A">
            <w:pPr>
              <w:pStyle w:val="ConsPlusNormal"/>
              <w:jc w:val="center"/>
            </w:pPr>
            <w:r>
              <w:t>0,00</w:t>
            </w:r>
          </w:p>
        </w:tc>
        <w:tc>
          <w:tcPr>
            <w:tcW w:w="1191" w:type="dxa"/>
          </w:tcPr>
          <w:p w:rsidR="00C10D8A" w:rsidRDefault="00C10D8A">
            <w:pPr>
              <w:pStyle w:val="ConsPlusNormal"/>
              <w:jc w:val="center"/>
            </w:pPr>
            <w:r>
              <w:t>0,000000</w:t>
            </w:r>
          </w:p>
        </w:tc>
        <w:tc>
          <w:tcPr>
            <w:tcW w:w="1644" w:type="dxa"/>
          </w:tcPr>
          <w:p w:rsidR="00C10D8A" w:rsidRDefault="00C10D8A">
            <w:pPr>
              <w:pStyle w:val="ConsPlusNormal"/>
              <w:jc w:val="center"/>
            </w:pPr>
            <w:r>
              <w:t>0,00</w:t>
            </w:r>
          </w:p>
        </w:tc>
        <w:tc>
          <w:tcPr>
            <w:tcW w:w="1304" w:type="dxa"/>
          </w:tcPr>
          <w:p w:rsidR="00C10D8A" w:rsidRDefault="00C10D8A">
            <w:pPr>
              <w:pStyle w:val="ConsPlusNormal"/>
              <w:jc w:val="center"/>
            </w:pPr>
            <w:r>
              <w:t>0,000000</w:t>
            </w:r>
          </w:p>
        </w:tc>
        <w:tc>
          <w:tcPr>
            <w:tcW w:w="1587" w:type="dxa"/>
          </w:tcPr>
          <w:p w:rsidR="00C10D8A" w:rsidRDefault="00C10D8A">
            <w:pPr>
              <w:pStyle w:val="ConsPlusNormal"/>
              <w:jc w:val="center"/>
            </w:pPr>
            <w:r>
              <w:t>0,00</w:t>
            </w:r>
          </w:p>
        </w:tc>
      </w:tr>
      <w:tr w:rsidR="00C10D8A">
        <w:tc>
          <w:tcPr>
            <w:tcW w:w="3628" w:type="dxa"/>
          </w:tcPr>
          <w:p w:rsidR="00C10D8A" w:rsidRDefault="00C10D8A">
            <w:pPr>
              <w:pStyle w:val="ConsPlusNormal"/>
            </w:pPr>
            <w:r>
              <w:t>3.02.4. Высокотехнологичная медицинская помощь</w:t>
            </w:r>
          </w:p>
        </w:tc>
        <w:tc>
          <w:tcPr>
            <w:tcW w:w="1531" w:type="dxa"/>
          </w:tcPr>
          <w:p w:rsidR="00C10D8A" w:rsidRDefault="00C10D8A">
            <w:pPr>
              <w:pStyle w:val="ConsPlusNormal"/>
              <w:jc w:val="center"/>
            </w:pPr>
            <w:r>
              <w:t>случаев лечения</w:t>
            </w:r>
          </w:p>
        </w:tc>
        <w:tc>
          <w:tcPr>
            <w:tcW w:w="1191" w:type="dxa"/>
          </w:tcPr>
          <w:p w:rsidR="00C10D8A" w:rsidRDefault="00C10D8A">
            <w:pPr>
              <w:pStyle w:val="ConsPlusNormal"/>
              <w:jc w:val="center"/>
            </w:pPr>
            <w:r>
              <w:t>0,000087</w:t>
            </w:r>
          </w:p>
        </w:tc>
        <w:tc>
          <w:tcPr>
            <w:tcW w:w="1531" w:type="dxa"/>
          </w:tcPr>
          <w:p w:rsidR="00C10D8A" w:rsidRDefault="00C10D8A">
            <w:pPr>
              <w:pStyle w:val="ConsPlusNormal"/>
              <w:jc w:val="center"/>
            </w:pPr>
            <w:r>
              <w:t>244 577,69</w:t>
            </w:r>
          </w:p>
        </w:tc>
        <w:tc>
          <w:tcPr>
            <w:tcW w:w="1191" w:type="dxa"/>
          </w:tcPr>
          <w:p w:rsidR="00C10D8A" w:rsidRDefault="00C10D8A">
            <w:pPr>
              <w:pStyle w:val="ConsPlusNormal"/>
              <w:jc w:val="center"/>
            </w:pPr>
            <w:r>
              <w:t>0,000087</w:t>
            </w:r>
          </w:p>
        </w:tc>
        <w:tc>
          <w:tcPr>
            <w:tcW w:w="1644" w:type="dxa"/>
          </w:tcPr>
          <w:p w:rsidR="00C10D8A" w:rsidRDefault="00C10D8A">
            <w:pPr>
              <w:pStyle w:val="ConsPlusNormal"/>
              <w:jc w:val="center"/>
            </w:pPr>
            <w:r>
              <w:t>244 577,69</w:t>
            </w:r>
          </w:p>
        </w:tc>
        <w:tc>
          <w:tcPr>
            <w:tcW w:w="1304" w:type="dxa"/>
          </w:tcPr>
          <w:p w:rsidR="00C10D8A" w:rsidRDefault="00C10D8A">
            <w:pPr>
              <w:pStyle w:val="ConsPlusNormal"/>
              <w:jc w:val="center"/>
            </w:pPr>
            <w:r>
              <w:t>0,000087</w:t>
            </w:r>
          </w:p>
        </w:tc>
        <w:tc>
          <w:tcPr>
            <w:tcW w:w="1587" w:type="dxa"/>
          </w:tcPr>
          <w:p w:rsidR="00C10D8A" w:rsidRDefault="00C10D8A">
            <w:pPr>
              <w:pStyle w:val="ConsPlusNormal"/>
              <w:jc w:val="center"/>
            </w:pPr>
            <w:r>
              <w:t>244 577,68</w:t>
            </w:r>
          </w:p>
        </w:tc>
      </w:tr>
      <w:tr w:rsidR="00C10D8A">
        <w:tc>
          <w:tcPr>
            <w:tcW w:w="3628" w:type="dxa"/>
          </w:tcPr>
          <w:p w:rsidR="00C10D8A" w:rsidRDefault="00C10D8A">
            <w:pPr>
              <w:pStyle w:val="ConsPlusNormal"/>
            </w:pPr>
            <w:r>
              <w:t>4. В условиях круглосуточного стационара (специализированная медицинская помощь), за исключением медицинской реабилитации, - всего, в том числе:</w:t>
            </w:r>
          </w:p>
        </w:tc>
        <w:tc>
          <w:tcPr>
            <w:tcW w:w="1531" w:type="dxa"/>
          </w:tcPr>
          <w:p w:rsidR="00C10D8A" w:rsidRDefault="00C10D8A">
            <w:pPr>
              <w:pStyle w:val="ConsPlusNormal"/>
              <w:jc w:val="center"/>
            </w:pPr>
            <w:r>
              <w:t>случаев госпитализации</w:t>
            </w:r>
          </w:p>
        </w:tc>
        <w:tc>
          <w:tcPr>
            <w:tcW w:w="1191" w:type="dxa"/>
          </w:tcPr>
          <w:p w:rsidR="00C10D8A" w:rsidRDefault="00C10D8A">
            <w:pPr>
              <w:pStyle w:val="ConsPlusNormal"/>
              <w:jc w:val="center"/>
            </w:pPr>
            <w:r>
              <w:t>0,176499</w:t>
            </w:r>
          </w:p>
        </w:tc>
        <w:tc>
          <w:tcPr>
            <w:tcW w:w="1531" w:type="dxa"/>
          </w:tcPr>
          <w:p w:rsidR="00C10D8A" w:rsidRDefault="00C10D8A">
            <w:pPr>
              <w:pStyle w:val="ConsPlusNormal"/>
              <w:jc w:val="center"/>
            </w:pPr>
            <w:r>
              <w:t>55 054,82</w:t>
            </w:r>
          </w:p>
        </w:tc>
        <w:tc>
          <w:tcPr>
            <w:tcW w:w="1191" w:type="dxa"/>
          </w:tcPr>
          <w:p w:rsidR="00C10D8A" w:rsidRDefault="00C10D8A">
            <w:pPr>
              <w:pStyle w:val="ConsPlusNormal"/>
              <w:jc w:val="center"/>
            </w:pPr>
            <w:r>
              <w:t>0,174699</w:t>
            </w:r>
          </w:p>
        </w:tc>
        <w:tc>
          <w:tcPr>
            <w:tcW w:w="1644" w:type="dxa"/>
          </w:tcPr>
          <w:p w:rsidR="00C10D8A" w:rsidRDefault="00C10D8A">
            <w:pPr>
              <w:pStyle w:val="ConsPlusNormal"/>
              <w:jc w:val="center"/>
            </w:pPr>
            <w:r>
              <w:t>59 297,90</w:t>
            </w:r>
          </w:p>
        </w:tc>
        <w:tc>
          <w:tcPr>
            <w:tcW w:w="1304" w:type="dxa"/>
          </w:tcPr>
          <w:p w:rsidR="00C10D8A" w:rsidRDefault="00C10D8A">
            <w:pPr>
              <w:pStyle w:val="ConsPlusNormal"/>
              <w:jc w:val="center"/>
            </w:pPr>
            <w:r>
              <w:t>0,174122</w:t>
            </w:r>
          </w:p>
        </w:tc>
        <w:tc>
          <w:tcPr>
            <w:tcW w:w="1587" w:type="dxa"/>
          </w:tcPr>
          <w:p w:rsidR="00C10D8A" w:rsidRDefault="00C10D8A">
            <w:pPr>
              <w:pStyle w:val="ConsPlusNormal"/>
              <w:jc w:val="center"/>
            </w:pPr>
            <w:r>
              <w:t>63 263,00</w:t>
            </w:r>
          </w:p>
        </w:tc>
      </w:tr>
      <w:tr w:rsidR="00C10D8A">
        <w:tc>
          <w:tcPr>
            <w:tcW w:w="3628" w:type="dxa"/>
          </w:tcPr>
          <w:p w:rsidR="00C10D8A" w:rsidRDefault="00C10D8A">
            <w:pPr>
              <w:pStyle w:val="ConsPlusNormal"/>
            </w:pPr>
            <w:r>
              <w:t>4.1. Для оказания медицинской помощи по профилю "онкология"</w:t>
            </w:r>
          </w:p>
        </w:tc>
        <w:tc>
          <w:tcPr>
            <w:tcW w:w="1531" w:type="dxa"/>
          </w:tcPr>
          <w:p w:rsidR="00C10D8A" w:rsidRDefault="00C10D8A">
            <w:pPr>
              <w:pStyle w:val="ConsPlusNormal"/>
              <w:jc w:val="center"/>
            </w:pPr>
            <w:r>
              <w:t>случаев госпитализации</w:t>
            </w:r>
          </w:p>
        </w:tc>
        <w:tc>
          <w:tcPr>
            <w:tcW w:w="1191" w:type="dxa"/>
          </w:tcPr>
          <w:p w:rsidR="00C10D8A" w:rsidRDefault="00C10D8A">
            <w:pPr>
              <w:pStyle w:val="ConsPlusNormal"/>
              <w:jc w:val="center"/>
            </w:pPr>
            <w:r>
              <w:t>0,010265</w:t>
            </w:r>
          </w:p>
        </w:tc>
        <w:tc>
          <w:tcPr>
            <w:tcW w:w="1531" w:type="dxa"/>
          </w:tcPr>
          <w:p w:rsidR="00C10D8A" w:rsidRDefault="00C10D8A">
            <w:pPr>
              <w:pStyle w:val="ConsPlusNormal"/>
              <w:jc w:val="center"/>
            </w:pPr>
            <w:r>
              <w:t>123 673,19</w:t>
            </w:r>
          </w:p>
        </w:tc>
        <w:tc>
          <w:tcPr>
            <w:tcW w:w="1191" w:type="dxa"/>
          </w:tcPr>
          <w:p w:rsidR="00C10D8A" w:rsidRDefault="00C10D8A">
            <w:pPr>
              <w:pStyle w:val="ConsPlusNormal"/>
              <w:jc w:val="center"/>
            </w:pPr>
            <w:r>
              <w:t>0,010265</w:t>
            </w:r>
          </w:p>
        </w:tc>
        <w:tc>
          <w:tcPr>
            <w:tcW w:w="1644" w:type="dxa"/>
          </w:tcPr>
          <w:p w:rsidR="00C10D8A" w:rsidRDefault="00C10D8A">
            <w:pPr>
              <w:pStyle w:val="ConsPlusNormal"/>
              <w:jc w:val="center"/>
            </w:pPr>
            <w:r>
              <w:t>111 944,68</w:t>
            </w:r>
          </w:p>
        </w:tc>
        <w:tc>
          <w:tcPr>
            <w:tcW w:w="1304" w:type="dxa"/>
          </w:tcPr>
          <w:p w:rsidR="00C10D8A" w:rsidRDefault="00C10D8A">
            <w:pPr>
              <w:pStyle w:val="ConsPlusNormal"/>
              <w:jc w:val="center"/>
            </w:pPr>
            <w:r>
              <w:t>0,010265</w:t>
            </w:r>
          </w:p>
        </w:tc>
        <w:tc>
          <w:tcPr>
            <w:tcW w:w="1587" w:type="dxa"/>
          </w:tcPr>
          <w:p w:rsidR="00C10D8A" w:rsidRDefault="00C10D8A">
            <w:pPr>
              <w:pStyle w:val="ConsPlusNormal"/>
              <w:jc w:val="center"/>
            </w:pPr>
            <w:r>
              <w:t>119 453,30</w:t>
            </w:r>
          </w:p>
        </w:tc>
      </w:tr>
      <w:tr w:rsidR="00C10D8A">
        <w:tc>
          <w:tcPr>
            <w:tcW w:w="3628" w:type="dxa"/>
          </w:tcPr>
          <w:p w:rsidR="00C10D8A" w:rsidRDefault="00C10D8A">
            <w:pPr>
              <w:pStyle w:val="ConsPlusNormal"/>
            </w:pPr>
            <w:r>
              <w:t>4.2. Стентирование для больных с инфарктом миокарда</w:t>
            </w:r>
          </w:p>
        </w:tc>
        <w:tc>
          <w:tcPr>
            <w:tcW w:w="1531" w:type="dxa"/>
          </w:tcPr>
          <w:p w:rsidR="00C10D8A" w:rsidRDefault="00C10D8A">
            <w:pPr>
              <w:pStyle w:val="ConsPlusNormal"/>
              <w:jc w:val="center"/>
            </w:pPr>
            <w:r>
              <w:t>случаев госпитализации</w:t>
            </w:r>
          </w:p>
        </w:tc>
        <w:tc>
          <w:tcPr>
            <w:tcW w:w="1191" w:type="dxa"/>
          </w:tcPr>
          <w:p w:rsidR="00C10D8A" w:rsidRDefault="00C10D8A">
            <w:pPr>
              <w:pStyle w:val="ConsPlusNormal"/>
              <w:jc w:val="center"/>
            </w:pPr>
            <w:r>
              <w:t>0,002327</w:t>
            </w:r>
          </w:p>
        </w:tc>
        <w:tc>
          <w:tcPr>
            <w:tcW w:w="1531" w:type="dxa"/>
          </w:tcPr>
          <w:p w:rsidR="00C10D8A" w:rsidRDefault="00C10D8A">
            <w:pPr>
              <w:pStyle w:val="ConsPlusNormal"/>
              <w:jc w:val="center"/>
            </w:pPr>
            <w:r>
              <w:t>206 049,96</w:t>
            </w:r>
          </w:p>
        </w:tc>
        <w:tc>
          <w:tcPr>
            <w:tcW w:w="1191" w:type="dxa"/>
          </w:tcPr>
          <w:p w:rsidR="00C10D8A" w:rsidRDefault="00C10D8A">
            <w:pPr>
              <w:pStyle w:val="ConsPlusNormal"/>
              <w:jc w:val="center"/>
            </w:pPr>
            <w:r>
              <w:t>0,002327</w:t>
            </w:r>
          </w:p>
        </w:tc>
        <w:tc>
          <w:tcPr>
            <w:tcW w:w="1644" w:type="dxa"/>
          </w:tcPr>
          <w:p w:rsidR="00C10D8A" w:rsidRDefault="00C10D8A">
            <w:pPr>
              <w:pStyle w:val="ConsPlusNormal"/>
              <w:jc w:val="center"/>
            </w:pPr>
            <w:r>
              <w:t>221 854,55</w:t>
            </w:r>
          </w:p>
        </w:tc>
        <w:tc>
          <w:tcPr>
            <w:tcW w:w="1304" w:type="dxa"/>
          </w:tcPr>
          <w:p w:rsidR="00C10D8A" w:rsidRDefault="00C10D8A">
            <w:pPr>
              <w:pStyle w:val="ConsPlusNormal"/>
              <w:jc w:val="center"/>
            </w:pPr>
            <w:r>
              <w:t>0,002327</w:t>
            </w:r>
          </w:p>
        </w:tc>
        <w:tc>
          <w:tcPr>
            <w:tcW w:w="1587" w:type="dxa"/>
          </w:tcPr>
          <w:p w:rsidR="00C10D8A" w:rsidRDefault="00C10D8A">
            <w:pPr>
              <w:pStyle w:val="ConsPlusNormal"/>
              <w:jc w:val="center"/>
            </w:pPr>
            <w:r>
              <w:t>235 382,99</w:t>
            </w:r>
          </w:p>
        </w:tc>
      </w:tr>
      <w:tr w:rsidR="00C10D8A">
        <w:tc>
          <w:tcPr>
            <w:tcW w:w="3628" w:type="dxa"/>
          </w:tcPr>
          <w:p w:rsidR="00C10D8A" w:rsidRDefault="00C10D8A">
            <w:pPr>
              <w:pStyle w:val="ConsPlusNormal"/>
            </w:pPr>
            <w:r>
              <w:t>4.3. Имплантация частотно-адаптированного кардиостимулятора взрослым</w:t>
            </w:r>
          </w:p>
        </w:tc>
        <w:tc>
          <w:tcPr>
            <w:tcW w:w="1531" w:type="dxa"/>
          </w:tcPr>
          <w:p w:rsidR="00C10D8A" w:rsidRDefault="00C10D8A">
            <w:pPr>
              <w:pStyle w:val="ConsPlusNormal"/>
              <w:jc w:val="center"/>
            </w:pPr>
            <w:r>
              <w:t>случаев госпитализации</w:t>
            </w:r>
          </w:p>
        </w:tc>
        <w:tc>
          <w:tcPr>
            <w:tcW w:w="1191" w:type="dxa"/>
          </w:tcPr>
          <w:p w:rsidR="00C10D8A" w:rsidRDefault="00C10D8A">
            <w:pPr>
              <w:pStyle w:val="ConsPlusNormal"/>
              <w:jc w:val="center"/>
            </w:pPr>
            <w:r>
              <w:t>0,000473</w:t>
            </w:r>
          </w:p>
        </w:tc>
        <w:tc>
          <w:tcPr>
            <w:tcW w:w="1531" w:type="dxa"/>
          </w:tcPr>
          <w:p w:rsidR="00C10D8A" w:rsidRDefault="00C10D8A">
            <w:pPr>
              <w:pStyle w:val="ConsPlusNormal"/>
              <w:jc w:val="center"/>
            </w:pPr>
            <w:r>
              <w:t>272 576,72</w:t>
            </w:r>
          </w:p>
        </w:tc>
        <w:tc>
          <w:tcPr>
            <w:tcW w:w="1191" w:type="dxa"/>
          </w:tcPr>
          <w:p w:rsidR="00C10D8A" w:rsidRDefault="00C10D8A">
            <w:pPr>
              <w:pStyle w:val="ConsPlusNormal"/>
              <w:jc w:val="center"/>
            </w:pPr>
            <w:r>
              <w:t>0,000430</w:t>
            </w:r>
          </w:p>
        </w:tc>
        <w:tc>
          <w:tcPr>
            <w:tcW w:w="1644" w:type="dxa"/>
          </w:tcPr>
          <w:p w:rsidR="00C10D8A" w:rsidRDefault="00C10D8A">
            <w:pPr>
              <w:pStyle w:val="ConsPlusNormal"/>
              <w:jc w:val="center"/>
            </w:pPr>
            <w:r>
              <w:t>289 629,74</w:t>
            </w:r>
          </w:p>
        </w:tc>
        <w:tc>
          <w:tcPr>
            <w:tcW w:w="1304" w:type="dxa"/>
          </w:tcPr>
          <w:p w:rsidR="00C10D8A" w:rsidRDefault="00C10D8A">
            <w:pPr>
              <w:pStyle w:val="ConsPlusNormal"/>
              <w:jc w:val="center"/>
            </w:pPr>
            <w:r>
              <w:t>0,000430</w:t>
            </w:r>
          </w:p>
        </w:tc>
        <w:tc>
          <w:tcPr>
            <w:tcW w:w="1587" w:type="dxa"/>
          </w:tcPr>
          <w:p w:rsidR="00C10D8A" w:rsidRDefault="00C10D8A">
            <w:pPr>
              <w:pStyle w:val="ConsPlusNormal"/>
              <w:jc w:val="center"/>
            </w:pPr>
            <w:r>
              <w:t>305 753,57</w:t>
            </w:r>
          </w:p>
        </w:tc>
      </w:tr>
      <w:tr w:rsidR="00C10D8A">
        <w:tc>
          <w:tcPr>
            <w:tcW w:w="3628" w:type="dxa"/>
          </w:tcPr>
          <w:p w:rsidR="00C10D8A" w:rsidRDefault="00C10D8A">
            <w:pPr>
              <w:pStyle w:val="ConsPlusNormal"/>
            </w:pPr>
            <w:r>
              <w:t>4.4. Эндоваскулярная деструкция дополнительных проводящих путей и аритмогенных зон сердца</w:t>
            </w:r>
          </w:p>
        </w:tc>
        <w:tc>
          <w:tcPr>
            <w:tcW w:w="1531" w:type="dxa"/>
          </w:tcPr>
          <w:p w:rsidR="00C10D8A" w:rsidRDefault="00C10D8A">
            <w:pPr>
              <w:pStyle w:val="ConsPlusNormal"/>
              <w:jc w:val="center"/>
            </w:pPr>
            <w:r>
              <w:t>случаев госпитализации</w:t>
            </w:r>
          </w:p>
        </w:tc>
        <w:tc>
          <w:tcPr>
            <w:tcW w:w="1191" w:type="dxa"/>
          </w:tcPr>
          <w:p w:rsidR="00C10D8A" w:rsidRDefault="00C10D8A">
            <w:pPr>
              <w:pStyle w:val="ConsPlusNormal"/>
              <w:jc w:val="center"/>
            </w:pPr>
            <w:r>
              <w:t>0,000145</w:t>
            </w:r>
          </w:p>
        </w:tc>
        <w:tc>
          <w:tcPr>
            <w:tcW w:w="1531" w:type="dxa"/>
          </w:tcPr>
          <w:p w:rsidR="00C10D8A" w:rsidRDefault="00C10D8A">
            <w:pPr>
              <w:pStyle w:val="ConsPlusNormal"/>
              <w:jc w:val="center"/>
            </w:pPr>
            <w:r>
              <w:t>347 715,17</w:t>
            </w:r>
          </w:p>
        </w:tc>
        <w:tc>
          <w:tcPr>
            <w:tcW w:w="1191" w:type="dxa"/>
          </w:tcPr>
          <w:p w:rsidR="00C10D8A" w:rsidRDefault="00C10D8A">
            <w:pPr>
              <w:pStyle w:val="ConsPlusNormal"/>
              <w:jc w:val="center"/>
            </w:pPr>
            <w:r>
              <w:t>0,000189</w:t>
            </w:r>
          </w:p>
        </w:tc>
        <w:tc>
          <w:tcPr>
            <w:tcW w:w="1644" w:type="dxa"/>
          </w:tcPr>
          <w:p w:rsidR="00C10D8A" w:rsidRDefault="00C10D8A">
            <w:pPr>
              <w:pStyle w:val="ConsPlusNormal"/>
              <w:jc w:val="center"/>
            </w:pPr>
            <w:r>
              <w:t>348 483,06</w:t>
            </w:r>
          </w:p>
        </w:tc>
        <w:tc>
          <w:tcPr>
            <w:tcW w:w="1304" w:type="dxa"/>
          </w:tcPr>
          <w:p w:rsidR="00C10D8A" w:rsidRDefault="00C10D8A">
            <w:pPr>
              <w:pStyle w:val="ConsPlusNormal"/>
              <w:jc w:val="center"/>
            </w:pPr>
            <w:r>
              <w:t>0,000189</w:t>
            </w:r>
          </w:p>
        </w:tc>
        <w:tc>
          <w:tcPr>
            <w:tcW w:w="1587" w:type="dxa"/>
          </w:tcPr>
          <w:p w:rsidR="00C10D8A" w:rsidRDefault="00C10D8A">
            <w:pPr>
              <w:pStyle w:val="ConsPlusNormal"/>
              <w:jc w:val="center"/>
            </w:pPr>
            <w:r>
              <w:t>367 883,23</w:t>
            </w:r>
          </w:p>
        </w:tc>
      </w:tr>
      <w:tr w:rsidR="00C10D8A">
        <w:tc>
          <w:tcPr>
            <w:tcW w:w="3628" w:type="dxa"/>
          </w:tcPr>
          <w:p w:rsidR="00C10D8A" w:rsidRDefault="00C10D8A">
            <w:pPr>
              <w:pStyle w:val="ConsPlusNormal"/>
            </w:pPr>
            <w:r>
              <w:t>4.5. Стентирование/эндартерэктомия</w:t>
            </w:r>
          </w:p>
        </w:tc>
        <w:tc>
          <w:tcPr>
            <w:tcW w:w="1531" w:type="dxa"/>
          </w:tcPr>
          <w:p w:rsidR="00C10D8A" w:rsidRDefault="00C10D8A">
            <w:pPr>
              <w:pStyle w:val="ConsPlusNormal"/>
              <w:jc w:val="center"/>
            </w:pPr>
            <w:r>
              <w:t>случаев госпитализации</w:t>
            </w:r>
          </w:p>
        </w:tc>
        <w:tc>
          <w:tcPr>
            <w:tcW w:w="1191" w:type="dxa"/>
          </w:tcPr>
          <w:p w:rsidR="00C10D8A" w:rsidRDefault="00C10D8A">
            <w:pPr>
              <w:pStyle w:val="ConsPlusNormal"/>
              <w:jc w:val="center"/>
            </w:pPr>
            <w:r>
              <w:t>0,000472</w:t>
            </w:r>
          </w:p>
        </w:tc>
        <w:tc>
          <w:tcPr>
            <w:tcW w:w="1531" w:type="dxa"/>
          </w:tcPr>
          <w:p w:rsidR="00C10D8A" w:rsidRDefault="00C10D8A">
            <w:pPr>
              <w:pStyle w:val="ConsPlusNormal"/>
              <w:jc w:val="center"/>
            </w:pPr>
            <w:r>
              <w:t>213 469,82</w:t>
            </w:r>
          </w:p>
        </w:tc>
        <w:tc>
          <w:tcPr>
            <w:tcW w:w="1191" w:type="dxa"/>
          </w:tcPr>
          <w:p w:rsidR="00C10D8A" w:rsidRDefault="00C10D8A">
            <w:pPr>
              <w:pStyle w:val="ConsPlusNormal"/>
              <w:jc w:val="center"/>
            </w:pPr>
            <w:r>
              <w:t>0,000472</w:t>
            </w:r>
          </w:p>
        </w:tc>
        <w:tc>
          <w:tcPr>
            <w:tcW w:w="1644" w:type="dxa"/>
          </w:tcPr>
          <w:p w:rsidR="00C10D8A" w:rsidRDefault="00C10D8A">
            <w:pPr>
              <w:pStyle w:val="ConsPlusNormal"/>
              <w:jc w:val="center"/>
            </w:pPr>
            <w:r>
              <w:t>226 825,02</w:t>
            </w:r>
          </w:p>
        </w:tc>
        <w:tc>
          <w:tcPr>
            <w:tcW w:w="1304" w:type="dxa"/>
          </w:tcPr>
          <w:p w:rsidR="00C10D8A" w:rsidRDefault="00C10D8A">
            <w:pPr>
              <w:pStyle w:val="ConsPlusNormal"/>
              <w:jc w:val="center"/>
            </w:pPr>
            <w:r>
              <w:t>0,000472</w:t>
            </w:r>
          </w:p>
        </w:tc>
        <w:tc>
          <w:tcPr>
            <w:tcW w:w="1587" w:type="dxa"/>
          </w:tcPr>
          <w:p w:rsidR="00C10D8A" w:rsidRDefault="00C10D8A">
            <w:pPr>
              <w:pStyle w:val="ConsPlusNormal"/>
              <w:jc w:val="center"/>
            </w:pPr>
            <w:r>
              <w:t>239 452,52</w:t>
            </w:r>
          </w:p>
        </w:tc>
      </w:tr>
      <w:tr w:rsidR="00C10D8A">
        <w:tc>
          <w:tcPr>
            <w:tcW w:w="3628" w:type="dxa"/>
          </w:tcPr>
          <w:p w:rsidR="00C10D8A" w:rsidRDefault="00C10D8A">
            <w:pPr>
              <w:pStyle w:val="ConsPlusNormal"/>
            </w:pPr>
            <w:r>
              <w:lastRenderedPageBreak/>
              <w:t>4.6. Высокотехнологичная медицинская помощь</w:t>
            </w:r>
          </w:p>
        </w:tc>
        <w:tc>
          <w:tcPr>
            <w:tcW w:w="1531" w:type="dxa"/>
          </w:tcPr>
          <w:p w:rsidR="00C10D8A" w:rsidRDefault="00C10D8A">
            <w:pPr>
              <w:pStyle w:val="ConsPlusNormal"/>
              <w:jc w:val="center"/>
            </w:pPr>
            <w:r>
              <w:t>случаев госпитализации</w:t>
            </w:r>
          </w:p>
        </w:tc>
        <w:tc>
          <w:tcPr>
            <w:tcW w:w="1191" w:type="dxa"/>
          </w:tcPr>
          <w:p w:rsidR="00C10D8A" w:rsidRDefault="00C10D8A">
            <w:pPr>
              <w:pStyle w:val="ConsPlusNormal"/>
              <w:jc w:val="center"/>
            </w:pPr>
            <w:r>
              <w:t>0,006032</w:t>
            </w:r>
          </w:p>
        </w:tc>
        <w:tc>
          <w:tcPr>
            <w:tcW w:w="1531" w:type="dxa"/>
          </w:tcPr>
          <w:p w:rsidR="00C10D8A" w:rsidRDefault="00C10D8A">
            <w:pPr>
              <w:pStyle w:val="ConsPlusNormal"/>
              <w:jc w:val="center"/>
            </w:pPr>
            <w:r>
              <w:t>230 273,60</w:t>
            </w:r>
          </w:p>
        </w:tc>
        <w:tc>
          <w:tcPr>
            <w:tcW w:w="1191" w:type="dxa"/>
          </w:tcPr>
          <w:p w:rsidR="00C10D8A" w:rsidRDefault="00C10D8A">
            <w:pPr>
              <w:pStyle w:val="ConsPlusNormal"/>
              <w:jc w:val="center"/>
            </w:pPr>
            <w:r>
              <w:t>0,006073</w:t>
            </w:r>
          </w:p>
        </w:tc>
        <w:tc>
          <w:tcPr>
            <w:tcW w:w="1644" w:type="dxa"/>
          </w:tcPr>
          <w:p w:rsidR="00C10D8A" w:rsidRDefault="00C10D8A">
            <w:pPr>
              <w:pStyle w:val="ConsPlusNormal"/>
              <w:jc w:val="center"/>
            </w:pPr>
            <w:r>
              <w:t>229 992,72</w:t>
            </w:r>
          </w:p>
        </w:tc>
        <w:tc>
          <w:tcPr>
            <w:tcW w:w="1304" w:type="dxa"/>
          </w:tcPr>
          <w:p w:rsidR="00C10D8A" w:rsidRDefault="00C10D8A">
            <w:pPr>
              <w:pStyle w:val="ConsPlusNormal"/>
              <w:jc w:val="center"/>
            </w:pPr>
            <w:r>
              <w:t>0,006073</w:t>
            </w:r>
          </w:p>
        </w:tc>
        <w:tc>
          <w:tcPr>
            <w:tcW w:w="1587" w:type="dxa"/>
          </w:tcPr>
          <w:p w:rsidR="00C10D8A" w:rsidRDefault="00C10D8A">
            <w:pPr>
              <w:pStyle w:val="ConsPlusNormal"/>
              <w:jc w:val="center"/>
            </w:pPr>
            <w:r>
              <w:t>229 992,72</w:t>
            </w:r>
          </w:p>
        </w:tc>
      </w:tr>
      <w:tr w:rsidR="00C10D8A">
        <w:tc>
          <w:tcPr>
            <w:tcW w:w="3628" w:type="dxa"/>
          </w:tcPr>
          <w:p w:rsidR="00C10D8A" w:rsidRDefault="00C10D8A">
            <w:pPr>
              <w:pStyle w:val="ConsPlusNormal"/>
            </w:pPr>
            <w:r>
              <w:t>5. Медицинская реабилитация:</w:t>
            </w:r>
          </w:p>
        </w:tc>
        <w:tc>
          <w:tcPr>
            <w:tcW w:w="1531"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531"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644" w:type="dxa"/>
          </w:tcPr>
          <w:p w:rsidR="00C10D8A" w:rsidRDefault="00C10D8A">
            <w:pPr>
              <w:pStyle w:val="ConsPlusNormal"/>
              <w:jc w:val="center"/>
            </w:pPr>
            <w:r>
              <w:t>x</w:t>
            </w:r>
          </w:p>
        </w:tc>
        <w:tc>
          <w:tcPr>
            <w:tcW w:w="1304" w:type="dxa"/>
          </w:tcPr>
          <w:p w:rsidR="00C10D8A" w:rsidRDefault="00C10D8A">
            <w:pPr>
              <w:pStyle w:val="ConsPlusNormal"/>
              <w:jc w:val="center"/>
            </w:pPr>
            <w:r>
              <w:t>x</w:t>
            </w:r>
          </w:p>
        </w:tc>
        <w:tc>
          <w:tcPr>
            <w:tcW w:w="1587" w:type="dxa"/>
          </w:tcPr>
          <w:p w:rsidR="00C10D8A" w:rsidRDefault="00C10D8A">
            <w:pPr>
              <w:pStyle w:val="ConsPlusNormal"/>
              <w:jc w:val="center"/>
            </w:pPr>
            <w:r>
              <w:t>x</w:t>
            </w:r>
          </w:p>
        </w:tc>
      </w:tr>
      <w:tr w:rsidR="00C10D8A">
        <w:tc>
          <w:tcPr>
            <w:tcW w:w="3628" w:type="dxa"/>
          </w:tcPr>
          <w:p w:rsidR="00C10D8A" w:rsidRDefault="00C10D8A">
            <w:pPr>
              <w:pStyle w:val="ConsPlusNormal"/>
            </w:pPr>
            <w:r>
              <w:t>5.1. В амбулаторных условиях</w:t>
            </w:r>
          </w:p>
        </w:tc>
        <w:tc>
          <w:tcPr>
            <w:tcW w:w="1531" w:type="dxa"/>
          </w:tcPr>
          <w:p w:rsidR="00C10D8A" w:rsidRDefault="00C10D8A">
            <w:pPr>
              <w:pStyle w:val="ConsPlusNormal"/>
              <w:jc w:val="center"/>
            </w:pPr>
            <w:r>
              <w:t>комплексных посещений</w:t>
            </w:r>
          </w:p>
        </w:tc>
        <w:tc>
          <w:tcPr>
            <w:tcW w:w="1191" w:type="dxa"/>
          </w:tcPr>
          <w:p w:rsidR="00C10D8A" w:rsidRDefault="00C10D8A">
            <w:pPr>
              <w:pStyle w:val="ConsPlusNormal"/>
              <w:jc w:val="center"/>
            </w:pPr>
            <w:r>
              <w:t>0,003241</w:t>
            </w:r>
          </w:p>
        </w:tc>
        <w:tc>
          <w:tcPr>
            <w:tcW w:w="1531" w:type="dxa"/>
          </w:tcPr>
          <w:p w:rsidR="00C10D8A" w:rsidRDefault="00C10D8A">
            <w:pPr>
              <w:pStyle w:val="ConsPlusNormal"/>
              <w:jc w:val="center"/>
            </w:pPr>
            <w:r>
              <w:t>15 430,72</w:t>
            </w:r>
          </w:p>
        </w:tc>
        <w:tc>
          <w:tcPr>
            <w:tcW w:w="1191" w:type="dxa"/>
          </w:tcPr>
          <w:p w:rsidR="00C10D8A" w:rsidRDefault="00C10D8A">
            <w:pPr>
              <w:pStyle w:val="ConsPlusNormal"/>
              <w:jc w:val="center"/>
            </w:pPr>
            <w:r>
              <w:t>0,003241</w:t>
            </w:r>
          </w:p>
        </w:tc>
        <w:tc>
          <w:tcPr>
            <w:tcW w:w="1644" w:type="dxa"/>
          </w:tcPr>
          <w:p w:rsidR="00C10D8A" w:rsidRDefault="00C10D8A">
            <w:pPr>
              <w:pStyle w:val="ConsPlusNormal"/>
              <w:jc w:val="center"/>
            </w:pPr>
            <w:r>
              <w:t>29 622,42</w:t>
            </w:r>
          </w:p>
        </w:tc>
        <w:tc>
          <w:tcPr>
            <w:tcW w:w="1304" w:type="dxa"/>
          </w:tcPr>
          <w:p w:rsidR="00C10D8A" w:rsidRDefault="00C10D8A">
            <w:pPr>
              <w:pStyle w:val="ConsPlusNormal"/>
              <w:jc w:val="center"/>
            </w:pPr>
            <w:r>
              <w:t>0,003241</w:t>
            </w:r>
          </w:p>
        </w:tc>
        <w:tc>
          <w:tcPr>
            <w:tcW w:w="1587" w:type="dxa"/>
          </w:tcPr>
          <w:p w:rsidR="00C10D8A" w:rsidRDefault="00C10D8A">
            <w:pPr>
              <w:pStyle w:val="ConsPlusNormal"/>
              <w:jc w:val="center"/>
            </w:pPr>
            <w:r>
              <w:t>31 803,40</w:t>
            </w:r>
          </w:p>
        </w:tc>
      </w:tr>
      <w:tr w:rsidR="00C10D8A">
        <w:tc>
          <w:tcPr>
            <w:tcW w:w="3628" w:type="dxa"/>
          </w:tcPr>
          <w:p w:rsidR="00C10D8A" w:rsidRDefault="00C10D8A">
            <w:pPr>
              <w:pStyle w:val="ConsPlusNormal"/>
            </w:pPr>
            <w:r>
              <w:t>5.2. В условиях дневных стационаров</w:t>
            </w:r>
          </w:p>
        </w:tc>
        <w:tc>
          <w:tcPr>
            <w:tcW w:w="1531" w:type="dxa"/>
          </w:tcPr>
          <w:p w:rsidR="00C10D8A" w:rsidRDefault="00C10D8A">
            <w:pPr>
              <w:pStyle w:val="ConsPlusNormal"/>
              <w:jc w:val="center"/>
            </w:pPr>
            <w:r>
              <w:t>случаев лечения</w:t>
            </w:r>
          </w:p>
        </w:tc>
        <w:tc>
          <w:tcPr>
            <w:tcW w:w="1191" w:type="dxa"/>
          </w:tcPr>
          <w:p w:rsidR="00C10D8A" w:rsidRDefault="00C10D8A">
            <w:pPr>
              <w:pStyle w:val="ConsPlusNormal"/>
              <w:jc w:val="center"/>
            </w:pPr>
            <w:r>
              <w:t>0,002705</w:t>
            </w:r>
          </w:p>
        </w:tc>
        <w:tc>
          <w:tcPr>
            <w:tcW w:w="1531" w:type="dxa"/>
          </w:tcPr>
          <w:p w:rsidR="00C10D8A" w:rsidRDefault="00C10D8A">
            <w:pPr>
              <w:pStyle w:val="ConsPlusNormal"/>
              <w:jc w:val="center"/>
            </w:pPr>
            <w:r>
              <w:t>23 078,23</w:t>
            </w:r>
          </w:p>
        </w:tc>
        <w:tc>
          <w:tcPr>
            <w:tcW w:w="1191" w:type="dxa"/>
          </w:tcPr>
          <w:p w:rsidR="00C10D8A" w:rsidRDefault="00C10D8A">
            <w:pPr>
              <w:pStyle w:val="ConsPlusNormal"/>
              <w:jc w:val="center"/>
            </w:pPr>
            <w:r>
              <w:t>0,002705</w:t>
            </w:r>
          </w:p>
        </w:tc>
        <w:tc>
          <w:tcPr>
            <w:tcW w:w="1644" w:type="dxa"/>
          </w:tcPr>
          <w:p w:rsidR="00C10D8A" w:rsidRDefault="00C10D8A">
            <w:pPr>
              <w:pStyle w:val="ConsPlusNormal"/>
              <w:jc w:val="center"/>
            </w:pPr>
            <w:r>
              <w:t>31 855,51</w:t>
            </w:r>
          </w:p>
        </w:tc>
        <w:tc>
          <w:tcPr>
            <w:tcW w:w="1304" w:type="dxa"/>
          </w:tcPr>
          <w:p w:rsidR="00C10D8A" w:rsidRDefault="00C10D8A">
            <w:pPr>
              <w:pStyle w:val="ConsPlusNormal"/>
              <w:jc w:val="center"/>
            </w:pPr>
            <w:r>
              <w:t>0,002705</w:t>
            </w:r>
          </w:p>
        </w:tc>
        <w:tc>
          <w:tcPr>
            <w:tcW w:w="1587" w:type="dxa"/>
          </w:tcPr>
          <w:p w:rsidR="00C10D8A" w:rsidRDefault="00C10D8A">
            <w:pPr>
              <w:pStyle w:val="ConsPlusNormal"/>
              <w:jc w:val="center"/>
            </w:pPr>
            <w:r>
              <w:t>33 611,80</w:t>
            </w:r>
          </w:p>
        </w:tc>
      </w:tr>
      <w:tr w:rsidR="00C10D8A">
        <w:tc>
          <w:tcPr>
            <w:tcW w:w="3628" w:type="dxa"/>
          </w:tcPr>
          <w:p w:rsidR="00C10D8A" w:rsidRDefault="00C10D8A">
            <w:pPr>
              <w:pStyle w:val="ConsPlusNormal"/>
            </w:pPr>
            <w:r>
              <w:t>5.3. В условиях круглосуточного стационара</w:t>
            </w:r>
          </w:p>
        </w:tc>
        <w:tc>
          <w:tcPr>
            <w:tcW w:w="1531" w:type="dxa"/>
          </w:tcPr>
          <w:p w:rsidR="00C10D8A" w:rsidRDefault="00C10D8A">
            <w:pPr>
              <w:pStyle w:val="ConsPlusNormal"/>
              <w:jc w:val="center"/>
            </w:pPr>
            <w:r>
              <w:t>случаев госпитализации</w:t>
            </w:r>
          </w:p>
        </w:tc>
        <w:tc>
          <w:tcPr>
            <w:tcW w:w="1191" w:type="dxa"/>
          </w:tcPr>
          <w:p w:rsidR="00C10D8A" w:rsidRDefault="00C10D8A">
            <w:pPr>
              <w:pStyle w:val="ConsPlusNormal"/>
              <w:jc w:val="center"/>
            </w:pPr>
            <w:r>
              <w:t>0,005643</w:t>
            </w:r>
          </w:p>
        </w:tc>
        <w:tc>
          <w:tcPr>
            <w:tcW w:w="1531" w:type="dxa"/>
          </w:tcPr>
          <w:p w:rsidR="00C10D8A" w:rsidRDefault="00C10D8A">
            <w:pPr>
              <w:pStyle w:val="ConsPlusNormal"/>
              <w:jc w:val="center"/>
            </w:pPr>
            <w:r>
              <w:t>58 152,36</w:t>
            </w:r>
          </w:p>
        </w:tc>
        <w:tc>
          <w:tcPr>
            <w:tcW w:w="1191" w:type="dxa"/>
          </w:tcPr>
          <w:p w:rsidR="00C10D8A" w:rsidRDefault="00C10D8A">
            <w:pPr>
              <w:pStyle w:val="ConsPlusNormal"/>
              <w:jc w:val="center"/>
            </w:pPr>
            <w:r>
              <w:t>0,005643</w:t>
            </w:r>
          </w:p>
        </w:tc>
        <w:tc>
          <w:tcPr>
            <w:tcW w:w="1644" w:type="dxa"/>
          </w:tcPr>
          <w:p w:rsidR="00C10D8A" w:rsidRDefault="00C10D8A">
            <w:pPr>
              <w:pStyle w:val="ConsPlusNormal"/>
              <w:jc w:val="center"/>
            </w:pPr>
            <w:r>
              <w:t>62 875,23</w:t>
            </w:r>
          </w:p>
        </w:tc>
        <w:tc>
          <w:tcPr>
            <w:tcW w:w="1304" w:type="dxa"/>
          </w:tcPr>
          <w:p w:rsidR="00C10D8A" w:rsidRDefault="00C10D8A">
            <w:pPr>
              <w:pStyle w:val="ConsPlusNormal"/>
              <w:jc w:val="center"/>
            </w:pPr>
            <w:r>
              <w:t>0,005643</w:t>
            </w:r>
          </w:p>
        </w:tc>
        <w:tc>
          <w:tcPr>
            <w:tcW w:w="1587" w:type="dxa"/>
          </w:tcPr>
          <w:p w:rsidR="00C10D8A" w:rsidRDefault="00C10D8A">
            <w:pPr>
              <w:pStyle w:val="ConsPlusNormal"/>
              <w:jc w:val="center"/>
            </w:pPr>
            <w:r>
              <w:t>67 179,52</w:t>
            </w:r>
          </w:p>
        </w:tc>
      </w:tr>
    </w:tbl>
    <w:p w:rsidR="00C10D8A" w:rsidRDefault="00C10D8A">
      <w:pPr>
        <w:pStyle w:val="ConsPlusNormal"/>
        <w:sectPr w:rsidR="00C10D8A">
          <w:pgSz w:w="16838" w:h="11905" w:orient="landscape"/>
          <w:pgMar w:top="1701" w:right="1134" w:bottom="850" w:left="1134" w:header="0" w:footer="0" w:gutter="0"/>
          <w:cols w:space="720"/>
          <w:titlePg/>
        </w:sectPr>
      </w:pPr>
    </w:p>
    <w:p w:rsidR="00C10D8A" w:rsidRDefault="00C10D8A">
      <w:pPr>
        <w:pStyle w:val="ConsPlusNormal"/>
        <w:jc w:val="both"/>
      </w:pPr>
    </w:p>
    <w:p w:rsidR="00C10D8A" w:rsidRDefault="00C10D8A">
      <w:pPr>
        <w:pStyle w:val="ConsPlusNormal"/>
        <w:ind w:firstLine="540"/>
        <w:jc w:val="both"/>
      </w:pPr>
      <w:r>
        <w:t>--------------------------------</w:t>
      </w:r>
    </w:p>
    <w:p w:rsidR="00C10D8A" w:rsidRDefault="00C10D8A">
      <w:pPr>
        <w:pStyle w:val="ConsPlusNormal"/>
        <w:spacing w:before="220"/>
        <w:ind w:firstLine="540"/>
        <w:jc w:val="both"/>
      </w:pPr>
      <w:r>
        <w:t xml:space="preserve">&lt;*&gt; Территориальный норматив объема медицинской помощи по диспансеризации и диспансерному наблюдению включает в </w:t>
      </w:r>
      <w:proofErr w:type="gramStart"/>
      <w:r>
        <w:t>себя</w:t>
      </w:r>
      <w:proofErr w:type="gramEnd"/>
      <w:r>
        <w:t xml:space="preserve"> в том числе объем медицинской помощи по диспансеризации (0,001950 комплексного посещения) и диспансерному наблюдению (0,000887 комплексного посещения)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C10D8A" w:rsidRDefault="00C10D8A">
      <w:pPr>
        <w:pStyle w:val="ConsPlusNormal"/>
        <w:spacing w:before="220"/>
        <w:ind w:firstLine="540"/>
        <w:jc w:val="both"/>
      </w:pPr>
      <w:r>
        <w:t>Территориальный норматив финансовых затрат по диспансеризации и диспансерному наблюдению включает в себя в том числе финансовые затраты по диспансеризации (5327,44 рубля) и диспансерному наблюдению (1466,98 рубля)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C10D8A" w:rsidRDefault="00C10D8A">
      <w:pPr>
        <w:pStyle w:val="ConsPlusNormal"/>
        <w:spacing w:before="220"/>
        <w:ind w:firstLine="540"/>
        <w:jc w:val="both"/>
      </w:pPr>
      <w:r>
        <w:t>Средний норматив финансовых затрат на одно комплексное посещение в рамках диспансерного наблюдения работающих граждан в 2025 году составляет 2847,38 рубля, в 2026 году - 3100,11 рубля, в 2027 году - 3328,34 рубля.</w:t>
      </w:r>
    </w:p>
    <w:p w:rsidR="00C10D8A" w:rsidRDefault="00C10D8A">
      <w:pPr>
        <w:pStyle w:val="ConsPlusNormal"/>
        <w:jc w:val="both"/>
      </w:pPr>
    </w:p>
    <w:p w:rsidR="00C10D8A" w:rsidRDefault="00C10D8A">
      <w:pPr>
        <w:pStyle w:val="ConsPlusNormal"/>
        <w:ind w:firstLine="540"/>
        <w:jc w:val="both"/>
      </w:pPr>
      <w:r>
        <w:t>x - в данной ячейке значения не указываются.</w:t>
      </w:r>
    </w:p>
    <w:p w:rsidR="00C10D8A" w:rsidRDefault="00C10D8A">
      <w:pPr>
        <w:pStyle w:val="ConsPlusNormal"/>
        <w:spacing w:before="220"/>
        <w:ind w:firstLine="540"/>
        <w:jc w:val="both"/>
      </w:pPr>
      <w:r>
        <w:t>Средний подушевой норматив оказания медицинской помощи по профилю "медицинская реабилитация" включает расходы на оказание медицинской помощи лицам, принимающим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с 24.12.2022.</w:t>
      </w:r>
    </w:p>
    <w:p w:rsidR="00C10D8A" w:rsidRDefault="00C10D8A">
      <w:pPr>
        <w:pStyle w:val="ConsPlusNormal"/>
        <w:jc w:val="both"/>
      </w:pPr>
      <w:r>
        <w:t xml:space="preserve">(п. 7.7 ред. </w:t>
      </w:r>
      <w:hyperlink r:id="rId109">
        <w:r>
          <w:rPr>
            <w:color w:val="0000FF"/>
          </w:rPr>
          <w:t>постановления</w:t>
        </w:r>
      </w:hyperlink>
      <w:r>
        <w:t xml:space="preserve"> Правительства Кировской области от 08.07.2025 N 358-П)</w:t>
      </w:r>
    </w:p>
    <w:p w:rsidR="00C10D8A" w:rsidRDefault="00C10D8A">
      <w:pPr>
        <w:pStyle w:val="ConsPlusNormal"/>
        <w:spacing w:before="220"/>
        <w:ind w:firstLine="540"/>
        <w:jc w:val="both"/>
      </w:pPr>
      <w:r>
        <w:t>7.8. Нормативы объема медицинской помощи и нормативы финансовых затрат на единицу объема медицинской помощи по видам медицинской помощи и заболеваниям, не установленным базовой программой ОМС, представлены в таблице 3.</w:t>
      </w:r>
    </w:p>
    <w:p w:rsidR="00C10D8A" w:rsidRDefault="00C10D8A">
      <w:pPr>
        <w:pStyle w:val="ConsPlusNormal"/>
        <w:jc w:val="both"/>
      </w:pPr>
    </w:p>
    <w:p w:rsidR="00C10D8A" w:rsidRDefault="00C10D8A">
      <w:pPr>
        <w:pStyle w:val="ConsPlusNormal"/>
        <w:jc w:val="right"/>
      </w:pPr>
      <w:r>
        <w:t>Таблица 3</w:t>
      </w:r>
    </w:p>
    <w:p w:rsidR="00C10D8A" w:rsidRDefault="00C10D8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8"/>
        <w:gridCol w:w="1531"/>
        <w:gridCol w:w="1191"/>
        <w:gridCol w:w="1531"/>
        <w:gridCol w:w="1191"/>
        <w:gridCol w:w="1644"/>
        <w:gridCol w:w="1304"/>
        <w:gridCol w:w="1587"/>
      </w:tblGrid>
      <w:tr w:rsidR="00C10D8A">
        <w:tc>
          <w:tcPr>
            <w:tcW w:w="3628" w:type="dxa"/>
            <w:vMerge w:val="restart"/>
          </w:tcPr>
          <w:p w:rsidR="00C10D8A" w:rsidRDefault="00C10D8A">
            <w:pPr>
              <w:pStyle w:val="ConsPlusNormal"/>
              <w:jc w:val="center"/>
            </w:pPr>
            <w:r>
              <w:t>Виды и условия оказания медицинской помощи</w:t>
            </w:r>
          </w:p>
        </w:tc>
        <w:tc>
          <w:tcPr>
            <w:tcW w:w="1531" w:type="dxa"/>
            <w:vMerge w:val="restart"/>
          </w:tcPr>
          <w:p w:rsidR="00C10D8A" w:rsidRDefault="00C10D8A">
            <w:pPr>
              <w:pStyle w:val="ConsPlusNormal"/>
              <w:jc w:val="center"/>
            </w:pPr>
            <w:r>
              <w:t>Единица измерения на 1 застрахованное лицо</w:t>
            </w:r>
          </w:p>
        </w:tc>
        <w:tc>
          <w:tcPr>
            <w:tcW w:w="2722" w:type="dxa"/>
            <w:gridSpan w:val="2"/>
          </w:tcPr>
          <w:p w:rsidR="00C10D8A" w:rsidRDefault="00C10D8A">
            <w:pPr>
              <w:pStyle w:val="ConsPlusNormal"/>
              <w:jc w:val="center"/>
            </w:pPr>
            <w:r>
              <w:t>2025 год</w:t>
            </w:r>
          </w:p>
        </w:tc>
        <w:tc>
          <w:tcPr>
            <w:tcW w:w="2835" w:type="dxa"/>
            <w:gridSpan w:val="2"/>
          </w:tcPr>
          <w:p w:rsidR="00C10D8A" w:rsidRDefault="00C10D8A">
            <w:pPr>
              <w:pStyle w:val="ConsPlusNormal"/>
              <w:jc w:val="center"/>
            </w:pPr>
            <w:r>
              <w:t>2026 год</w:t>
            </w:r>
          </w:p>
        </w:tc>
        <w:tc>
          <w:tcPr>
            <w:tcW w:w="2891" w:type="dxa"/>
            <w:gridSpan w:val="2"/>
          </w:tcPr>
          <w:p w:rsidR="00C10D8A" w:rsidRDefault="00C10D8A">
            <w:pPr>
              <w:pStyle w:val="ConsPlusNormal"/>
              <w:jc w:val="center"/>
            </w:pPr>
            <w:r>
              <w:t>2027 год</w:t>
            </w:r>
          </w:p>
        </w:tc>
      </w:tr>
      <w:tr w:rsidR="00C10D8A">
        <w:tc>
          <w:tcPr>
            <w:tcW w:w="3628" w:type="dxa"/>
            <w:vMerge/>
          </w:tcPr>
          <w:p w:rsidR="00C10D8A" w:rsidRDefault="00C10D8A">
            <w:pPr>
              <w:pStyle w:val="ConsPlusNormal"/>
            </w:pPr>
          </w:p>
        </w:tc>
        <w:tc>
          <w:tcPr>
            <w:tcW w:w="1531" w:type="dxa"/>
            <w:vMerge/>
          </w:tcPr>
          <w:p w:rsidR="00C10D8A" w:rsidRDefault="00C10D8A">
            <w:pPr>
              <w:pStyle w:val="ConsPlusNormal"/>
            </w:pPr>
          </w:p>
        </w:tc>
        <w:tc>
          <w:tcPr>
            <w:tcW w:w="1191" w:type="dxa"/>
          </w:tcPr>
          <w:p w:rsidR="00C10D8A" w:rsidRDefault="00C10D8A">
            <w:pPr>
              <w:pStyle w:val="ConsPlusNormal"/>
              <w:jc w:val="center"/>
            </w:pPr>
            <w:r>
              <w:t>Нормативы объема медицинской помощи</w:t>
            </w:r>
          </w:p>
        </w:tc>
        <w:tc>
          <w:tcPr>
            <w:tcW w:w="1531" w:type="dxa"/>
          </w:tcPr>
          <w:p w:rsidR="00C10D8A" w:rsidRDefault="00C10D8A">
            <w:pPr>
              <w:pStyle w:val="ConsPlusNormal"/>
              <w:jc w:val="center"/>
            </w:pPr>
            <w:r>
              <w:t xml:space="preserve">Нормативы финансовых затрат на единицу объема медицинской </w:t>
            </w:r>
            <w:r>
              <w:lastRenderedPageBreak/>
              <w:t>помощи, рублей</w:t>
            </w:r>
          </w:p>
        </w:tc>
        <w:tc>
          <w:tcPr>
            <w:tcW w:w="1191" w:type="dxa"/>
          </w:tcPr>
          <w:p w:rsidR="00C10D8A" w:rsidRDefault="00C10D8A">
            <w:pPr>
              <w:pStyle w:val="ConsPlusNormal"/>
              <w:jc w:val="center"/>
            </w:pPr>
            <w:r>
              <w:lastRenderedPageBreak/>
              <w:t>Нормативы объема медицинской помощи</w:t>
            </w:r>
          </w:p>
        </w:tc>
        <w:tc>
          <w:tcPr>
            <w:tcW w:w="1644" w:type="dxa"/>
          </w:tcPr>
          <w:p w:rsidR="00C10D8A" w:rsidRDefault="00C10D8A">
            <w:pPr>
              <w:pStyle w:val="ConsPlusNormal"/>
              <w:jc w:val="center"/>
            </w:pPr>
            <w:r>
              <w:t xml:space="preserve">Нормативы финансовых затрат на единицу объема медицинской </w:t>
            </w:r>
            <w:r>
              <w:lastRenderedPageBreak/>
              <w:t>помощи, рублей</w:t>
            </w:r>
          </w:p>
        </w:tc>
        <w:tc>
          <w:tcPr>
            <w:tcW w:w="1304" w:type="dxa"/>
          </w:tcPr>
          <w:p w:rsidR="00C10D8A" w:rsidRDefault="00C10D8A">
            <w:pPr>
              <w:pStyle w:val="ConsPlusNormal"/>
              <w:jc w:val="center"/>
            </w:pPr>
            <w:r>
              <w:lastRenderedPageBreak/>
              <w:t>Нормативы объема медицинской помощи</w:t>
            </w:r>
          </w:p>
        </w:tc>
        <w:tc>
          <w:tcPr>
            <w:tcW w:w="1587" w:type="dxa"/>
          </w:tcPr>
          <w:p w:rsidR="00C10D8A" w:rsidRDefault="00C10D8A">
            <w:pPr>
              <w:pStyle w:val="ConsPlusNormal"/>
              <w:jc w:val="center"/>
            </w:pPr>
            <w:r>
              <w:t xml:space="preserve">Нормативы финансовых затрат на единицу объема медицинской </w:t>
            </w:r>
            <w:r>
              <w:lastRenderedPageBreak/>
              <w:t>помощи, рублей</w:t>
            </w:r>
          </w:p>
        </w:tc>
      </w:tr>
      <w:tr w:rsidR="00C10D8A">
        <w:tc>
          <w:tcPr>
            <w:tcW w:w="3628" w:type="dxa"/>
          </w:tcPr>
          <w:p w:rsidR="00C10D8A" w:rsidRDefault="00C10D8A">
            <w:pPr>
              <w:pStyle w:val="ConsPlusNormal"/>
            </w:pPr>
            <w:r>
              <w:lastRenderedPageBreak/>
              <w:t>1. Скорая, в том числе скорая специализированная, медицинская помощь</w:t>
            </w:r>
          </w:p>
        </w:tc>
        <w:tc>
          <w:tcPr>
            <w:tcW w:w="1531" w:type="dxa"/>
          </w:tcPr>
          <w:p w:rsidR="00C10D8A" w:rsidRDefault="00C10D8A">
            <w:pPr>
              <w:pStyle w:val="ConsPlusNormal"/>
              <w:jc w:val="center"/>
            </w:pPr>
            <w:r>
              <w:t>вызовов</w:t>
            </w:r>
          </w:p>
        </w:tc>
        <w:tc>
          <w:tcPr>
            <w:tcW w:w="1191" w:type="dxa"/>
          </w:tcPr>
          <w:p w:rsidR="00C10D8A" w:rsidRDefault="00C10D8A">
            <w:pPr>
              <w:pStyle w:val="ConsPlusNormal"/>
              <w:jc w:val="center"/>
            </w:pPr>
            <w:r>
              <w:t>0,004030</w:t>
            </w:r>
          </w:p>
        </w:tc>
        <w:tc>
          <w:tcPr>
            <w:tcW w:w="1531" w:type="dxa"/>
          </w:tcPr>
          <w:p w:rsidR="00C10D8A" w:rsidRDefault="00C10D8A">
            <w:pPr>
              <w:pStyle w:val="ConsPlusNormal"/>
              <w:jc w:val="center"/>
            </w:pPr>
            <w:r>
              <w:t>10 112,62</w:t>
            </w:r>
          </w:p>
        </w:tc>
        <w:tc>
          <w:tcPr>
            <w:tcW w:w="1191" w:type="dxa"/>
          </w:tcPr>
          <w:p w:rsidR="00C10D8A" w:rsidRDefault="00C10D8A">
            <w:pPr>
              <w:pStyle w:val="ConsPlusNormal"/>
              <w:jc w:val="center"/>
            </w:pPr>
            <w:r>
              <w:t>0,001346</w:t>
            </w:r>
          </w:p>
        </w:tc>
        <w:tc>
          <w:tcPr>
            <w:tcW w:w="1644" w:type="dxa"/>
          </w:tcPr>
          <w:p w:rsidR="00C10D8A" w:rsidRDefault="00C10D8A">
            <w:pPr>
              <w:pStyle w:val="ConsPlusNormal"/>
              <w:jc w:val="center"/>
            </w:pPr>
            <w:r>
              <w:t>4 680,50</w:t>
            </w:r>
          </w:p>
        </w:tc>
        <w:tc>
          <w:tcPr>
            <w:tcW w:w="1304" w:type="dxa"/>
          </w:tcPr>
          <w:p w:rsidR="00C10D8A" w:rsidRDefault="00C10D8A">
            <w:pPr>
              <w:pStyle w:val="ConsPlusNormal"/>
              <w:jc w:val="center"/>
            </w:pPr>
            <w:r>
              <w:t>0,001346</w:t>
            </w:r>
          </w:p>
        </w:tc>
        <w:tc>
          <w:tcPr>
            <w:tcW w:w="1587" w:type="dxa"/>
          </w:tcPr>
          <w:p w:rsidR="00C10D8A" w:rsidRDefault="00C10D8A">
            <w:pPr>
              <w:pStyle w:val="ConsPlusNormal"/>
              <w:jc w:val="center"/>
            </w:pPr>
            <w:r>
              <w:t>5 030,00</w:t>
            </w:r>
          </w:p>
        </w:tc>
      </w:tr>
      <w:tr w:rsidR="00C10D8A">
        <w:tc>
          <w:tcPr>
            <w:tcW w:w="3628" w:type="dxa"/>
          </w:tcPr>
          <w:p w:rsidR="00C10D8A" w:rsidRDefault="00C10D8A">
            <w:pPr>
              <w:pStyle w:val="ConsPlusNormal"/>
            </w:pPr>
            <w:r>
              <w:t>2. Первичная медико-санитарная помощь</w:t>
            </w:r>
          </w:p>
        </w:tc>
        <w:tc>
          <w:tcPr>
            <w:tcW w:w="1531"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531"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644" w:type="dxa"/>
          </w:tcPr>
          <w:p w:rsidR="00C10D8A" w:rsidRDefault="00C10D8A">
            <w:pPr>
              <w:pStyle w:val="ConsPlusNormal"/>
              <w:jc w:val="center"/>
            </w:pPr>
            <w:r>
              <w:t>x</w:t>
            </w:r>
          </w:p>
        </w:tc>
        <w:tc>
          <w:tcPr>
            <w:tcW w:w="1304" w:type="dxa"/>
          </w:tcPr>
          <w:p w:rsidR="00C10D8A" w:rsidRDefault="00C10D8A">
            <w:pPr>
              <w:pStyle w:val="ConsPlusNormal"/>
              <w:jc w:val="center"/>
            </w:pPr>
            <w:r>
              <w:t>x</w:t>
            </w:r>
          </w:p>
        </w:tc>
        <w:tc>
          <w:tcPr>
            <w:tcW w:w="1587" w:type="dxa"/>
          </w:tcPr>
          <w:p w:rsidR="00C10D8A" w:rsidRDefault="00C10D8A">
            <w:pPr>
              <w:pStyle w:val="ConsPlusNormal"/>
              <w:jc w:val="center"/>
            </w:pPr>
            <w:r>
              <w:t>x</w:t>
            </w:r>
          </w:p>
        </w:tc>
      </w:tr>
      <w:tr w:rsidR="00C10D8A">
        <w:tc>
          <w:tcPr>
            <w:tcW w:w="3628" w:type="dxa"/>
          </w:tcPr>
          <w:p w:rsidR="00C10D8A" w:rsidRDefault="00C10D8A">
            <w:pPr>
              <w:pStyle w:val="ConsPlusNormal"/>
            </w:pPr>
            <w:r>
              <w:t xml:space="preserve">2.1. С </w:t>
            </w:r>
            <w:proofErr w:type="gramStart"/>
            <w:r>
              <w:t>профилактической</w:t>
            </w:r>
            <w:proofErr w:type="gramEnd"/>
            <w:r>
              <w:t xml:space="preserve"> и иными целями</w:t>
            </w:r>
          </w:p>
        </w:tc>
        <w:tc>
          <w:tcPr>
            <w:tcW w:w="1531" w:type="dxa"/>
          </w:tcPr>
          <w:p w:rsidR="00C10D8A" w:rsidRDefault="00C10D8A">
            <w:pPr>
              <w:pStyle w:val="ConsPlusNormal"/>
              <w:jc w:val="center"/>
            </w:pPr>
            <w:r>
              <w:t>посещений</w:t>
            </w:r>
          </w:p>
        </w:tc>
        <w:tc>
          <w:tcPr>
            <w:tcW w:w="1191" w:type="dxa"/>
          </w:tcPr>
          <w:p w:rsidR="00C10D8A" w:rsidRDefault="00C10D8A">
            <w:pPr>
              <w:pStyle w:val="ConsPlusNormal"/>
              <w:jc w:val="center"/>
            </w:pPr>
            <w:r>
              <w:t>0,107208</w:t>
            </w:r>
          </w:p>
        </w:tc>
        <w:tc>
          <w:tcPr>
            <w:tcW w:w="1531" w:type="dxa"/>
          </w:tcPr>
          <w:p w:rsidR="00C10D8A" w:rsidRDefault="00C10D8A">
            <w:pPr>
              <w:pStyle w:val="ConsPlusNormal"/>
              <w:jc w:val="center"/>
            </w:pPr>
            <w:r>
              <w:t>243,74</w:t>
            </w:r>
          </w:p>
        </w:tc>
        <w:tc>
          <w:tcPr>
            <w:tcW w:w="1191" w:type="dxa"/>
          </w:tcPr>
          <w:p w:rsidR="00C10D8A" w:rsidRDefault="00C10D8A">
            <w:pPr>
              <w:pStyle w:val="ConsPlusNormal"/>
              <w:jc w:val="center"/>
            </w:pPr>
            <w:r>
              <w:t>0,064585</w:t>
            </w:r>
          </w:p>
        </w:tc>
        <w:tc>
          <w:tcPr>
            <w:tcW w:w="1644" w:type="dxa"/>
          </w:tcPr>
          <w:p w:rsidR="00C10D8A" w:rsidRDefault="00C10D8A">
            <w:pPr>
              <w:pStyle w:val="ConsPlusNormal"/>
              <w:jc w:val="center"/>
            </w:pPr>
            <w:r>
              <w:t>728,30</w:t>
            </w:r>
          </w:p>
        </w:tc>
        <w:tc>
          <w:tcPr>
            <w:tcW w:w="1304" w:type="dxa"/>
          </w:tcPr>
          <w:p w:rsidR="00C10D8A" w:rsidRDefault="00C10D8A">
            <w:pPr>
              <w:pStyle w:val="ConsPlusNormal"/>
              <w:jc w:val="center"/>
            </w:pPr>
            <w:r>
              <w:t>0,064585</w:t>
            </w:r>
          </w:p>
        </w:tc>
        <w:tc>
          <w:tcPr>
            <w:tcW w:w="1587" w:type="dxa"/>
          </w:tcPr>
          <w:p w:rsidR="00C10D8A" w:rsidRDefault="00C10D8A">
            <w:pPr>
              <w:pStyle w:val="ConsPlusNormal"/>
              <w:jc w:val="center"/>
            </w:pPr>
            <w:r>
              <w:t>780,40</w:t>
            </w:r>
          </w:p>
        </w:tc>
      </w:tr>
      <w:tr w:rsidR="00C10D8A">
        <w:tc>
          <w:tcPr>
            <w:tcW w:w="3628" w:type="dxa"/>
          </w:tcPr>
          <w:p w:rsidR="00C10D8A" w:rsidRDefault="00C10D8A">
            <w:pPr>
              <w:pStyle w:val="ConsPlusNormal"/>
            </w:pPr>
            <w:r>
              <w:t>2.2. В связи с заболеваниями</w:t>
            </w:r>
          </w:p>
        </w:tc>
        <w:tc>
          <w:tcPr>
            <w:tcW w:w="1531" w:type="dxa"/>
          </w:tcPr>
          <w:p w:rsidR="00C10D8A" w:rsidRDefault="00C10D8A">
            <w:pPr>
              <w:pStyle w:val="ConsPlusNormal"/>
              <w:jc w:val="center"/>
            </w:pPr>
            <w:r>
              <w:t>обращений</w:t>
            </w:r>
          </w:p>
        </w:tc>
        <w:tc>
          <w:tcPr>
            <w:tcW w:w="1191" w:type="dxa"/>
          </w:tcPr>
          <w:p w:rsidR="00C10D8A" w:rsidRDefault="00C10D8A">
            <w:pPr>
              <w:pStyle w:val="ConsPlusNormal"/>
              <w:jc w:val="center"/>
            </w:pPr>
            <w:r>
              <w:t>0,006471</w:t>
            </w:r>
          </w:p>
        </w:tc>
        <w:tc>
          <w:tcPr>
            <w:tcW w:w="1531" w:type="dxa"/>
          </w:tcPr>
          <w:p w:rsidR="00C10D8A" w:rsidRDefault="00C10D8A">
            <w:pPr>
              <w:pStyle w:val="ConsPlusNormal"/>
              <w:jc w:val="center"/>
            </w:pPr>
            <w:r>
              <w:t>522,90</w:t>
            </w:r>
          </w:p>
        </w:tc>
        <w:tc>
          <w:tcPr>
            <w:tcW w:w="1191" w:type="dxa"/>
          </w:tcPr>
          <w:p w:rsidR="00C10D8A" w:rsidRDefault="00C10D8A">
            <w:pPr>
              <w:pStyle w:val="ConsPlusNormal"/>
              <w:jc w:val="center"/>
            </w:pPr>
            <w:r>
              <w:t>0,002300</w:t>
            </w:r>
          </w:p>
        </w:tc>
        <w:tc>
          <w:tcPr>
            <w:tcW w:w="1644" w:type="dxa"/>
          </w:tcPr>
          <w:p w:rsidR="00C10D8A" w:rsidRDefault="00C10D8A">
            <w:pPr>
              <w:pStyle w:val="ConsPlusNormal"/>
              <w:jc w:val="center"/>
            </w:pPr>
            <w:r>
              <w:t>2 113,20</w:t>
            </w:r>
          </w:p>
        </w:tc>
        <w:tc>
          <w:tcPr>
            <w:tcW w:w="1304" w:type="dxa"/>
          </w:tcPr>
          <w:p w:rsidR="00C10D8A" w:rsidRDefault="00C10D8A">
            <w:pPr>
              <w:pStyle w:val="ConsPlusNormal"/>
              <w:jc w:val="center"/>
            </w:pPr>
            <w:r>
              <w:t>0,002300</w:t>
            </w:r>
          </w:p>
        </w:tc>
        <w:tc>
          <w:tcPr>
            <w:tcW w:w="1587" w:type="dxa"/>
          </w:tcPr>
          <w:p w:rsidR="00C10D8A" w:rsidRDefault="00C10D8A">
            <w:pPr>
              <w:pStyle w:val="ConsPlusNormal"/>
              <w:jc w:val="center"/>
            </w:pPr>
            <w:r>
              <w:t>2 264,50</w:t>
            </w:r>
          </w:p>
        </w:tc>
      </w:tr>
      <w:tr w:rsidR="00C10D8A">
        <w:tc>
          <w:tcPr>
            <w:tcW w:w="3628" w:type="dxa"/>
          </w:tcPr>
          <w:p w:rsidR="00C10D8A" w:rsidRDefault="00C10D8A">
            <w:pPr>
              <w:pStyle w:val="ConsPlusNormal"/>
            </w:pPr>
            <w:r>
              <w:t>3. Специализированная медицинская помощь в условиях круглосуточного стационара</w:t>
            </w:r>
          </w:p>
        </w:tc>
        <w:tc>
          <w:tcPr>
            <w:tcW w:w="1531" w:type="dxa"/>
          </w:tcPr>
          <w:p w:rsidR="00C10D8A" w:rsidRDefault="00C10D8A">
            <w:pPr>
              <w:pStyle w:val="ConsPlusNormal"/>
              <w:jc w:val="center"/>
            </w:pPr>
            <w:r>
              <w:t>случаев госпитализации</w:t>
            </w:r>
          </w:p>
        </w:tc>
        <w:tc>
          <w:tcPr>
            <w:tcW w:w="1191" w:type="dxa"/>
          </w:tcPr>
          <w:p w:rsidR="00C10D8A" w:rsidRDefault="00C10D8A">
            <w:pPr>
              <w:pStyle w:val="ConsPlusNormal"/>
              <w:jc w:val="center"/>
            </w:pPr>
            <w:r>
              <w:t>0,000754</w:t>
            </w:r>
          </w:p>
        </w:tc>
        <w:tc>
          <w:tcPr>
            <w:tcW w:w="1531" w:type="dxa"/>
          </w:tcPr>
          <w:p w:rsidR="00C10D8A" w:rsidRDefault="00C10D8A">
            <w:pPr>
              <w:pStyle w:val="ConsPlusNormal"/>
              <w:jc w:val="center"/>
            </w:pPr>
            <w:r>
              <w:t>18 497,49</w:t>
            </w:r>
          </w:p>
        </w:tc>
        <w:tc>
          <w:tcPr>
            <w:tcW w:w="1191" w:type="dxa"/>
          </w:tcPr>
          <w:p w:rsidR="00C10D8A" w:rsidRDefault="00C10D8A">
            <w:pPr>
              <w:pStyle w:val="ConsPlusNormal"/>
              <w:jc w:val="center"/>
            </w:pPr>
            <w:r>
              <w:t>0,000754</w:t>
            </w:r>
          </w:p>
        </w:tc>
        <w:tc>
          <w:tcPr>
            <w:tcW w:w="1644" w:type="dxa"/>
          </w:tcPr>
          <w:p w:rsidR="00C10D8A" w:rsidRDefault="00C10D8A">
            <w:pPr>
              <w:pStyle w:val="ConsPlusNormal"/>
              <w:jc w:val="center"/>
            </w:pPr>
            <w:r>
              <w:t>25 955,06</w:t>
            </w:r>
          </w:p>
        </w:tc>
        <w:tc>
          <w:tcPr>
            <w:tcW w:w="1304" w:type="dxa"/>
          </w:tcPr>
          <w:p w:rsidR="00C10D8A" w:rsidRDefault="00C10D8A">
            <w:pPr>
              <w:pStyle w:val="ConsPlusNormal"/>
              <w:jc w:val="center"/>
            </w:pPr>
            <w:r>
              <w:t>0,000754</w:t>
            </w:r>
          </w:p>
        </w:tc>
        <w:tc>
          <w:tcPr>
            <w:tcW w:w="1587" w:type="dxa"/>
          </w:tcPr>
          <w:p w:rsidR="00C10D8A" w:rsidRDefault="00C10D8A">
            <w:pPr>
              <w:pStyle w:val="ConsPlusNormal"/>
              <w:jc w:val="center"/>
            </w:pPr>
            <w:r>
              <w:t>26 405,01</w:t>
            </w:r>
          </w:p>
        </w:tc>
      </w:tr>
      <w:tr w:rsidR="00C10D8A">
        <w:tc>
          <w:tcPr>
            <w:tcW w:w="3628" w:type="dxa"/>
          </w:tcPr>
          <w:p w:rsidR="00C10D8A" w:rsidRDefault="00C10D8A">
            <w:pPr>
              <w:pStyle w:val="ConsPlusNormal"/>
            </w:pPr>
            <w:r>
              <w:t>4. Паллиативная медицинская помощь</w:t>
            </w:r>
          </w:p>
        </w:tc>
        <w:tc>
          <w:tcPr>
            <w:tcW w:w="1531"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531"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644" w:type="dxa"/>
          </w:tcPr>
          <w:p w:rsidR="00C10D8A" w:rsidRDefault="00C10D8A">
            <w:pPr>
              <w:pStyle w:val="ConsPlusNormal"/>
              <w:jc w:val="center"/>
            </w:pPr>
            <w:r>
              <w:t>x</w:t>
            </w:r>
          </w:p>
        </w:tc>
        <w:tc>
          <w:tcPr>
            <w:tcW w:w="1304" w:type="dxa"/>
          </w:tcPr>
          <w:p w:rsidR="00C10D8A" w:rsidRDefault="00C10D8A">
            <w:pPr>
              <w:pStyle w:val="ConsPlusNormal"/>
              <w:jc w:val="center"/>
            </w:pPr>
            <w:r>
              <w:t>x</w:t>
            </w:r>
          </w:p>
        </w:tc>
        <w:tc>
          <w:tcPr>
            <w:tcW w:w="1587" w:type="dxa"/>
          </w:tcPr>
          <w:p w:rsidR="00C10D8A" w:rsidRDefault="00C10D8A">
            <w:pPr>
              <w:pStyle w:val="ConsPlusNormal"/>
              <w:jc w:val="center"/>
            </w:pPr>
            <w:r>
              <w:t>x</w:t>
            </w:r>
          </w:p>
        </w:tc>
      </w:tr>
      <w:tr w:rsidR="00C10D8A">
        <w:tc>
          <w:tcPr>
            <w:tcW w:w="3628" w:type="dxa"/>
          </w:tcPr>
          <w:p w:rsidR="00C10D8A" w:rsidRDefault="00C10D8A">
            <w:pPr>
              <w:pStyle w:val="ConsPlusNormal"/>
            </w:pPr>
            <w:r>
              <w:t>4.1. Первичная медицинская помощь, в том числе доврачебная и врачебная, - всего</w:t>
            </w:r>
          </w:p>
        </w:tc>
        <w:tc>
          <w:tcPr>
            <w:tcW w:w="1531" w:type="dxa"/>
          </w:tcPr>
          <w:p w:rsidR="00C10D8A" w:rsidRDefault="00C10D8A">
            <w:pPr>
              <w:pStyle w:val="ConsPlusNormal"/>
              <w:jc w:val="center"/>
            </w:pPr>
            <w:r>
              <w:t>посещений</w:t>
            </w:r>
          </w:p>
        </w:tc>
        <w:tc>
          <w:tcPr>
            <w:tcW w:w="1191" w:type="dxa"/>
          </w:tcPr>
          <w:p w:rsidR="00C10D8A" w:rsidRDefault="00C10D8A">
            <w:pPr>
              <w:pStyle w:val="ConsPlusNormal"/>
              <w:jc w:val="center"/>
            </w:pPr>
            <w:r>
              <w:t>0,004646</w:t>
            </w:r>
          </w:p>
        </w:tc>
        <w:tc>
          <w:tcPr>
            <w:tcW w:w="1531" w:type="dxa"/>
          </w:tcPr>
          <w:p w:rsidR="00C10D8A" w:rsidRDefault="00C10D8A">
            <w:pPr>
              <w:pStyle w:val="ConsPlusNormal"/>
              <w:jc w:val="center"/>
            </w:pPr>
            <w:r>
              <w:t>1 000,21</w:t>
            </w:r>
          </w:p>
        </w:tc>
        <w:tc>
          <w:tcPr>
            <w:tcW w:w="1191" w:type="dxa"/>
          </w:tcPr>
          <w:p w:rsidR="00C10D8A" w:rsidRDefault="00C10D8A">
            <w:pPr>
              <w:pStyle w:val="ConsPlusNormal"/>
              <w:jc w:val="center"/>
            </w:pPr>
            <w:r>
              <w:t>0,004646</w:t>
            </w:r>
          </w:p>
        </w:tc>
        <w:tc>
          <w:tcPr>
            <w:tcW w:w="1644" w:type="dxa"/>
          </w:tcPr>
          <w:p w:rsidR="00C10D8A" w:rsidRDefault="00C10D8A">
            <w:pPr>
              <w:pStyle w:val="ConsPlusNormal"/>
              <w:jc w:val="center"/>
            </w:pPr>
            <w:r>
              <w:t>1 663,93</w:t>
            </w:r>
          </w:p>
        </w:tc>
        <w:tc>
          <w:tcPr>
            <w:tcW w:w="1304" w:type="dxa"/>
          </w:tcPr>
          <w:p w:rsidR="00C10D8A" w:rsidRDefault="00C10D8A">
            <w:pPr>
              <w:pStyle w:val="ConsPlusNormal"/>
              <w:jc w:val="center"/>
            </w:pPr>
            <w:r>
              <w:t>0,004647</w:t>
            </w:r>
          </w:p>
        </w:tc>
        <w:tc>
          <w:tcPr>
            <w:tcW w:w="1587" w:type="dxa"/>
          </w:tcPr>
          <w:p w:rsidR="00C10D8A" w:rsidRDefault="00C10D8A">
            <w:pPr>
              <w:pStyle w:val="ConsPlusNormal"/>
              <w:jc w:val="center"/>
            </w:pPr>
            <w:r>
              <w:t>1 782,83</w:t>
            </w:r>
          </w:p>
        </w:tc>
      </w:tr>
      <w:tr w:rsidR="00C10D8A">
        <w:tc>
          <w:tcPr>
            <w:tcW w:w="3628" w:type="dxa"/>
          </w:tcPr>
          <w:p w:rsidR="00C10D8A" w:rsidRDefault="00C10D8A">
            <w:pPr>
              <w:pStyle w:val="ConsPlusNormal"/>
            </w:pPr>
            <w:r>
              <w:t>4.1.1. Посещения по паллиативной медицинской помощи без учета посещений на дому патронажными бригадами</w:t>
            </w:r>
          </w:p>
        </w:tc>
        <w:tc>
          <w:tcPr>
            <w:tcW w:w="1531" w:type="dxa"/>
          </w:tcPr>
          <w:p w:rsidR="00C10D8A" w:rsidRDefault="00C10D8A">
            <w:pPr>
              <w:pStyle w:val="ConsPlusNormal"/>
              <w:jc w:val="center"/>
            </w:pPr>
            <w:r>
              <w:t>посещений</w:t>
            </w:r>
          </w:p>
        </w:tc>
        <w:tc>
          <w:tcPr>
            <w:tcW w:w="1191" w:type="dxa"/>
          </w:tcPr>
          <w:p w:rsidR="00C10D8A" w:rsidRDefault="00C10D8A">
            <w:pPr>
              <w:pStyle w:val="ConsPlusNormal"/>
              <w:jc w:val="center"/>
            </w:pPr>
            <w:r>
              <w:t>0,002820</w:t>
            </w:r>
          </w:p>
        </w:tc>
        <w:tc>
          <w:tcPr>
            <w:tcW w:w="1531" w:type="dxa"/>
          </w:tcPr>
          <w:p w:rsidR="00C10D8A" w:rsidRDefault="00C10D8A">
            <w:pPr>
              <w:pStyle w:val="ConsPlusNormal"/>
              <w:jc w:val="center"/>
            </w:pPr>
            <w:r>
              <w:t>390,94</w:t>
            </w:r>
          </w:p>
        </w:tc>
        <w:tc>
          <w:tcPr>
            <w:tcW w:w="1191" w:type="dxa"/>
          </w:tcPr>
          <w:p w:rsidR="00C10D8A" w:rsidRDefault="00C10D8A">
            <w:pPr>
              <w:pStyle w:val="ConsPlusNormal"/>
              <w:jc w:val="center"/>
            </w:pPr>
            <w:r>
              <w:t>0,002820</w:t>
            </w:r>
          </w:p>
        </w:tc>
        <w:tc>
          <w:tcPr>
            <w:tcW w:w="1644" w:type="dxa"/>
          </w:tcPr>
          <w:p w:rsidR="00C10D8A" w:rsidRDefault="00C10D8A">
            <w:pPr>
              <w:pStyle w:val="ConsPlusNormal"/>
              <w:jc w:val="center"/>
            </w:pPr>
            <w:r>
              <w:t>650,50</w:t>
            </w:r>
          </w:p>
        </w:tc>
        <w:tc>
          <w:tcPr>
            <w:tcW w:w="1304" w:type="dxa"/>
          </w:tcPr>
          <w:p w:rsidR="00C10D8A" w:rsidRDefault="00C10D8A">
            <w:pPr>
              <w:pStyle w:val="ConsPlusNormal"/>
              <w:jc w:val="center"/>
            </w:pPr>
            <w:r>
              <w:t>0,002820</w:t>
            </w:r>
          </w:p>
        </w:tc>
        <w:tc>
          <w:tcPr>
            <w:tcW w:w="1587" w:type="dxa"/>
          </w:tcPr>
          <w:p w:rsidR="00C10D8A" w:rsidRDefault="00C10D8A">
            <w:pPr>
              <w:pStyle w:val="ConsPlusNormal"/>
              <w:jc w:val="center"/>
            </w:pPr>
            <w:r>
              <w:t>696,80</w:t>
            </w:r>
          </w:p>
        </w:tc>
      </w:tr>
      <w:tr w:rsidR="00C10D8A">
        <w:tc>
          <w:tcPr>
            <w:tcW w:w="3628" w:type="dxa"/>
          </w:tcPr>
          <w:p w:rsidR="00C10D8A" w:rsidRDefault="00C10D8A">
            <w:pPr>
              <w:pStyle w:val="ConsPlusNormal"/>
            </w:pPr>
            <w:r>
              <w:t>4.1.2. Посещения на дому выездными патронажными бригадами</w:t>
            </w:r>
          </w:p>
        </w:tc>
        <w:tc>
          <w:tcPr>
            <w:tcW w:w="1531" w:type="dxa"/>
          </w:tcPr>
          <w:p w:rsidR="00C10D8A" w:rsidRDefault="00C10D8A">
            <w:pPr>
              <w:pStyle w:val="ConsPlusNormal"/>
              <w:jc w:val="center"/>
            </w:pPr>
            <w:r>
              <w:t>посещений</w:t>
            </w:r>
          </w:p>
        </w:tc>
        <w:tc>
          <w:tcPr>
            <w:tcW w:w="1191" w:type="dxa"/>
          </w:tcPr>
          <w:p w:rsidR="00C10D8A" w:rsidRDefault="00C10D8A">
            <w:pPr>
              <w:pStyle w:val="ConsPlusNormal"/>
              <w:jc w:val="center"/>
            </w:pPr>
            <w:r>
              <w:t>0,001826</w:t>
            </w:r>
          </w:p>
        </w:tc>
        <w:tc>
          <w:tcPr>
            <w:tcW w:w="1531" w:type="dxa"/>
          </w:tcPr>
          <w:p w:rsidR="00C10D8A" w:rsidRDefault="00C10D8A">
            <w:pPr>
              <w:pStyle w:val="ConsPlusNormal"/>
              <w:jc w:val="center"/>
            </w:pPr>
            <w:r>
              <w:t>1 941,02</w:t>
            </w:r>
          </w:p>
        </w:tc>
        <w:tc>
          <w:tcPr>
            <w:tcW w:w="1191" w:type="dxa"/>
          </w:tcPr>
          <w:p w:rsidR="00C10D8A" w:rsidRDefault="00C10D8A">
            <w:pPr>
              <w:pStyle w:val="ConsPlusNormal"/>
              <w:jc w:val="center"/>
            </w:pPr>
            <w:r>
              <w:t>0,001826</w:t>
            </w:r>
          </w:p>
        </w:tc>
        <w:tc>
          <w:tcPr>
            <w:tcW w:w="1644" w:type="dxa"/>
          </w:tcPr>
          <w:p w:rsidR="00C10D8A" w:rsidRDefault="00C10D8A">
            <w:pPr>
              <w:pStyle w:val="ConsPlusNormal"/>
              <w:jc w:val="center"/>
            </w:pPr>
            <w:r>
              <w:t>3 228,80</w:t>
            </w:r>
          </w:p>
        </w:tc>
        <w:tc>
          <w:tcPr>
            <w:tcW w:w="1304" w:type="dxa"/>
          </w:tcPr>
          <w:p w:rsidR="00C10D8A" w:rsidRDefault="00C10D8A">
            <w:pPr>
              <w:pStyle w:val="ConsPlusNormal"/>
              <w:jc w:val="center"/>
            </w:pPr>
            <w:r>
              <w:t>0,001826</w:t>
            </w:r>
          </w:p>
        </w:tc>
        <w:tc>
          <w:tcPr>
            <w:tcW w:w="1587" w:type="dxa"/>
          </w:tcPr>
          <w:p w:rsidR="00C10D8A" w:rsidRDefault="00C10D8A">
            <w:pPr>
              <w:pStyle w:val="ConsPlusNormal"/>
              <w:jc w:val="center"/>
            </w:pPr>
            <w:r>
              <w:t>3 459,80</w:t>
            </w:r>
          </w:p>
        </w:tc>
      </w:tr>
      <w:tr w:rsidR="00C10D8A">
        <w:tc>
          <w:tcPr>
            <w:tcW w:w="3628" w:type="dxa"/>
          </w:tcPr>
          <w:p w:rsidR="00C10D8A" w:rsidRDefault="00C10D8A">
            <w:pPr>
              <w:pStyle w:val="ConsPlusNormal"/>
            </w:pPr>
            <w:r>
              <w:t>в том числе детского населения</w:t>
            </w:r>
          </w:p>
        </w:tc>
        <w:tc>
          <w:tcPr>
            <w:tcW w:w="1531" w:type="dxa"/>
          </w:tcPr>
          <w:p w:rsidR="00C10D8A" w:rsidRDefault="00C10D8A">
            <w:pPr>
              <w:pStyle w:val="ConsPlusNormal"/>
              <w:jc w:val="center"/>
            </w:pPr>
            <w:r>
              <w:t>посещений</w:t>
            </w:r>
          </w:p>
        </w:tc>
        <w:tc>
          <w:tcPr>
            <w:tcW w:w="1191" w:type="dxa"/>
          </w:tcPr>
          <w:p w:rsidR="00C10D8A" w:rsidRDefault="00C10D8A">
            <w:pPr>
              <w:pStyle w:val="ConsPlusNormal"/>
              <w:jc w:val="center"/>
            </w:pPr>
            <w:r>
              <w:t>0,000468</w:t>
            </w:r>
          </w:p>
        </w:tc>
        <w:tc>
          <w:tcPr>
            <w:tcW w:w="1531" w:type="dxa"/>
          </w:tcPr>
          <w:p w:rsidR="00C10D8A" w:rsidRDefault="00C10D8A">
            <w:pPr>
              <w:pStyle w:val="ConsPlusNormal"/>
              <w:jc w:val="center"/>
            </w:pPr>
            <w:r>
              <w:t>1 942,81</w:t>
            </w:r>
          </w:p>
        </w:tc>
        <w:tc>
          <w:tcPr>
            <w:tcW w:w="1191" w:type="dxa"/>
          </w:tcPr>
          <w:p w:rsidR="00C10D8A" w:rsidRDefault="00C10D8A">
            <w:pPr>
              <w:pStyle w:val="ConsPlusNormal"/>
              <w:jc w:val="center"/>
            </w:pPr>
            <w:r>
              <w:t>0,000468</w:t>
            </w:r>
          </w:p>
        </w:tc>
        <w:tc>
          <w:tcPr>
            <w:tcW w:w="1644" w:type="dxa"/>
          </w:tcPr>
          <w:p w:rsidR="00C10D8A" w:rsidRDefault="00C10D8A">
            <w:pPr>
              <w:pStyle w:val="ConsPlusNormal"/>
              <w:jc w:val="center"/>
            </w:pPr>
            <w:r>
              <w:t>3 410,60</w:t>
            </w:r>
          </w:p>
        </w:tc>
        <w:tc>
          <w:tcPr>
            <w:tcW w:w="1304" w:type="dxa"/>
          </w:tcPr>
          <w:p w:rsidR="00C10D8A" w:rsidRDefault="00C10D8A">
            <w:pPr>
              <w:pStyle w:val="ConsPlusNormal"/>
              <w:jc w:val="center"/>
            </w:pPr>
            <w:r>
              <w:t>0,000468</w:t>
            </w:r>
          </w:p>
        </w:tc>
        <w:tc>
          <w:tcPr>
            <w:tcW w:w="1587" w:type="dxa"/>
          </w:tcPr>
          <w:p w:rsidR="00C10D8A" w:rsidRDefault="00C10D8A">
            <w:pPr>
              <w:pStyle w:val="ConsPlusNormal"/>
              <w:jc w:val="center"/>
            </w:pPr>
            <w:r>
              <w:t>3 645,50</w:t>
            </w:r>
          </w:p>
        </w:tc>
      </w:tr>
      <w:tr w:rsidR="00C10D8A">
        <w:tc>
          <w:tcPr>
            <w:tcW w:w="3628" w:type="dxa"/>
          </w:tcPr>
          <w:p w:rsidR="00C10D8A" w:rsidRDefault="00C10D8A">
            <w:pPr>
              <w:pStyle w:val="ConsPlusNormal"/>
            </w:pPr>
            <w:r>
              <w:lastRenderedPageBreak/>
              <w:t>4.2. Паллиативная медицинская помощь в стационарных условиях</w:t>
            </w:r>
          </w:p>
        </w:tc>
        <w:tc>
          <w:tcPr>
            <w:tcW w:w="1531" w:type="dxa"/>
          </w:tcPr>
          <w:p w:rsidR="00C10D8A" w:rsidRDefault="00C10D8A">
            <w:pPr>
              <w:pStyle w:val="ConsPlusNormal"/>
              <w:jc w:val="center"/>
            </w:pPr>
            <w:r>
              <w:t>койко-дней</w:t>
            </w:r>
          </w:p>
        </w:tc>
        <w:tc>
          <w:tcPr>
            <w:tcW w:w="1191" w:type="dxa"/>
          </w:tcPr>
          <w:p w:rsidR="00C10D8A" w:rsidRDefault="00C10D8A">
            <w:pPr>
              <w:pStyle w:val="ConsPlusNormal"/>
              <w:jc w:val="center"/>
            </w:pPr>
            <w:r>
              <w:t>0,008211</w:t>
            </w:r>
          </w:p>
        </w:tc>
        <w:tc>
          <w:tcPr>
            <w:tcW w:w="1531" w:type="dxa"/>
          </w:tcPr>
          <w:p w:rsidR="00C10D8A" w:rsidRDefault="00C10D8A">
            <w:pPr>
              <w:pStyle w:val="ConsPlusNormal"/>
              <w:jc w:val="center"/>
            </w:pPr>
            <w:r>
              <w:t>2 201,84</w:t>
            </w:r>
          </w:p>
        </w:tc>
        <w:tc>
          <w:tcPr>
            <w:tcW w:w="1191" w:type="dxa"/>
          </w:tcPr>
          <w:p w:rsidR="00C10D8A" w:rsidRDefault="00C10D8A">
            <w:pPr>
              <w:pStyle w:val="ConsPlusNormal"/>
              <w:jc w:val="center"/>
            </w:pPr>
            <w:r>
              <w:t>0,005628</w:t>
            </w:r>
          </w:p>
        </w:tc>
        <w:tc>
          <w:tcPr>
            <w:tcW w:w="1644" w:type="dxa"/>
          </w:tcPr>
          <w:p w:rsidR="00C10D8A" w:rsidRDefault="00C10D8A">
            <w:pPr>
              <w:pStyle w:val="ConsPlusNormal"/>
              <w:jc w:val="center"/>
            </w:pPr>
            <w:r>
              <w:t>3 810,10</w:t>
            </w:r>
          </w:p>
        </w:tc>
        <w:tc>
          <w:tcPr>
            <w:tcW w:w="1304" w:type="dxa"/>
          </w:tcPr>
          <w:p w:rsidR="00C10D8A" w:rsidRDefault="00C10D8A">
            <w:pPr>
              <w:pStyle w:val="ConsPlusNormal"/>
              <w:jc w:val="center"/>
            </w:pPr>
            <w:r>
              <w:t>0,004016</w:t>
            </w:r>
          </w:p>
        </w:tc>
        <w:tc>
          <w:tcPr>
            <w:tcW w:w="1587" w:type="dxa"/>
          </w:tcPr>
          <w:p w:rsidR="00C10D8A" w:rsidRDefault="00C10D8A">
            <w:pPr>
              <w:pStyle w:val="ConsPlusNormal"/>
              <w:jc w:val="center"/>
            </w:pPr>
            <w:r>
              <w:t>4 075,80</w:t>
            </w:r>
          </w:p>
        </w:tc>
      </w:tr>
      <w:tr w:rsidR="00C10D8A">
        <w:tc>
          <w:tcPr>
            <w:tcW w:w="3628" w:type="dxa"/>
          </w:tcPr>
          <w:p w:rsidR="00C10D8A" w:rsidRDefault="00C10D8A">
            <w:pPr>
              <w:pStyle w:val="ConsPlusNormal"/>
            </w:pPr>
            <w:r>
              <w:t>в том числе детскому населению</w:t>
            </w:r>
          </w:p>
        </w:tc>
        <w:tc>
          <w:tcPr>
            <w:tcW w:w="1531" w:type="dxa"/>
          </w:tcPr>
          <w:p w:rsidR="00C10D8A" w:rsidRDefault="00C10D8A">
            <w:pPr>
              <w:pStyle w:val="ConsPlusNormal"/>
              <w:jc w:val="center"/>
            </w:pPr>
            <w:r>
              <w:t>койко-дней</w:t>
            </w:r>
          </w:p>
        </w:tc>
        <w:tc>
          <w:tcPr>
            <w:tcW w:w="1191" w:type="dxa"/>
          </w:tcPr>
          <w:p w:rsidR="00C10D8A" w:rsidRDefault="00C10D8A">
            <w:pPr>
              <w:pStyle w:val="ConsPlusNormal"/>
              <w:jc w:val="center"/>
            </w:pPr>
            <w:r>
              <w:t>0,000571</w:t>
            </w:r>
          </w:p>
        </w:tc>
        <w:tc>
          <w:tcPr>
            <w:tcW w:w="1531" w:type="dxa"/>
          </w:tcPr>
          <w:p w:rsidR="00C10D8A" w:rsidRDefault="00C10D8A">
            <w:pPr>
              <w:pStyle w:val="ConsPlusNormal"/>
              <w:jc w:val="center"/>
            </w:pPr>
            <w:r>
              <w:t>2 341,62</w:t>
            </w:r>
          </w:p>
        </w:tc>
        <w:tc>
          <w:tcPr>
            <w:tcW w:w="1191" w:type="dxa"/>
          </w:tcPr>
          <w:p w:rsidR="00C10D8A" w:rsidRDefault="00C10D8A">
            <w:pPr>
              <w:pStyle w:val="ConsPlusNormal"/>
              <w:jc w:val="center"/>
            </w:pPr>
            <w:r>
              <w:t>0,000311</w:t>
            </w:r>
          </w:p>
        </w:tc>
        <w:tc>
          <w:tcPr>
            <w:tcW w:w="1644" w:type="dxa"/>
          </w:tcPr>
          <w:p w:rsidR="00C10D8A" w:rsidRDefault="00C10D8A">
            <w:pPr>
              <w:pStyle w:val="ConsPlusNormal"/>
              <w:jc w:val="center"/>
            </w:pPr>
            <w:r>
              <w:t>3 832,69</w:t>
            </w:r>
          </w:p>
        </w:tc>
        <w:tc>
          <w:tcPr>
            <w:tcW w:w="1304" w:type="dxa"/>
          </w:tcPr>
          <w:p w:rsidR="00C10D8A" w:rsidRDefault="00C10D8A">
            <w:pPr>
              <w:pStyle w:val="ConsPlusNormal"/>
              <w:jc w:val="center"/>
            </w:pPr>
            <w:r>
              <w:t>0,000311</w:t>
            </w:r>
          </w:p>
        </w:tc>
        <w:tc>
          <w:tcPr>
            <w:tcW w:w="1587" w:type="dxa"/>
          </w:tcPr>
          <w:p w:rsidR="00C10D8A" w:rsidRDefault="00C10D8A">
            <w:pPr>
              <w:pStyle w:val="ConsPlusNormal"/>
              <w:jc w:val="center"/>
            </w:pPr>
            <w:r>
              <w:t>4 100,21</w:t>
            </w:r>
          </w:p>
        </w:tc>
      </w:tr>
    </w:tbl>
    <w:p w:rsidR="00C10D8A" w:rsidRDefault="00C10D8A">
      <w:pPr>
        <w:pStyle w:val="ConsPlusNormal"/>
        <w:jc w:val="both"/>
      </w:pPr>
    </w:p>
    <w:p w:rsidR="00C10D8A" w:rsidRDefault="00C10D8A">
      <w:pPr>
        <w:pStyle w:val="ConsPlusNormal"/>
        <w:jc w:val="both"/>
      </w:pPr>
      <w:r>
        <w:t xml:space="preserve">(п. 7.8 в ред. </w:t>
      </w:r>
      <w:hyperlink r:id="rId110">
        <w:r>
          <w:rPr>
            <w:color w:val="0000FF"/>
          </w:rPr>
          <w:t>постановления</w:t>
        </w:r>
      </w:hyperlink>
      <w:r>
        <w:t xml:space="preserve"> Правительства Кировской области от 08.07.2025 N 358-П)</w:t>
      </w:r>
    </w:p>
    <w:p w:rsidR="00C10D8A" w:rsidRDefault="00C10D8A">
      <w:pPr>
        <w:pStyle w:val="ConsPlusNormal"/>
        <w:spacing w:before="220"/>
        <w:ind w:firstLine="540"/>
        <w:jc w:val="both"/>
      </w:pPr>
      <w:r>
        <w:t xml:space="preserve">7.9. </w:t>
      </w:r>
      <w:proofErr w:type="gramStart"/>
      <w:r>
        <w:t>Дифференцированные нормативы объема медицинской помощи устанавливаются с учетом этапов оказания медицинской помощи в соответствии с порядками оказания медицинской помощи в рамках подушевого норматива финансового обеспечения Территориальной программы ОМС в расчете на 1 застрахованное лицо по видам, формам и условиям оказания медицинской помощи, с учетом особенностей половозрастного состава и плотности населения, транспортной доступности учреждений здравоохранения, уровня и структуры заболеваемости населения, а</w:t>
      </w:r>
      <w:proofErr w:type="gramEnd"/>
      <w:r>
        <w:t xml:space="preserve"> также климатогеографических особенностей региона.</w:t>
      </w:r>
    </w:p>
    <w:p w:rsidR="00C10D8A" w:rsidRDefault="00C10D8A">
      <w:pPr>
        <w:pStyle w:val="ConsPlusNormal"/>
        <w:spacing w:before="220"/>
        <w:ind w:firstLine="540"/>
        <w:jc w:val="both"/>
      </w:pPr>
      <w:r>
        <w:t>Распределение объемов медицинской помощи на 2025 год по уровням ее оказания в рамках Территориальной программы представлено в таблице 4.</w:t>
      </w:r>
    </w:p>
    <w:p w:rsidR="00C10D8A" w:rsidRDefault="00C10D8A">
      <w:pPr>
        <w:pStyle w:val="ConsPlusNormal"/>
        <w:jc w:val="both"/>
      </w:pPr>
    </w:p>
    <w:p w:rsidR="00C10D8A" w:rsidRDefault="00C10D8A">
      <w:pPr>
        <w:pStyle w:val="ConsPlusNormal"/>
        <w:jc w:val="right"/>
      </w:pPr>
      <w:r>
        <w:t>Таблица 4</w:t>
      </w:r>
    </w:p>
    <w:p w:rsidR="00C10D8A" w:rsidRDefault="00C10D8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1417"/>
        <w:gridCol w:w="1417"/>
        <w:gridCol w:w="1417"/>
        <w:gridCol w:w="964"/>
        <w:gridCol w:w="1417"/>
        <w:gridCol w:w="1417"/>
        <w:gridCol w:w="1417"/>
        <w:gridCol w:w="1191"/>
      </w:tblGrid>
      <w:tr w:rsidR="00C10D8A">
        <w:tc>
          <w:tcPr>
            <w:tcW w:w="2948" w:type="dxa"/>
            <w:vMerge w:val="restart"/>
          </w:tcPr>
          <w:p w:rsidR="00C10D8A" w:rsidRDefault="00C10D8A">
            <w:pPr>
              <w:pStyle w:val="ConsPlusNormal"/>
              <w:jc w:val="center"/>
            </w:pPr>
            <w:r>
              <w:t>Вид медицинской помощи</w:t>
            </w:r>
          </w:p>
        </w:tc>
        <w:tc>
          <w:tcPr>
            <w:tcW w:w="5215" w:type="dxa"/>
            <w:gridSpan w:val="4"/>
          </w:tcPr>
          <w:p w:rsidR="00C10D8A" w:rsidRDefault="00C10D8A">
            <w:pPr>
              <w:pStyle w:val="ConsPlusNormal"/>
              <w:jc w:val="center"/>
            </w:pPr>
            <w:r>
              <w:t>В рамках Территориальной программы</w:t>
            </w:r>
          </w:p>
        </w:tc>
        <w:tc>
          <w:tcPr>
            <w:tcW w:w="5442" w:type="dxa"/>
            <w:gridSpan w:val="4"/>
          </w:tcPr>
          <w:p w:rsidR="00C10D8A" w:rsidRDefault="00C10D8A">
            <w:pPr>
              <w:pStyle w:val="ConsPlusNormal"/>
              <w:jc w:val="center"/>
            </w:pPr>
            <w:r>
              <w:t>В рамках Территориальной программы ОМС</w:t>
            </w:r>
          </w:p>
        </w:tc>
      </w:tr>
      <w:tr w:rsidR="00C10D8A">
        <w:tc>
          <w:tcPr>
            <w:tcW w:w="2948" w:type="dxa"/>
            <w:vMerge/>
          </w:tcPr>
          <w:p w:rsidR="00C10D8A" w:rsidRDefault="00C10D8A">
            <w:pPr>
              <w:pStyle w:val="ConsPlusNormal"/>
            </w:pPr>
          </w:p>
        </w:tc>
        <w:tc>
          <w:tcPr>
            <w:tcW w:w="1417" w:type="dxa"/>
          </w:tcPr>
          <w:p w:rsidR="00C10D8A" w:rsidRDefault="00C10D8A">
            <w:pPr>
              <w:pStyle w:val="ConsPlusNormal"/>
              <w:jc w:val="center"/>
            </w:pPr>
            <w:r>
              <w:t>1 уровень</w:t>
            </w:r>
          </w:p>
        </w:tc>
        <w:tc>
          <w:tcPr>
            <w:tcW w:w="1417" w:type="dxa"/>
          </w:tcPr>
          <w:p w:rsidR="00C10D8A" w:rsidRDefault="00C10D8A">
            <w:pPr>
              <w:pStyle w:val="ConsPlusNormal"/>
              <w:jc w:val="center"/>
            </w:pPr>
            <w:r>
              <w:t>2 уровень</w:t>
            </w:r>
          </w:p>
        </w:tc>
        <w:tc>
          <w:tcPr>
            <w:tcW w:w="1417" w:type="dxa"/>
          </w:tcPr>
          <w:p w:rsidR="00C10D8A" w:rsidRDefault="00C10D8A">
            <w:pPr>
              <w:pStyle w:val="ConsPlusNormal"/>
              <w:jc w:val="center"/>
            </w:pPr>
            <w:r>
              <w:t>3 уровень</w:t>
            </w:r>
          </w:p>
        </w:tc>
        <w:tc>
          <w:tcPr>
            <w:tcW w:w="964" w:type="dxa"/>
          </w:tcPr>
          <w:p w:rsidR="00C10D8A" w:rsidRDefault="00C10D8A">
            <w:pPr>
              <w:pStyle w:val="ConsPlusNormal"/>
              <w:jc w:val="center"/>
            </w:pPr>
            <w:r>
              <w:t>всего</w:t>
            </w:r>
          </w:p>
        </w:tc>
        <w:tc>
          <w:tcPr>
            <w:tcW w:w="1417" w:type="dxa"/>
          </w:tcPr>
          <w:p w:rsidR="00C10D8A" w:rsidRDefault="00C10D8A">
            <w:pPr>
              <w:pStyle w:val="ConsPlusNormal"/>
              <w:jc w:val="center"/>
            </w:pPr>
            <w:r>
              <w:t>1 уровень</w:t>
            </w:r>
          </w:p>
        </w:tc>
        <w:tc>
          <w:tcPr>
            <w:tcW w:w="1417" w:type="dxa"/>
          </w:tcPr>
          <w:p w:rsidR="00C10D8A" w:rsidRDefault="00C10D8A">
            <w:pPr>
              <w:pStyle w:val="ConsPlusNormal"/>
              <w:jc w:val="center"/>
            </w:pPr>
            <w:r>
              <w:t>2 уровень</w:t>
            </w:r>
          </w:p>
        </w:tc>
        <w:tc>
          <w:tcPr>
            <w:tcW w:w="1417" w:type="dxa"/>
          </w:tcPr>
          <w:p w:rsidR="00C10D8A" w:rsidRDefault="00C10D8A">
            <w:pPr>
              <w:pStyle w:val="ConsPlusNormal"/>
              <w:jc w:val="center"/>
            </w:pPr>
            <w:r>
              <w:t>3 уровень</w:t>
            </w:r>
          </w:p>
        </w:tc>
        <w:tc>
          <w:tcPr>
            <w:tcW w:w="1191" w:type="dxa"/>
          </w:tcPr>
          <w:p w:rsidR="00C10D8A" w:rsidRDefault="00C10D8A">
            <w:pPr>
              <w:pStyle w:val="ConsPlusNormal"/>
              <w:jc w:val="center"/>
            </w:pPr>
            <w:r>
              <w:t>всего</w:t>
            </w:r>
          </w:p>
        </w:tc>
      </w:tr>
      <w:tr w:rsidR="00C10D8A">
        <w:tc>
          <w:tcPr>
            <w:tcW w:w="2948" w:type="dxa"/>
          </w:tcPr>
          <w:p w:rsidR="00C10D8A" w:rsidRDefault="00C10D8A">
            <w:pPr>
              <w:pStyle w:val="ConsPlusNormal"/>
            </w:pPr>
            <w:r>
              <w:t>Скорая медицинская помощь, вызовов</w:t>
            </w:r>
          </w:p>
        </w:tc>
        <w:tc>
          <w:tcPr>
            <w:tcW w:w="1417" w:type="dxa"/>
          </w:tcPr>
          <w:p w:rsidR="00C10D8A" w:rsidRDefault="00C10D8A">
            <w:pPr>
              <w:pStyle w:val="ConsPlusNormal"/>
              <w:jc w:val="center"/>
            </w:pPr>
            <w:r>
              <w:t>361,3</w:t>
            </w:r>
          </w:p>
        </w:tc>
        <w:tc>
          <w:tcPr>
            <w:tcW w:w="1417" w:type="dxa"/>
          </w:tcPr>
          <w:p w:rsidR="00C10D8A" w:rsidRDefault="00C10D8A">
            <w:pPr>
              <w:pStyle w:val="ConsPlusNormal"/>
              <w:jc w:val="center"/>
            </w:pPr>
            <w:r>
              <w:t>0,0</w:t>
            </w:r>
          </w:p>
        </w:tc>
        <w:tc>
          <w:tcPr>
            <w:tcW w:w="1417" w:type="dxa"/>
          </w:tcPr>
          <w:p w:rsidR="00C10D8A" w:rsidRDefault="00C10D8A">
            <w:pPr>
              <w:pStyle w:val="ConsPlusNormal"/>
              <w:jc w:val="center"/>
            </w:pPr>
            <w:r>
              <w:t>0,0</w:t>
            </w:r>
          </w:p>
        </w:tc>
        <w:tc>
          <w:tcPr>
            <w:tcW w:w="964" w:type="dxa"/>
          </w:tcPr>
          <w:p w:rsidR="00C10D8A" w:rsidRDefault="00C10D8A">
            <w:pPr>
              <w:pStyle w:val="ConsPlusNormal"/>
              <w:jc w:val="center"/>
            </w:pPr>
            <w:r>
              <w:t>361,3</w:t>
            </w:r>
          </w:p>
        </w:tc>
        <w:tc>
          <w:tcPr>
            <w:tcW w:w="1417" w:type="dxa"/>
          </w:tcPr>
          <w:p w:rsidR="00C10D8A" w:rsidRDefault="00C10D8A">
            <w:pPr>
              <w:pStyle w:val="ConsPlusNormal"/>
              <w:jc w:val="center"/>
            </w:pPr>
            <w:r>
              <w:t>322,319</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0,000</w:t>
            </w:r>
          </w:p>
        </w:tc>
        <w:tc>
          <w:tcPr>
            <w:tcW w:w="1191" w:type="dxa"/>
          </w:tcPr>
          <w:p w:rsidR="00C10D8A" w:rsidRDefault="00C10D8A">
            <w:pPr>
              <w:pStyle w:val="ConsPlusNormal"/>
              <w:jc w:val="center"/>
            </w:pPr>
            <w:r>
              <w:t>322,319</w:t>
            </w:r>
          </w:p>
        </w:tc>
      </w:tr>
      <w:tr w:rsidR="00C10D8A">
        <w:tc>
          <w:tcPr>
            <w:tcW w:w="2948" w:type="dxa"/>
          </w:tcPr>
          <w:p w:rsidR="00C10D8A" w:rsidRDefault="00C10D8A">
            <w:pPr>
              <w:pStyle w:val="ConsPlusNormal"/>
            </w:pPr>
            <w:r>
              <w:t>Медицинская помощь в амбулаторных условиях:</w:t>
            </w:r>
          </w:p>
        </w:tc>
        <w:tc>
          <w:tcPr>
            <w:tcW w:w="1417" w:type="dxa"/>
          </w:tcPr>
          <w:p w:rsidR="00C10D8A" w:rsidRDefault="00C10D8A">
            <w:pPr>
              <w:pStyle w:val="ConsPlusNormal"/>
            </w:pPr>
          </w:p>
        </w:tc>
        <w:tc>
          <w:tcPr>
            <w:tcW w:w="1417" w:type="dxa"/>
          </w:tcPr>
          <w:p w:rsidR="00C10D8A" w:rsidRDefault="00C10D8A">
            <w:pPr>
              <w:pStyle w:val="ConsPlusNormal"/>
            </w:pPr>
          </w:p>
        </w:tc>
        <w:tc>
          <w:tcPr>
            <w:tcW w:w="1417" w:type="dxa"/>
          </w:tcPr>
          <w:p w:rsidR="00C10D8A" w:rsidRDefault="00C10D8A">
            <w:pPr>
              <w:pStyle w:val="ConsPlusNormal"/>
            </w:pPr>
          </w:p>
        </w:tc>
        <w:tc>
          <w:tcPr>
            <w:tcW w:w="964" w:type="dxa"/>
          </w:tcPr>
          <w:p w:rsidR="00C10D8A" w:rsidRDefault="00C10D8A">
            <w:pPr>
              <w:pStyle w:val="ConsPlusNormal"/>
            </w:pPr>
          </w:p>
        </w:tc>
        <w:tc>
          <w:tcPr>
            <w:tcW w:w="1417" w:type="dxa"/>
          </w:tcPr>
          <w:p w:rsidR="00C10D8A" w:rsidRDefault="00C10D8A">
            <w:pPr>
              <w:pStyle w:val="ConsPlusNormal"/>
            </w:pPr>
          </w:p>
        </w:tc>
        <w:tc>
          <w:tcPr>
            <w:tcW w:w="1417" w:type="dxa"/>
          </w:tcPr>
          <w:p w:rsidR="00C10D8A" w:rsidRDefault="00C10D8A">
            <w:pPr>
              <w:pStyle w:val="ConsPlusNormal"/>
            </w:pPr>
          </w:p>
        </w:tc>
        <w:tc>
          <w:tcPr>
            <w:tcW w:w="1417" w:type="dxa"/>
          </w:tcPr>
          <w:p w:rsidR="00C10D8A" w:rsidRDefault="00C10D8A">
            <w:pPr>
              <w:pStyle w:val="ConsPlusNormal"/>
            </w:pPr>
          </w:p>
        </w:tc>
        <w:tc>
          <w:tcPr>
            <w:tcW w:w="1191" w:type="dxa"/>
          </w:tcPr>
          <w:p w:rsidR="00C10D8A" w:rsidRDefault="00C10D8A">
            <w:pPr>
              <w:pStyle w:val="ConsPlusNormal"/>
            </w:pPr>
          </w:p>
        </w:tc>
      </w:tr>
      <w:tr w:rsidR="00C10D8A">
        <w:tc>
          <w:tcPr>
            <w:tcW w:w="2948" w:type="dxa"/>
          </w:tcPr>
          <w:p w:rsidR="00C10D8A" w:rsidRDefault="00C10D8A">
            <w:pPr>
              <w:pStyle w:val="ConsPlusNormal"/>
            </w:pPr>
            <w:r>
              <w:t>посещения с профилактическими и иными целями, посещений (комплексных посещений)</w:t>
            </w:r>
          </w:p>
        </w:tc>
        <w:tc>
          <w:tcPr>
            <w:tcW w:w="1417" w:type="dxa"/>
          </w:tcPr>
          <w:p w:rsidR="00C10D8A" w:rsidRDefault="00C10D8A">
            <w:pPr>
              <w:pStyle w:val="ConsPlusNormal"/>
              <w:jc w:val="center"/>
            </w:pPr>
            <w:r>
              <w:t>1 111,1</w:t>
            </w:r>
          </w:p>
        </w:tc>
        <w:tc>
          <w:tcPr>
            <w:tcW w:w="1417" w:type="dxa"/>
          </w:tcPr>
          <w:p w:rsidR="00C10D8A" w:rsidRDefault="00C10D8A">
            <w:pPr>
              <w:pStyle w:val="ConsPlusNormal"/>
              <w:jc w:val="center"/>
            </w:pPr>
            <w:r>
              <w:t>2 710,4</w:t>
            </w:r>
          </w:p>
        </w:tc>
        <w:tc>
          <w:tcPr>
            <w:tcW w:w="1417" w:type="dxa"/>
          </w:tcPr>
          <w:p w:rsidR="00C10D8A" w:rsidRDefault="00C10D8A">
            <w:pPr>
              <w:pStyle w:val="ConsPlusNormal"/>
              <w:jc w:val="center"/>
            </w:pPr>
            <w:r>
              <w:t>779,5</w:t>
            </w:r>
          </w:p>
        </w:tc>
        <w:tc>
          <w:tcPr>
            <w:tcW w:w="964" w:type="dxa"/>
          </w:tcPr>
          <w:p w:rsidR="00C10D8A" w:rsidRDefault="00C10D8A">
            <w:pPr>
              <w:pStyle w:val="ConsPlusNormal"/>
              <w:jc w:val="center"/>
            </w:pPr>
            <w:r>
              <w:t>4 601,0</w:t>
            </w:r>
          </w:p>
        </w:tc>
        <w:tc>
          <w:tcPr>
            <w:tcW w:w="1417" w:type="dxa"/>
          </w:tcPr>
          <w:p w:rsidR="00C10D8A" w:rsidRDefault="00C10D8A">
            <w:pPr>
              <w:pStyle w:val="ConsPlusNormal"/>
              <w:jc w:val="center"/>
            </w:pPr>
            <w:r>
              <w:t>1 002,885</w:t>
            </w:r>
          </w:p>
        </w:tc>
        <w:tc>
          <w:tcPr>
            <w:tcW w:w="1417" w:type="dxa"/>
          </w:tcPr>
          <w:p w:rsidR="00C10D8A" w:rsidRDefault="00C10D8A">
            <w:pPr>
              <w:pStyle w:val="ConsPlusNormal"/>
              <w:jc w:val="center"/>
            </w:pPr>
            <w:r>
              <w:t>2 229,563</w:t>
            </w:r>
          </w:p>
        </w:tc>
        <w:tc>
          <w:tcPr>
            <w:tcW w:w="1417" w:type="dxa"/>
          </w:tcPr>
          <w:p w:rsidR="00C10D8A" w:rsidRDefault="00C10D8A">
            <w:pPr>
              <w:pStyle w:val="ConsPlusNormal"/>
              <w:jc w:val="center"/>
            </w:pPr>
            <w:r>
              <w:t>703,882</w:t>
            </w:r>
          </w:p>
        </w:tc>
        <w:tc>
          <w:tcPr>
            <w:tcW w:w="1191" w:type="dxa"/>
          </w:tcPr>
          <w:p w:rsidR="00C10D8A" w:rsidRDefault="00C10D8A">
            <w:pPr>
              <w:pStyle w:val="ConsPlusNormal"/>
              <w:jc w:val="center"/>
            </w:pPr>
            <w:r>
              <w:t>3 936,330</w:t>
            </w:r>
          </w:p>
        </w:tc>
      </w:tr>
      <w:tr w:rsidR="00C10D8A">
        <w:tc>
          <w:tcPr>
            <w:tcW w:w="2948" w:type="dxa"/>
          </w:tcPr>
          <w:p w:rsidR="00C10D8A" w:rsidRDefault="00C10D8A">
            <w:pPr>
              <w:pStyle w:val="ConsPlusNormal"/>
            </w:pPr>
            <w:r>
              <w:t xml:space="preserve">посещения по неотложной </w:t>
            </w:r>
            <w:r>
              <w:lastRenderedPageBreak/>
              <w:t>помощи, посещений</w:t>
            </w:r>
          </w:p>
        </w:tc>
        <w:tc>
          <w:tcPr>
            <w:tcW w:w="1417" w:type="dxa"/>
          </w:tcPr>
          <w:p w:rsidR="00C10D8A" w:rsidRDefault="00C10D8A">
            <w:pPr>
              <w:pStyle w:val="ConsPlusNormal"/>
              <w:jc w:val="center"/>
            </w:pPr>
            <w:r>
              <w:lastRenderedPageBreak/>
              <w:t>162,7</w:t>
            </w:r>
          </w:p>
        </w:tc>
        <w:tc>
          <w:tcPr>
            <w:tcW w:w="1417" w:type="dxa"/>
          </w:tcPr>
          <w:p w:rsidR="00C10D8A" w:rsidRDefault="00C10D8A">
            <w:pPr>
              <w:pStyle w:val="ConsPlusNormal"/>
              <w:jc w:val="center"/>
            </w:pPr>
            <w:r>
              <w:t>279,7</w:t>
            </w:r>
          </w:p>
        </w:tc>
        <w:tc>
          <w:tcPr>
            <w:tcW w:w="1417" w:type="dxa"/>
          </w:tcPr>
          <w:p w:rsidR="00C10D8A" w:rsidRDefault="00C10D8A">
            <w:pPr>
              <w:pStyle w:val="ConsPlusNormal"/>
              <w:jc w:val="center"/>
            </w:pPr>
            <w:r>
              <w:t>155,7</w:t>
            </w:r>
          </w:p>
        </w:tc>
        <w:tc>
          <w:tcPr>
            <w:tcW w:w="964" w:type="dxa"/>
          </w:tcPr>
          <w:p w:rsidR="00C10D8A" w:rsidRDefault="00C10D8A">
            <w:pPr>
              <w:pStyle w:val="ConsPlusNormal"/>
              <w:jc w:val="center"/>
            </w:pPr>
            <w:r>
              <w:t>598,2</w:t>
            </w:r>
          </w:p>
        </w:tc>
        <w:tc>
          <w:tcPr>
            <w:tcW w:w="1417" w:type="dxa"/>
          </w:tcPr>
          <w:p w:rsidR="00C10D8A" w:rsidRDefault="00C10D8A">
            <w:pPr>
              <w:pStyle w:val="ConsPlusNormal"/>
              <w:jc w:val="center"/>
            </w:pPr>
            <w:r>
              <w:t>146,910</w:t>
            </w:r>
          </w:p>
        </w:tc>
        <w:tc>
          <w:tcPr>
            <w:tcW w:w="1417" w:type="dxa"/>
          </w:tcPr>
          <w:p w:rsidR="00C10D8A" w:rsidRDefault="00C10D8A">
            <w:pPr>
              <w:pStyle w:val="ConsPlusNormal"/>
              <w:jc w:val="center"/>
            </w:pPr>
            <w:r>
              <w:t>252,539</w:t>
            </w:r>
          </w:p>
        </w:tc>
        <w:tc>
          <w:tcPr>
            <w:tcW w:w="1417" w:type="dxa"/>
          </w:tcPr>
          <w:p w:rsidR="00C10D8A" w:rsidRDefault="00C10D8A">
            <w:pPr>
              <w:pStyle w:val="ConsPlusNormal"/>
              <w:jc w:val="center"/>
            </w:pPr>
            <w:r>
              <w:t>140,551</w:t>
            </w:r>
          </w:p>
        </w:tc>
        <w:tc>
          <w:tcPr>
            <w:tcW w:w="1191" w:type="dxa"/>
          </w:tcPr>
          <w:p w:rsidR="00C10D8A" w:rsidRDefault="00C10D8A">
            <w:pPr>
              <w:pStyle w:val="ConsPlusNormal"/>
              <w:jc w:val="center"/>
            </w:pPr>
            <w:r>
              <w:t>540,000</w:t>
            </w:r>
          </w:p>
        </w:tc>
      </w:tr>
      <w:tr w:rsidR="00C10D8A">
        <w:tc>
          <w:tcPr>
            <w:tcW w:w="2948" w:type="dxa"/>
          </w:tcPr>
          <w:p w:rsidR="00C10D8A" w:rsidRDefault="00C10D8A">
            <w:pPr>
              <w:pStyle w:val="ConsPlusNormal"/>
            </w:pPr>
            <w:r>
              <w:lastRenderedPageBreak/>
              <w:t>обращения по поводу заболевания, обращений</w:t>
            </w:r>
          </w:p>
        </w:tc>
        <w:tc>
          <w:tcPr>
            <w:tcW w:w="1417" w:type="dxa"/>
          </w:tcPr>
          <w:p w:rsidR="00C10D8A" w:rsidRDefault="00C10D8A">
            <w:pPr>
              <w:pStyle w:val="ConsPlusNormal"/>
              <w:jc w:val="center"/>
            </w:pPr>
            <w:r>
              <w:t>472,1</w:t>
            </w:r>
          </w:p>
        </w:tc>
        <w:tc>
          <w:tcPr>
            <w:tcW w:w="1417" w:type="dxa"/>
          </w:tcPr>
          <w:p w:rsidR="00C10D8A" w:rsidRDefault="00C10D8A">
            <w:pPr>
              <w:pStyle w:val="ConsPlusNormal"/>
              <w:jc w:val="center"/>
            </w:pPr>
            <w:r>
              <w:t>694,0</w:t>
            </w:r>
          </w:p>
        </w:tc>
        <w:tc>
          <w:tcPr>
            <w:tcW w:w="1417" w:type="dxa"/>
          </w:tcPr>
          <w:p w:rsidR="00C10D8A" w:rsidRDefault="00C10D8A">
            <w:pPr>
              <w:pStyle w:val="ConsPlusNormal"/>
              <w:jc w:val="center"/>
            </w:pPr>
            <w:r>
              <w:t>163,1</w:t>
            </w:r>
          </w:p>
        </w:tc>
        <w:tc>
          <w:tcPr>
            <w:tcW w:w="964" w:type="dxa"/>
          </w:tcPr>
          <w:p w:rsidR="00C10D8A" w:rsidRDefault="00C10D8A">
            <w:pPr>
              <w:pStyle w:val="ConsPlusNormal"/>
              <w:jc w:val="center"/>
            </w:pPr>
            <w:r>
              <w:t>1 329,1</w:t>
            </w:r>
          </w:p>
        </w:tc>
        <w:tc>
          <w:tcPr>
            <w:tcW w:w="1417" w:type="dxa"/>
          </w:tcPr>
          <w:p w:rsidR="00C10D8A" w:rsidRDefault="00C10D8A">
            <w:pPr>
              <w:pStyle w:val="ConsPlusNormal"/>
              <w:jc w:val="center"/>
            </w:pPr>
            <w:r>
              <w:t>426,180</w:t>
            </w:r>
          </w:p>
        </w:tc>
        <w:tc>
          <w:tcPr>
            <w:tcW w:w="1417" w:type="dxa"/>
          </w:tcPr>
          <w:p w:rsidR="00C10D8A" w:rsidRDefault="00C10D8A">
            <w:pPr>
              <w:pStyle w:val="ConsPlusNormal"/>
              <w:jc w:val="center"/>
            </w:pPr>
            <w:r>
              <w:t>576,731</w:t>
            </w:r>
          </w:p>
        </w:tc>
        <w:tc>
          <w:tcPr>
            <w:tcW w:w="1417" w:type="dxa"/>
          </w:tcPr>
          <w:p w:rsidR="00C10D8A" w:rsidRDefault="00C10D8A">
            <w:pPr>
              <w:pStyle w:val="ConsPlusNormal"/>
              <w:jc w:val="center"/>
            </w:pPr>
            <w:r>
              <w:t>147,221</w:t>
            </w:r>
          </w:p>
        </w:tc>
        <w:tc>
          <w:tcPr>
            <w:tcW w:w="1191" w:type="dxa"/>
          </w:tcPr>
          <w:p w:rsidR="00C10D8A" w:rsidRDefault="00C10D8A">
            <w:pPr>
              <w:pStyle w:val="ConsPlusNormal"/>
              <w:jc w:val="center"/>
            </w:pPr>
            <w:r>
              <w:t>1 150,132</w:t>
            </w:r>
          </w:p>
        </w:tc>
      </w:tr>
      <w:tr w:rsidR="00C10D8A">
        <w:tc>
          <w:tcPr>
            <w:tcW w:w="2948" w:type="dxa"/>
          </w:tcPr>
          <w:p w:rsidR="00C10D8A" w:rsidRDefault="00C10D8A">
            <w:pPr>
              <w:pStyle w:val="ConsPlusNormal"/>
            </w:pPr>
            <w:r>
              <w:t>отдельные диагностические (лабораторные) исследования</w:t>
            </w:r>
          </w:p>
        </w:tc>
        <w:tc>
          <w:tcPr>
            <w:tcW w:w="1417" w:type="dxa"/>
          </w:tcPr>
          <w:p w:rsidR="00C10D8A" w:rsidRDefault="00C10D8A">
            <w:pPr>
              <w:pStyle w:val="ConsPlusNormal"/>
              <w:jc w:val="center"/>
            </w:pPr>
            <w:r>
              <w:t>28,5</w:t>
            </w:r>
          </w:p>
        </w:tc>
        <w:tc>
          <w:tcPr>
            <w:tcW w:w="1417" w:type="dxa"/>
          </w:tcPr>
          <w:p w:rsidR="00C10D8A" w:rsidRDefault="00C10D8A">
            <w:pPr>
              <w:pStyle w:val="ConsPlusNormal"/>
              <w:jc w:val="center"/>
            </w:pPr>
            <w:r>
              <w:t>141,1</w:t>
            </w:r>
          </w:p>
        </w:tc>
        <w:tc>
          <w:tcPr>
            <w:tcW w:w="1417" w:type="dxa"/>
          </w:tcPr>
          <w:p w:rsidR="00C10D8A" w:rsidRDefault="00C10D8A">
            <w:pPr>
              <w:pStyle w:val="ConsPlusNormal"/>
              <w:jc w:val="center"/>
            </w:pPr>
            <w:r>
              <w:t>120,7</w:t>
            </w:r>
          </w:p>
        </w:tc>
        <w:tc>
          <w:tcPr>
            <w:tcW w:w="964" w:type="dxa"/>
          </w:tcPr>
          <w:p w:rsidR="00C10D8A" w:rsidRDefault="00C10D8A">
            <w:pPr>
              <w:pStyle w:val="ConsPlusNormal"/>
              <w:jc w:val="center"/>
            </w:pPr>
            <w:r>
              <w:t>290,3</w:t>
            </w:r>
          </w:p>
        </w:tc>
        <w:tc>
          <w:tcPr>
            <w:tcW w:w="1417" w:type="dxa"/>
          </w:tcPr>
          <w:p w:rsidR="00C10D8A" w:rsidRDefault="00C10D8A">
            <w:pPr>
              <w:pStyle w:val="ConsPlusNormal"/>
              <w:jc w:val="center"/>
            </w:pPr>
            <w:r>
              <w:t>25,686</w:t>
            </w:r>
          </w:p>
        </w:tc>
        <w:tc>
          <w:tcPr>
            <w:tcW w:w="1417" w:type="dxa"/>
          </w:tcPr>
          <w:p w:rsidR="00C10D8A" w:rsidRDefault="00C10D8A">
            <w:pPr>
              <w:pStyle w:val="ConsPlusNormal"/>
              <w:jc w:val="center"/>
            </w:pPr>
            <w:r>
              <w:t>127,356</w:t>
            </w:r>
          </w:p>
        </w:tc>
        <w:tc>
          <w:tcPr>
            <w:tcW w:w="1417" w:type="dxa"/>
          </w:tcPr>
          <w:p w:rsidR="00C10D8A" w:rsidRDefault="00C10D8A">
            <w:pPr>
              <w:pStyle w:val="ConsPlusNormal"/>
              <w:jc w:val="center"/>
            </w:pPr>
            <w:r>
              <w:t>108,987</w:t>
            </w:r>
          </w:p>
        </w:tc>
        <w:tc>
          <w:tcPr>
            <w:tcW w:w="1191" w:type="dxa"/>
          </w:tcPr>
          <w:p w:rsidR="00C10D8A" w:rsidRDefault="00C10D8A">
            <w:pPr>
              <w:pStyle w:val="ConsPlusNormal"/>
              <w:jc w:val="center"/>
            </w:pPr>
            <w:r>
              <w:t>262,029</w:t>
            </w:r>
          </w:p>
        </w:tc>
      </w:tr>
      <w:tr w:rsidR="00C10D8A">
        <w:tc>
          <w:tcPr>
            <w:tcW w:w="2948" w:type="dxa"/>
          </w:tcPr>
          <w:p w:rsidR="00C10D8A" w:rsidRDefault="00C10D8A">
            <w:pPr>
              <w:pStyle w:val="ConsPlusNormal"/>
            </w:pPr>
            <w:r>
              <w:t>Медицинская помощь в условиях дневных стационаров, случаев лечения, за исключением медицинской реабилитации</w:t>
            </w:r>
          </w:p>
        </w:tc>
        <w:tc>
          <w:tcPr>
            <w:tcW w:w="1417" w:type="dxa"/>
          </w:tcPr>
          <w:p w:rsidR="00C10D8A" w:rsidRDefault="00C10D8A">
            <w:pPr>
              <w:pStyle w:val="ConsPlusNormal"/>
              <w:jc w:val="center"/>
            </w:pPr>
            <w:r>
              <w:t>11,2</w:t>
            </w:r>
          </w:p>
        </w:tc>
        <w:tc>
          <w:tcPr>
            <w:tcW w:w="1417" w:type="dxa"/>
          </w:tcPr>
          <w:p w:rsidR="00C10D8A" w:rsidRDefault="00C10D8A">
            <w:pPr>
              <w:pStyle w:val="ConsPlusNormal"/>
              <w:jc w:val="center"/>
            </w:pPr>
            <w:r>
              <w:t>43,4</w:t>
            </w:r>
          </w:p>
        </w:tc>
        <w:tc>
          <w:tcPr>
            <w:tcW w:w="1417" w:type="dxa"/>
          </w:tcPr>
          <w:p w:rsidR="00C10D8A" w:rsidRDefault="00C10D8A">
            <w:pPr>
              <w:pStyle w:val="ConsPlusNormal"/>
              <w:jc w:val="center"/>
            </w:pPr>
            <w:r>
              <w:t>22,6</w:t>
            </w:r>
          </w:p>
        </w:tc>
        <w:tc>
          <w:tcPr>
            <w:tcW w:w="964" w:type="dxa"/>
          </w:tcPr>
          <w:p w:rsidR="00C10D8A" w:rsidRDefault="00C10D8A">
            <w:pPr>
              <w:pStyle w:val="ConsPlusNormal"/>
              <w:jc w:val="center"/>
            </w:pPr>
            <w:r>
              <w:t>77,2</w:t>
            </w:r>
          </w:p>
        </w:tc>
        <w:tc>
          <w:tcPr>
            <w:tcW w:w="1417" w:type="dxa"/>
          </w:tcPr>
          <w:p w:rsidR="00C10D8A" w:rsidRDefault="00C10D8A">
            <w:pPr>
              <w:pStyle w:val="ConsPlusNormal"/>
              <w:jc w:val="center"/>
            </w:pPr>
            <w:r>
              <w:t>10,120</w:t>
            </w:r>
          </w:p>
        </w:tc>
        <w:tc>
          <w:tcPr>
            <w:tcW w:w="1417" w:type="dxa"/>
          </w:tcPr>
          <w:p w:rsidR="00C10D8A" w:rsidRDefault="00C10D8A">
            <w:pPr>
              <w:pStyle w:val="ConsPlusNormal"/>
              <w:jc w:val="center"/>
            </w:pPr>
            <w:r>
              <w:t>36,804</w:t>
            </w:r>
          </w:p>
        </w:tc>
        <w:tc>
          <w:tcPr>
            <w:tcW w:w="1417" w:type="dxa"/>
          </w:tcPr>
          <w:p w:rsidR="00C10D8A" w:rsidRDefault="00C10D8A">
            <w:pPr>
              <w:pStyle w:val="ConsPlusNormal"/>
              <w:jc w:val="center"/>
            </w:pPr>
            <w:r>
              <w:t>20,423</w:t>
            </w:r>
          </w:p>
        </w:tc>
        <w:tc>
          <w:tcPr>
            <w:tcW w:w="1191" w:type="dxa"/>
          </w:tcPr>
          <w:p w:rsidR="00C10D8A" w:rsidRDefault="00C10D8A">
            <w:pPr>
              <w:pStyle w:val="ConsPlusNormal"/>
              <w:jc w:val="center"/>
            </w:pPr>
            <w:r>
              <w:t>67,347</w:t>
            </w:r>
          </w:p>
        </w:tc>
      </w:tr>
      <w:tr w:rsidR="00C10D8A">
        <w:tc>
          <w:tcPr>
            <w:tcW w:w="2948" w:type="dxa"/>
          </w:tcPr>
          <w:p w:rsidR="00C10D8A" w:rsidRDefault="00C10D8A">
            <w:pPr>
              <w:pStyle w:val="ConsPlusNormal"/>
            </w:pPr>
            <w:r>
              <w:t>Медицинская помощь в стационарных условиях, случаев госпитализации, за исключением медицинской реабилитации</w:t>
            </w:r>
          </w:p>
        </w:tc>
        <w:tc>
          <w:tcPr>
            <w:tcW w:w="1417" w:type="dxa"/>
          </w:tcPr>
          <w:p w:rsidR="00C10D8A" w:rsidRDefault="00C10D8A">
            <w:pPr>
              <w:pStyle w:val="ConsPlusNormal"/>
              <w:jc w:val="center"/>
            </w:pPr>
            <w:r>
              <w:t>31,4</w:t>
            </w:r>
          </w:p>
        </w:tc>
        <w:tc>
          <w:tcPr>
            <w:tcW w:w="1417" w:type="dxa"/>
          </w:tcPr>
          <w:p w:rsidR="00C10D8A" w:rsidRDefault="00C10D8A">
            <w:pPr>
              <w:pStyle w:val="ConsPlusNormal"/>
              <w:jc w:val="center"/>
            </w:pPr>
            <w:r>
              <w:t>73,9</w:t>
            </w:r>
          </w:p>
        </w:tc>
        <w:tc>
          <w:tcPr>
            <w:tcW w:w="1417" w:type="dxa"/>
          </w:tcPr>
          <w:p w:rsidR="00C10D8A" w:rsidRDefault="00C10D8A">
            <w:pPr>
              <w:pStyle w:val="ConsPlusNormal"/>
              <w:jc w:val="center"/>
            </w:pPr>
            <w:r>
              <w:t>101,3</w:t>
            </w:r>
          </w:p>
        </w:tc>
        <w:tc>
          <w:tcPr>
            <w:tcW w:w="964" w:type="dxa"/>
          </w:tcPr>
          <w:p w:rsidR="00C10D8A" w:rsidRDefault="00C10D8A">
            <w:pPr>
              <w:pStyle w:val="ConsPlusNormal"/>
              <w:jc w:val="center"/>
            </w:pPr>
            <w:r>
              <w:t>206,6</w:t>
            </w:r>
          </w:p>
        </w:tc>
        <w:tc>
          <w:tcPr>
            <w:tcW w:w="1417" w:type="dxa"/>
          </w:tcPr>
          <w:p w:rsidR="00C10D8A" w:rsidRDefault="00C10D8A">
            <w:pPr>
              <w:pStyle w:val="ConsPlusNormal"/>
              <w:jc w:val="center"/>
            </w:pPr>
            <w:r>
              <w:t>28,316</w:t>
            </w:r>
          </w:p>
        </w:tc>
        <w:tc>
          <w:tcPr>
            <w:tcW w:w="1417" w:type="dxa"/>
          </w:tcPr>
          <w:p w:rsidR="00C10D8A" w:rsidRDefault="00C10D8A">
            <w:pPr>
              <w:pStyle w:val="ConsPlusNormal"/>
              <w:jc w:val="center"/>
            </w:pPr>
            <w:r>
              <w:t>57,484</w:t>
            </w:r>
          </w:p>
        </w:tc>
        <w:tc>
          <w:tcPr>
            <w:tcW w:w="1417" w:type="dxa"/>
          </w:tcPr>
          <w:p w:rsidR="00C10D8A" w:rsidRDefault="00C10D8A">
            <w:pPr>
              <w:pStyle w:val="ConsPlusNormal"/>
              <w:jc w:val="center"/>
            </w:pPr>
            <w:r>
              <w:t>91,453</w:t>
            </w:r>
          </w:p>
        </w:tc>
        <w:tc>
          <w:tcPr>
            <w:tcW w:w="1191" w:type="dxa"/>
          </w:tcPr>
          <w:p w:rsidR="00C10D8A" w:rsidRDefault="00C10D8A">
            <w:pPr>
              <w:pStyle w:val="ConsPlusNormal"/>
              <w:jc w:val="center"/>
            </w:pPr>
            <w:r>
              <w:t>177,253</w:t>
            </w:r>
          </w:p>
        </w:tc>
      </w:tr>
      <w:tr w:rsidR="00C10D8A">
        <w:tc>
          <w:tcPr>
            <w:tcW w:w="2948" w:type="dxa"/>
          </w:tcPr>
          <w:p w:rsidR="00C10D8A" w:rsidRDefault="00C10D8A">
            <w:pPr>
              <w:pStyle w:val="ConsPlusNormal"/>
            </w:pPr>
            <w:r>
              <w:t>Медицинская реабилитация:</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964"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191" w:type="dxa"/>
          </w:tcPr>
          <w:p w:rsidR="00C10D8A" w:rsidRDefault="00C10D8A">
            <w:pPr>
              <w:pStyle w:val="ConsPlusNormal"/>
              <w:jc w:val="center"/>
            </w:pPr>
            <w:r>
              <w:t>x</w:t>
            </w:r>
          </w:p>
        </w:tc>
      </w:tr>
      <w:tr w:rsidR="00C10D8A">
        <w:tc>
          <w:tcPr>
            <w:tcW w:w="2948" w:type="dxa"/>
          </w:tcPr>
          <w:p w:rsidR="00C10D8A" w:rsidRDefault="00C10D8A">
            <w:pPr>
              <w:pStyle w:val="ConsPlusNormal"/>
            </w:pPr>
            <w:r>
              <w:t>в амбулаторных условиях, комплексных посещений</w:t>
            </w:r>
          </w:p>
        </w:tc>
        <w:tc>
          <w:tcPr>
            <w:tcW w:w="1417" w:type="dxa"/>
          </w:tcPr>
          <w:p w:rsidR="00C10D8A" w:rsidRDefault="00C10D8A">
            <w:pPr>
              <w:pStyle w:val="ConsPlusNormal"/>
              <w:jc w:val="center"/>
            </w:pPr>
            <w:r>
              <w:t>0,0</w:t>
            </w:r>
          </w:p>
        </w:tc>
        <w:tc>
          <w:tcPr>
            <w:tcW w:w="1417" w:type="dxa"/>
          </w:tcPr>
          <w:p w:rsidR="00C10D8A" w:rsidRDefault="00C10D8A">
            <w:pPr>
              <w:pStyle w:val="ConsPlusNormal"/>
              <w:jc w:val="center"/>
            </w:pPr>
            <w:r>
              <w:t>3,3</w:t>
            </w:r>
          </w:p>
        </w:tc>
        <w:tc>
          <w:tcPr>
            <w:tcW w:w="1417" w:type="dxa"/>
          </w:tcPr>
          <w:p w:rsidR="00C10D8A" w:rsidRDefault="00C10D8A">
            <w:pPr>
              <w:pStyle w:val="ConsPlusNormal"/>
              <w:jc w:val="center"/>
            </w:pPr>
            <w:r>
              <w:t>0,3</w:t>
            </w:r>
          </w:p>
        </w:tc>
        <w:tc>
          <w:tcPr>
            <w:tcW w:w="964" w:type="dxa"/>
          </w:tcPr>
          <w:p w:rsidR="00C10D8A" w:rsidRDefault="00C10D8A">
            <w:pPr>
              <w:pStyle w:val="ConsPlusNormal"/>
              <w:jc w:val="center"/>
            </w:pPr>
            <w:r>
              <w:t>3,6</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2,976</w:t>
            </w:r>
          </w:p>
        </w:tc>
        <w:tc>
          <w:tcPr>
            <w:tcW w:w="1417" w:type="dxa"/>
          </w:tcPr>
          <w:p w:rsidR="00C10D8A" w:rsidRDefault="00C10D8A">
            <w:pPr>
              <w:pStyle w:val="ConsPlusNormal"/>
              <w:jc w:val="center"/>
            </w:pPr>
            <w:r>
              <w:t>0,265</w:t>
            </w:r>
          </w:p>
        </w:tc>
        <w:tc>
          <w:tcPr>
            <w:tcW w:w="1191" w:type="dxa"/>
          </w:tcPr>
          <w:p w:rsidR="00C10D8A" w:rsidRDefault="00C10D8A">
            <w:pPr>
              <w:pStyle w:val="ConsPlusNormal"/>
              <w:jc w:val="center"/>
            </w:pPr>
            <w:r>
              <w:t>3,241</w:t>
            </w:r>
          </w:p>
        </w:tc>
      </w:tr>
      <w:tr w:rsidR="00C10D8A">
        <w:tc>
          <w:tcPr>
            <w:tcW w:w="2948" w:type="dxa"/>
          </w:tcPr>
          <w:p w:rsidR="00C10D8A" w:rsidRDefault="00C10D8A">
            <w:pPr>
              <w:pStyle w:val="ConsPlusNormal"/>
            </w:pPr>
            <w:r>
              <w:t>в условиях дневных стационаров, случаев лечения</w:t>
            </w:r>
          </w:p>
        </w:tc>
        <w:tc>
          <w:tcPr>
            <w:tcW w:w="1417" w:type="dxa"/>
          </w:tcPr>
          <w:p w:rsidR="00C10D8A" w:rsidRDefault="00C10D8A">
            <w:pPr>
              <w:pStyle w:val="ConsPlusNormal"/>
              <w:jc w:val="center"/>
            </w:pPr>
            <w:r>
              <w:t>0,0</w:t>
            </w:r>
          </w:p>
        </w:tc>
        <w:tc>
          <w:tcPr>
            <w:tcW w:w="1417" w:type="dxa"/>
          </w:tcPr>
          <w:p w:rsidR="00C10D8A" w:rsidRDefault="00C10D8A">
            <w:pPr>
              <w:pStyle w:val="ConsPlusNormal"/>
              <w:jc w:val="center"/>
            </w:pPr>
            <w:r>
              <w:t>3,0</w:t>
            </w:r>
          </w:p>
        </w:tc>
        <w:tc>
          <w:tcPr>
            <w:tcW w:w="1417" w:type="dxa"/>
          </w:tcPr>
          <w:p w:rsidR="00C10D8A" w:rsidRDefault="00C10D8A">
            <w:pPr>
              <w:pStyle w:val="ConsPlusNormal"/>
              <w:jc w:val="center"/>
            </w:pPr>
            <w:r>
              <w:t>0,0</w:t>
            </w:r>
          </w:p>
        </w:tc>
        <w:tc>
          <w:tcPr>
            <w:tcW w:w="964" w:type="dxa"/>
          </w:tcPr>
          <w:p w:rsidR="00C10D8A" w:rsidRDefault="00C10D8A">
            <w:pPr>
              <w:pStyle w:val="ConsPlusNormal"/>
              <w:jc w:val="center"/>
            </w:pPr>
            <w:r>
              <w:t>3,0</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2,705</w:t>
            </w:r>
          </w:p>
        </w:tc>
        <w:tc>
          <w:tcPr>
            <w:tcW w:w="1417" w:type="dxa"/>
          </w:tcPr>
          <w:p w:rsidR="00C10D8A" w:rsidRDefault="00C10D8A">
            <w:pPr>
              <w:pStyle w:val="ConsPlusNormal"/>
              <w:jc w:val="center"/>
            </w:pPr>
            <w:r>
              <w:t>0,000</w:t>
            </w:r>
          </w:p>
        </w:tc>
        <w:tc>
          <w:tcPr>
            <w:tcW w:w="1191" w:type="dxa"/>
          </w:tcPr>
          <w:p w:rsidR="00C10D8A" w:rsidRDefault="00C10D8A">
            <w:pPr>
              <w:pStyle w:val="ConsPlusNormal"/>
              <w:jc w:val="center"/>
            </w:pPr>
            <w:r>
              <w:t>2,705</w:t>
            </w:r>
          </w:p>
        </w:tc>
      </w:tr>
      <w:tr w:rsidR="00C10D8A">
        <w:tc>
          <w:tcPr>
            <w:tcW w:w="2948" w:type="dxa"/>
          </w:tcPr>
          <w:p w:rsidR="00C10D8A" w:rsidRDefault="00C10D8A">
            <w:pPr>
              <w:pStyle w:val="ConsPlusNormal"/>
            </w:pPr>
            <w:r>
              <w:t>в стационарных условиях, случаев госпитализации</w:t>
            </w:r>
          </w:p>
        </w:tc>
        <w:tc>
          <w:tcPr>
            <w:tcW w:w="1417" w:type="dxa"/>
          </w:tcPr>
          <w:p w:rsidR="00C10D8A" w:rsidRDefault="00C10D8A">
            <w:pPr>
              <w:pStyle w:val="ConsPlusNormal"/>
              <w:jc w:val="center"/>
            </w:pPr>
            <w:r>
              <w:t>0,0</w:t>
            </w:r>
          </w:p>
        </w:tc>
        <w:tc>
          <w:tcPr>
            <w:tcW w:w="1417" w:type="dxa"/>
          </w:tcPr>
          <w:p w:rsidR="00C10D8A" w:rsidRDefault="00C10D8A">
            <w:pPr>
              <w:pStyle w:val="ConsPlusNormal"/>
              <w:jc w:val="center"/>
            </w:pPr>
            <w:r>
              <w:t>5,6</w:t>
            </w:r>
          </w:p>
        </w:tc>
        <w:tc>
          <w:tcPr>
            <w:tcW w:w="1417" w:type="dxa"/>
          </w:tcPr>
          <w:p w:rsidR="00C10D8A" w:rsidRDefault="00C10D8A">
            <w:pPr>
              <w:pStyle w:val="ConsPlusNormal"/>
              <w:jc w:val="center"/>
            </w:pPr>
            <w:r>
              <w:t>0,7</w:t>
            </w:r>
          </w:p>
        </w:tc>
        <w:tc>
          <w:tcPr>
            <w:tcW w:w="964" w:type="dxa"/>
          </w:tcPr>
          <w:p w:rsidR="00C10D8A" w:rsidRDefault="00C10D8A">
            <w:pPr>
              <w:pStyle w:val="ConsPlusNormal"/>
              <w:jc w:val="center"/>
            </w:pPr>
            <w:r>
              <w:t>6,3</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5,038</w:t>
            </w:r>
          </w:p>
        </w:tc>
        <w:tc>
          <w:tcPr>
            <w:tcW w:w="1417" w:type="dxa"/>
          </w:tcPr>
          <w:p w:rsidR="00C10D8A" w:rsidRDefault="00C10D8A">
            <w:pPr>
              <w:pStyle w:val="ConsPlusNormal"/>
              <w:jc w:val="center"/>
            </w:pPr>
            <w:r>
              <w:t>0,605</w:t>
            </w:r>
          </w:p>
        </w:tc>
        <w:tc>
          <w:tcPr>
            <w:tcW w:w="1191" w:type="dxa"/>
          </w:tcPr>
          <w:p w:rsidR="00C10D8A" w:rsidRDefault="00C10D8A">
            <w:pPr>
              <w:pStyle w:val="ConsPlusNormal"/>
              <w:jc w:val="center"/>
            </w:pPr>
            <w:r>
              <w:t>5,643</w:t>
            </w:r>
          </w:p>
        </w:tc>
      </w:tr>
      <w:tr w:rsidR="00C10D8A">
        <w:tc>
          <w:tcPr>
            <w:tcW w:w="2948" w:type="dxa"/>
          </w:tcPr>
          <w:p w:rsidR="00C10D8A" w:rsidRDefault="00C10D8A">
            <w:pPr>
              <w:pStyle w:val="ConsPlusNormal"/>
            </w:pPr>
            <w:r>
              <w:t>Паллиативная медицинская помощь:</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964"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191" w:type="dxa"/>
          </w:tcPr>
          <w:p w:rsidR="00C10D8A" w:rsidRDefault="00C10D8A">
            <w:pPr>
              <w:pStyle w:val="ConsPlusNormal"/>
              <w:jc w:val="center"/>
            </w:pPr>
            <w:r>
              <w:t>x</w:t>
            </w:r>
          </w:p>
        </w:tc>
      </w:tr>
      <w:tr w:rsidR="00C10D8A">
        <w:tc>
          <w:tcPr>
            <w:tcW w:w="2948" w:type="dxa"/>
          </w:tcPr>
          <w:p w:rsidR="00C10D8A" w:rsidRDefault="00C10D8A">
            <w:pPr>
              <w:pStyle w:val="ConsPlusNormal"/>
            </w:pPr>
            <w:r>
              <w:lastRenderedPageBreak/>
              <w:t>в амбулаторных условиях, посещений</w:t>
            </w:r>
          </w:p>
        </w:tc>
        <w:tc>
          <w:tcPr>
            <w:tcW w:w="1417" w:type="dxa"/>
          </w:tcPr>
          <w:p w:rsidR="00C10D8A" w:rsidRDefault="00C10D8A">
            <w:pPr>
              <w:pStyle w:val="ConsPlusNormal"/>
              <w:jc w:val="center"/>
            </w:pPr>
            <w:r>
              <w:t>3,1</w:t>
            </w:r>
          </w:p>
        </w:tc>
        <w:tc>
          <w:tcPr>
            <w:tcW w:w="1417" w:type="dxa"/>
          </w:tcPr>
          <w:p w:rsidR="00C10D8A" w:rsidRDefault="00C10D8A">
            <w:pPr>
              <w:pStyle w:val="ConsPlusNormal"/>
              <w:jc w:val="center"/>
            </w:pPr>
            <w:r>
              <w:t>3,1</w:t>
            </w:r>
          </w:p>
        </w:tc>
        <w:tc>
          <w:tcPr>
            <w:tcW w:w="1417" w:type="dxa"/>
          </w:tcPr>
          <w:p w:rsidR="00C10D8A" w:rsidRDefault="00C10D8A">
            <w:pPr>
              <w:pStyle w:val="ConsPlusNormal"/>
              <w:jc w:val="center"/>
            </w:pPr>
            <w:r>
              <w:t>1,8</w:t>
            </w:r>
          </w:p>
        </w:tc>
        <w:tc>
          <w:tcPr>
            <w:tcW w:w="964" w:type="dxa"/>
          </w:tcPr>
          <w:p w:rsidR="00C10D8A" w:rsidRDefault="00C10D8A">
            <w:pPr>
              <w:pStyle w:val="ConsPlusNormal"/>
              <w:jc w:val="center"/>
            </w:pPr>
            <w:r>
              <w:t>8,0</w:t>
            </w:r>
          </w:p>
        </w:tc>
        <w:tc>
          <w:tcPr>
            <w:tcW w:w="1417" w:type="dxa"/>
          </w:tcPr>
          <w:p w:rsidR="00C10D8A" w:rsidRDefault="00C10D8A">
            <w:pPr>
              <w:pStyle w:val="ConsPlusNormal"/>
              <w:jc w:val="center"/>
            </w:pPr>
            <w:r>
              <w:t>0,205</w:t>
            </w:r>
          </w:p>
        </w:tc>
        <w:tc>
          <w:tcPr>
            <w:tcW w:w="1417" w:type="dxa"/>
          </w:tcPr>
          <w:p w:rsidR="00C10D8A" w:rsidRDefault="00C10D8A">
            <w:pPr>
              <w:pStyle w:val="ConsPlusNormal"/>
              <w:jc w:val="center"/>
            </w:pPr>
            <w:r>
              <w:t>2,835</w:t>
            </w:r>
          </w:p>
        </w:tc>
        <w:tc>
          <w:tcPr>
            <w:tcW w:w="1417" w:type="dxa"/>
          </w:tcPr>
          <w:p w:rsidR="00C10D8A" w:rsidRDefault="00C10D8A">
            <w:pPr>
              <w:pStyle w:val="ConsPlusNormal"/>
              <w:jc w:val="center"/>
            </w:pPr>
            <w:r>
              <w:t>1,606</w:t>
            </w:r>
          </w:p>
        </w:tc>
        <w:tc>
          <w:tcPr>
            <w:tcW w:w="1191" w:type="dxa"/>
          </w:tcPr>
          <w:p w:rsidR="00C10D8A" w:rsidRDefault="00C10D8A">
            <w:pPr>
              <w:pStyle w:val="ConsPlusNormal"/>
              <w:jc w:val="center"/>
            </w:pPr>
            <w:r>
              <w:t>4,646</w:t>
            </w:r>
          </w:p>
        </w:tc>
      </w:tr>
      <w:tr w:rsidR="00C10D8A">
        <w:tc>
          <w:tcPr>
            <w:tcW w:w="2948" w:type="dxa"/>
          </w:tcPr>
          <w:p w:rsidR="00C10D8A" w:rsidRDefault="00C10D8A">
            <w:pPr>
              <w:pStyle w:val="ConsPlusNormal"/>
            </w:pPr>
            <w:r>
              <w:t>в стационарных условиях, койко-дней</w:t>
            </w:r>
          </w:p>
        </w:tc>
        <w:tc>
          <w:tcPr>
            <w:tcW w:w="1417" w:type="dxa"/>
          </w:tcPr>
          <w:p w:rsidR="00C10D8A" w:rsidRDefault="00C10D8A">
            <w:pPr>
              <w:pStyle w:val="ConsPlusNormal"/>
              <w:jc w:val="center"/>
            </w:pPr>
            <w:r>
              <w:t>17,8</w:t>
            </w:r>
          </w:p>
        </w:tc>
        <w:tc>
          <w:tcPr>
            <w:tcW w:w="1417" w:type="dxa"/>
          </w:tcPr>
          <w:p w:rsidR="00C10D8A" w:rsidRDefault="00C10D8A">
            <w:pPr>
              <w:pStyle w:val="ConsPlusNormal"/>
              <w:jc w:val="center"/>
            </w:pPr>
            <w:r>
              <w:t>10,2</w:t>
            </w:r>
          </w:p>
        </w:tc>
        <w:tc>
          <w:tcPr>
            <w:tcW w:w="1417" w:type="dxa"/>
          </w:tcPr>
          <w:p w:rsidR="00C10D8A" w:rsidRDefault="00C10D8A">
            <w:pPr>
              <w:pStyle w:val="ConsPlusNormal"/>
              <w:jc w:val="center"/>
            </w:pPr>
            <w:r>
              <w:t>1,1</w:t>
            </w:r>
          </w:p>
        </w:tc>
        <w:tc>
          <w:tcPr>
            <w:tcW w:w="964" w:type="dxa"/>
          </w:tcPr>
          <w:p w:rsidR="00C10D8A" w:rsidRDefault="00C10D8A">
            <w:pPr>
              <w:pStyle w:val="ConsPlusNormal"/>
              <w:jc w:val="center"/>
            </w:pPr>
            <w:r>
              <w:t>29,1</w:t>
            </w:r>
          </w:p>
        </w:tc>
        <w:tc>
          <w:tcPr>
            <w:tcW w:w="1417" w:type="dxa"/>
          </w:tcPr>
          <w:p w:rsidR="00C10D8A" w:rsidRDefault="00C10D8A">
            <w:pPr>
              <w:pStyle w:val="ConsPlusNormal"/>
              <w:jc w:val="center"/>
            </w:pPr>
            <w:r>
              <w:t>2,100</w:t>
            </w:r>
          </w:p>
        </w:tc>
        <w:tc>
          <w:tcPr>
            <w:tcW w:w="1417" w:type="dxa"/>
          </w:tcPr>
          <w:p w:rsidR="00C10D8A" w:rsidRDefault="00C10D8A">
            <w:pPr>
              <w:pStyle w:val="ConsPlusNormal"/>
              <w:jc w:val="center"/>
            </w:pPr>
            <w:r>
              <w:t>5,132</w:t>
            </w:r>
          </w:p>
        </w:tc>
        <w:tc>
          <w:tcPr>
            <w:tcW w:w="1417" w:type="dxa"/>
          </w:tcPr>
          <w:p w:rsidR="00C10D8A" w:rsidRDefault="00C10D8A">
            <w:pPr>
              <w:pStyle w:val="ConsPlusNormal"/>
              <w:jc w:val="center"/>
            </w:pPr>
            <w:r>
              <w:t>0,979</w:t>
            </w:r>
          </w:p>
        </w:tc>
        <w:tc>
          <w:tcPr>
            <w:tcW w:w="1191" w:type="dxa"/>
          </w:tcPr>
          <w:p w:rsidR="00C10D8A" w:rsidRDefault="00C10D8A">
            <w:pPr>
              <w:pStyle w:val="ConsPlusNormal"/>
              <w:jc w:val="center"/>
            </w:pPr>
            <w:r>
              <w:t>8,211</w:t>
            </w:r>
          </w:p>
        </w:tc>
      </w:tr>
    </w:tbl>
    <w:p w:rsidR="00C10D8A" w:rsidRDefault="00C10D8A">
      <w:pPr>
        <w:pStyle w:val="ConsPlusNormal"/>
        <w:jc w:val="both"/>
      </w:pPr>
    </w:p>
    <w:p w:rsidR="00C10D8A" w:rsidRDefault="00C10D8A">
      <w:pPr>
        <w:pStyle w:val="ConsPlusNormal"/>
        <w:ind w:firstLine="540"/>
        <w:jc w:val="both"/>
      </w:pPr>
      <w:r>
        <w:t>Распределение объемов медицинской помощи на 2025 год по уровням ее оказания в рамках Территориальной программы ОМС представлено в таблице 5.</w:t>
      </w:r>
    </w:p>
    <w:p w:rsidR="00C10D8A" w:rsidRDefault="00C10D8A">
      <w:pPr>
        <w:pStyle w:val="ConsPlusNormal"/>
        <w:jc w:val="both"/>
      </w:pPr>
    </w:p>
    <w:p w:rsidR="00C10D8A" w:rsidRDefault="00C10D8A">
      <w:pPr>
        <w:pStyle w:val="ConsPlusNormal"/>
        <w:jc w:val="right"/>
      </w:pPr>
      <w:r>
        <w:t>Таблица 5</w:t>
      </w:r>
    </w:p>
    <w:p w:rsidR="00C10D8A" w:rsidRDefault="00C10D8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1417"/>
        <w:gridCol w:w="1417"/>
        <w:gridCol w:w="1417"/>
        <w:gridCol w:w="1191"/>
        <w:gridCol w:w="1417"/>
        <w:gridCol w:w="1417"/>
        <w:gridCol w:w="1417"/>
        <w:gridCol w:w="1020"/>
      </w:tblGrid>
      <w:tr w:rsidR="00C10D8A">
        <w:tc>
          <w:tcPr>
            <w:tcW w:w="2891" w:type="dxa"/>
            <w:vMerge w:val="restart"/>
          </w:tcPr>
          <w:p w:rsidR="00C10D8A" w:rsidRDefault="00C10D8A">
            <w:pPr>
              <w:pStyle w:val="ConsPlusNormal"/>
              <w:jc w:val="center"/>
            </w:pPr>
            <w:r>
              <w:t>Вид медицинской помощи</w:t>
            </w:r>
          </w:p>
        </w:tc>
        <w:tc>
          <w:tcPr>
            <w:tcW w:w="5442" w:type="dxa"/>
            <w:gridSpan w:val="4"/>
          </w:tcPr>
          <w:p w:rsidR="00C10D8A" w:rsidRDefault="00C10D8A">
            <w:pPr>
              <w:pStyle w:val="ConsPlusNormal"/>
              <w:jc w:val="center"/>
            </w:pPr>
            <w:r>
              <w:t>В рамках базовой программы ОМС</w:t>
            </w:r>
          </w:p>
        </w:tc>
        <w:tc>
          <w:tcPr>
            <w:tcW w:w="5271" w:type="dxa"/>
            <w:gridSpan w:val="4"/>
          </w:tcPr>
          <w:p w:rsidR="00C10D8A" w:rsidRDefault="00C10D8A">
            <w:pPr>
              <w:pStyle w:val="ConsPlusNormal"/>
              <w:jc w:val="center"/>
            </w:pPr>
            <w:r>
              <w:t>В рамках видов и условий оказания медицинской помощи, не установленных базовой программой ОМС</w:t>
            </w:r>
          </w:p>
        </w:tc>
      </w:tr>
      <w:tr w:rsidR="00C10D8A">
        <w:tc>
          <w:tcPr>
            <w:tcW w:w="2891" w:type="dxa"/>
            <w:vMerge/>
          </w:tcPr>
          <w:p w:rsidR="00C10D8A" w:rsidRDefault="00C10D8A">
            <w:pPr>
              <w:pStyle w:val="ConsPlusNormal"/>
            </w:pPr>
          </w:p>
        </w:tc>
        <w:tc>
          <w:tcPr>
            <w:tcW w:w="1417" w:type="dxa"/>
          </w:tcPr>
          <w:p w:rsidR="00C10D8A" w:rsidRDefault="00C10D8A">
            <w:pPr>
              <w:pStyle w:val="ConsPlusNormal"/>
              <w:jc w:val="center"/>
            </w:pPr>
            <w:r>
              <w:t>1 уровень</w:t>
            </w:r>
          </w:p>
        </w:tc>
        <w:tc>
          <w:tcPr>
            <w:tcW w:w="1417" w:type="dxa"/>
          </w:tcPr>
          <w:p w:rsidR="00C10D8A" w:rsidRDefault="00C10D8A">
            <w:pPr>
              <w:pStyle w:val="ConsPlusNormal"/>
              <w:jc w:val="center"/>
            </w:pPr>
            <w:r>
              <w:t>2 уровень</w:t>
            </w:r>
          </w:p>
        </w:tc>
        <w:tc>
          <w:tcPr>
            <w:tcW w:w="1417" w:type="dxa"/>
          </w:tcPr>
          <w:p w:rsidR="00C10D8A" w:rsidRDefault="00C10D8A">
            <w:pPr>
              <w:pStyle w:val="ConsPlusNormal"/>
              <w:jc w:val="center"/>
            </w:pPr>
            <w:r>
              <w:t>3 уровень</w:t>
            </w:r>
          </w:p>
        </w:tc>
        <w:tc>
          <w:tcPr>
            <w:tcW w:w="1191" w:type="dxa"/>
          </w:tcPr>
          <w:p w:rsidR="00C10D8A" w:rsidRDefault="00C10D8A">
            <w:pPr>
              <w:pStyle w:val="ConsPlusNormal"/>
              <w:jc w:val="center"/>
            </w:pPr>
            <w:r>
              <w:t>всего</w:t>
            </w:r>
          </w:p>
        </w:tc>
        <w:tc>
          <w:tcPr>
            <w:tcW w:w="1417" w:type="dxa"/>
          </w:tcPr>
          <w:p w:rsidR="00C10D8A" w:rsidRDefault="00C10D8A">
            <w:pPr>
              <w:pStyle w:val="ConsPlusNormal"/>
              <w:jc w:val="center"/>
            </w:pPr>
            <w:r>
              <w:t>1 уровень</w:t>
            </w:r>
          </w:p>
        </w:tc>
        <w:tc>
          <w:tcPr>
            <w:tcW w:w="1417" w:type="dxa"/>
          </w:tcPr>
          <w:p w:rsidR="00C10D8A" w:rsidRDefault="00C10D8A">
            <w:pPr>
              <w:pStyle w:val="ConsPlusNormal"/>
              <w:jc w:val="center"/>
            </w:pPr>
            <w:r>
              <w:t>2 уровень</w:t>
            </w:r>
          </w:p>
        </w:tc>
        <w:tc>
          <w:tcPr>
            <w:tcW w:w="1417" w:type="dxa"/>
          </w:tcPr>
          <w:p w:rsidR="00C10D8A" w:rsidRDefault="00C10D8A">
            <w:pPr>
              <w:pStyle w:val="ConsPlusNormal"/>
              <w:jc w:val="center"/>
            </w:pPr>
            <w:r>
              <w:t>3 уровень</w:t>
            </w:r>
          </w:p>
        </w:tc>
        <w:tc>
          <w:tcPr>
            <w:tcW w:w="1020" w:type="dxa"/>
          </w:tcPr>
          <w:p w:rsidR="00C10D8A" w:rsidRDefault="00C10D8A">
            <w:pPr>
              <w:pStyle w:val="ConsPlusNormal"/>
              <w:jc w:val="center"/>
            </w:pPr>
            <w:r>
              <w:t>всего</w:t>
            </w:r>
          </w:p>
        </w:tc>
      </w:tr>
      <w:tr w:rsidR="00C10D8A">
        <w:tc>
          <w:tcPr>
            <w:tcW w:w="2891" w:type="dxa"/>
          </w:tcPr>
          <w:p w:rsidR="00C10D8A" w:rsidRDefault="00C10D8A">
            <w:pPr>
              <w:pStyle w:val="ConsPlusNormal"/>
            </w:pPr>
            <w:r>
              <w:t>Скорая медицинская помощь, вызовов</w:t>
            </w:r>
          </w:p>
        </w:tc>
        <w:tc>
          <w:tcPr>
            <w:tcW w:w="1417" w:type="dxa"/>
          </w:tcPr>
          <w:p w:rsidR="00C10D8A" w:rsidRDefault="00C10D8A">
            <w:pPr>
              <w:pStyle w:val="ConsPlusNormal"/>
              <w:jc w:val="center"/>
            </w:pPr>
            <w:r>
              <w:t>318,289</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0,000</w:t>
            </w:r>
          </w:p>
        </w:tc>
        <w:tc>
          <w:tcPr>
            <w:tcW w:w="1191" w:type="dxa"/>
          </w:tcPr>
          <w:p w:rsidR="00C10D8A" w:rsidRDefault="00C10D8A">
            <w:pPr>
              <w:pStyle w:val="ConsPlusNormal"/>
              <w:jc w:val="center"/>
            </w:pPr>
            <w:r>
              <w:t>318,289</w:t>
            </w:r>
          </w:p>
        </w:tc>
        <w:tc>
          <w:tcPr>
            <w:tcW w:w="1417" w:type="dxa"/>
          </w:tcPr>
          <w:p w:rsidR="00C10D8A" w:rsidRDefault="00C10D8A">
            <w:pPr>
              <w:pStyle w:val="ConsPlusNormal"/>
              <w:jc w:val="center"/>
            </w:pPr>
            <w:r>
              <w:t>4,030</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0,000</w:t>
            </w:r>
          </w:p>
        </w:tc>
        <w:tc>
          <w:tcPr>
            <w:tcW w:w="1020" w:type="dxa"/>
          </w:tcPr>
          <w:p w:rsidR="00C10D8A" w:rsidRDefault="00C10D8A">
            <w:pPr>
              <w:pStyle w:val="ConsPlusNormal"/>
              <w:jc w:val="center"/>
            </w:pPr>
            <w:r>
              <w:t>4,030</w:t>
            </w:r>
          </w:p>
        </w:tc>
      </w:tr>
      <w:tr w:rsidR="00C10D8A">
        <w:tc>
          <w:tcPr>
            <w:tcW w:w="2891" w:type="dxa"/>
          </w:tcPr>
          <w:p w:rsidR="00C10D8A" w:rsidRDefault="00C10D8A">
            <w:pPr>
              <w:pStyle w:val="ConsPlusNormal"/>
            </w:pPr>
            <w:r>
              <w:t>Медицинская помощь в амбулаторных условиях:</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020" w:type="dxa"/>
          </w:tcPr>
          <w:p w:rsidR="00C10D8A" w:rsidRDefault="00C10D8A">
            <w:pPr>
              <w:pStyle w:val="ConsPlusNormal"/>
              <w:jc w:val="center"/>
            </w:pPr>
            <w:r>
              <w:t>x</w:t>
            </w:r>
          </w:p>
        </w:tc>
      </w:tr>
      <w:tr w:rsidR="00C10D8A">
        <w:tc>
          <w:tcPr>
            <w:tcW w:w="2891" w:type="dxa"/>
          </w:tcPr>
          <w:p w:rsidR="00C10D8A" w:rsidRDefault="00C10D8A">
            <w:pPr>
              <w:pStyle w:val="ConsPlusNormal"/>
            </w:pPr>
            <w:r>
              <w:t>посещения с профилактическими и иными целями, посещений (комплексных посещений)</w:t>
            </w:r>
          </w:p>
        </w:tc>
        <w:tc>
          <w:tcPr>
            <w:tcW w:w="1417" w:type="dxa"/>
          </w:tcPr>
          <w:p w:rsidR="00C10D8A" w:rsidRDefault="00C10D8A">
            <w:pPr>
              <w:pStyle w:val="ConsPlusNormal"/>
              <w:jc w:val="center"/>
            </w:pPr>
            <w:r>
              <w:t>965,090</w:t>
            </w:r>
          </w:p>
        </w:tc>
        <w:tc>
          <w:tcPr>
            <w:tcW w:w="1417" w:type="dxa"/>
          </w:tcPr>
          <w:p w:rsidR="00C10D8A" w:rsidRDefault="00C10D8A">
            <w:pPr>
              <w:pStyle w:val="ConsPlusNormal"/>
              <w:jc w:val="center"/>
            </w:pPr>
            <w:r>
              <w:t>2161,032</w:t>
            </w:r>
          </w:p>
        </w:tc>
        <w:tc>
          <w:tcPr>
            <w:tcW w:w="1417" w:type="dxa"/>
          </w:tcPr>
          <w:p w:rsidR="00C10D8A" w:rsidRDefault="00C10D8A">
            <w:pPr>
              <w:pStyle w:val="ConsPlusNormal"/>
              <w:jc w:val="center"/>
            </w:pPr>
            <w:r>
              <w:t>703,000</w:t>
            </w:r>
          </w:p>
        </w:tc>
        <w:tc>
          <w:tcPr>
            <w:tcW w:w="1191" w:type="dxa"/>
          </w:tcPr>
          <w:p w:rsidR="00C10D8A" w:rsidRDefault="00C10D8A">
            <w:pPr>
              <w:pStyle w:val="ConsPlusNormal"/>
              <w:jc w:val="center"/>
            </w:pPr>
            <w:r>
              <w:t>3829,122</w:t>
            </w:r>
          </w:p>
        </w:tc>
        <w:tc>
          <w:tcPr>
            <w:tcW w:w="1417" w:type="dxa"/>
          </w:tcPr>
          <w:p w:rsidR="00C10D8A" w:rsidRDefault="00C10D8A">
            <w:pPr>
              <w:pStyle w:val="ConsPlusNormal"/>
              <w:jc w:val="center"/>
            </w:pPr>
            <w:r>
              <w:t>37,795</w:t>
            </w:r>
          </w:p>
        </w:tc>
        <w:tc>
          <w:tcPr>
            <w:tcW w:w="1417" w:type="dxa"/>
          </w:tcPr>
          <w:p w:rsidR="00C10D8A" w:rsidRDefault="00C10D8A">
            <w:pPr>
              <w:pStyle w:val="ConsPlusNormal"/>
              <w:jc w:val="center"/>
            </w:pPr>
            <w:r>
              <w:t>68,531</w:t>
            </w:r>
          </w:p>
        </w:tc>
        <w:tc>
          <w:tcPr>
            <w:tcW w:w="1417" w:type="dxa"/>
          </w:tcPr>
          <w:p w:rsidR="00C10D8A" w:rsidRDefault="00C10D8A">
            <w:pPr>
              <w:pStyle w:val="ConsPlusNormal"/>
              <w:jc w:val="center"/>
            </w:pPr>
            <w:r>
              <w:t>0,882</w:t>
            </w:r>
          </w:p>
        </w:tc>
        <w:tc>
          <w:tcPr>
            <w:tcW w:w="1020" w:type="dxa"/>
          </w:tcPr>
          <w:p w:rsidR="00C10D8A" w:rsidRDefault="00C10D8A">
            <w:pPr>
              <w:pStyle w:val="ConsPlusNormal"/>
              <w:jc w:val="center"/>
            </w:pPr>
            <w:r>
              <w:t>107,208</w:t>
            </w:r>
          </w:p>
        </w:tc>
      </w:tr>
      <w:tr w:rsidR="00C10D8A">
        <w:tc>
          <w:tcPr>
            <w:tcW w:w="2891" w:type="dxa"/>
          </w:tcPr>
          <w:p w:rsidR="00C10D8A" w:rsidRDefault="00C10D8A">
            <w:pPr>
              <w:pStyle w:val="ConsPlusNormal"/>
            </w:pPr>
            <w:r>
              <w:t>посещения по неотложной помощи, посещений</w:t>
            </w:r>
          </w:p>
        </w:tc>
        <w:tc>
          <w:tcPr>
            <w:tcW w:w="1417" w:type="dxa"/>
          </w:tcPr>
          <w:p w:rsidR="00C10D8A" w:rsidRDefault="00C10D8A">
            <w:pPr>
              <w:pStyle w:val="ConsPlusNormal"/>
              <w:jc w:val="center"/>
            </w:pPr>
            <w:r>
              <w:t>146,910</w:t>
            </w:r>
          </w:p>
        </w:tc>
        <w:tc>
          <w:tcPr>
            <w:tcW w:w="1417" w:type="dxa"/>
          </w:tcPr>
          <w:p w:rsidR="00C10D8A" w:rsidRDefault="00C10D8A">
            <w:pPr>
              <w:pStyle w:val="ConsPlusNormal"/>
              <w:jc w:val="center"/>
            </w:pPr>
            <w:r>
              <w:t>252,539</w:t>
            </w:r>
          </w:p>
        </w:tc>
        <w:tc>
          <w:tcPr>
            <w:tcW w:w="1417" w:type="dxa"/>
          </w:tcPr>
          <w:p w:rsidR="00C10D8A" w:rsidRDefault="00C10D8A">
            <w:pPr>
              <w:pStyle w:val="ConsPlusNormal"/>
              <w:jc w:val="center"/>
            </w:pPr>
            <w:r>
              <w:t>140,551</w:t>
            </w:r>
          </w:p>
        </w:tc>
        <w:tc>
          <w:tcPr>
            <w:tcW w:w="1191" w:type="dxa"/>
          </w:tcPr>
          <w:p w:rsidR="00C10D8A" w:rsidRDefault="00C10D8A">
            <w:pPr>
              <w:pStyle w:val="ConsPlusNormal"/>
              <w:jc w:val="center"/>
            </w:pPr>
            <w:r>
              <w:t>540,000</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020" w:type="dxa"/>
          </w:tcPr>
          <w:p w:rsidR="00C10D8A" w:rsidRDefault="00C10D8A">
            <w:pPr>
              <w:pStyle w:val="ConsPlusNormal"/>
              <w:jc w:val="center"/>
            </w:pPr>
            <w:r>
              <w:t>x</w:t>
            </w:r>
          </w:p>
        </w:tc>
      </w:tr>
      <w:tr w:rsidR="00C10D8A">
        <w:tc>
          <w:tcPr>
            <w:tcW w:w="2891" w:type="dxa"/>
          </w:tcPr>
          <w:p w:rsidR="00C10D8A" w:rsidRDefault="00C10D8A">
            <w:pPr>
              <w:pStyle w:val="ConsPlusNormal"/>
            </w:pPr>
            <w:r>
              <w:t>обращения по поводу заболевания, обращений</w:t>
            </w:r>
          </w:p>
        </w:tc>
        <w:tc>
          <w:tcPr>
            <w:tcW w:w="1417" w:type="dxa"/>
          </w:tcPr>
          <w:p w:rsidR="00C10D8A" w:rsidRDefault="00C10D8A">
            <w:pPr>
              <w:pStyle w:val="ConsPlusNormal"/>
              <w:jc w:val="center"/>
            </w:pPr>
            <w:r>
              <w:t>424,265</w:t>
            </w:r>
          </w:p>
        </w:tc>
        <w:tc>
          <w:tcPr>
            <w:tcW w:w="1417" w:type="dxa"/>
          </w:tcPr>
          <w:p w:rsidR="00C10D8A" w:rsidRDefault="00C10D8A">
            <w:pPr>
              <w:pStyle w:val="ConsPlusNormal"/>
              <w:jc w:val="center"/>
            </w:pPr>
            <w:r>
              <w:t>572,175</w:t>
            </w:r>
          </w:p>
        </w:tc>
        <w:tc>
          <w:tcPr>
            <w:tcW w:w="1417" w:type="dxa"/>
          </w:tcPr>
          <w:p w:rsidR="00C10D8A" w:rsidRDefault="00C10D8A">
            <w:pPr>
              <w:pStyle w:val="ConsPlusNormal"/>
              <w:jc w:val="center"/>
            </w:pPr>
            <w:r>
              <w:t>147,221</w:t>
            </w:r>
          </w:p>
        </w:tc>
        <w:tc>
          <w:tcPr>
            <w:tcW w:w="1191" w:type="dxa"/>
          </w:tcPr>
          <w:p w:rsidR="00C10D8A" w:rsidRDefault="00C10D8A">
            <w:pPr>
              <w:pStyle w:val="ConsPlusNormal"/>
              <w:jc w:val="center"/>
            </w:pPr>
            <w:r>
              <w:t>1143,661</w:t>
            </w:r>
          </w:p>
        </w:tc>
        <w:tc>
          <w:tcPr>
            <w:tcW w:w="1417" w:type="dxa"/>
          </w:tcPr>
          <w:p w:rsidR="00C10D8A" w:rsidRDefault="00C10D8A">
            <w:pPr>
              <w:pStyle w:val="ConsPlusNormal"/>
              <w:jc w:val="center"/>
            </w:pPr>
            <w:r>
              <w:t>1,915</w:t>
            </w:r>
          </w:p>
        </w:tc>
        <w:tc>
          <w:tcPr>
            <w:tcW w:w="1417" w:type="dxa"/>
          </w:tcPr>
          <w:p w:rsidR="00C10D8A" w:rsidRDefault="00C10D8A">
            <w:pPr>
              <w:pStyle w:val="ConsPlusNormal"/>
              <w:jc w:val="center"/>
            </w:pPr>
            <w:r>
              <w:t>4,556</w:t>
            </w:r>
          </w:p>
        </w:tc>
        <w:tc>
          <w:tcPr>
            <w:tcW w:w="1417" w:type="dxa"/>
          </w:tcPr>
          <w:p w:rsidR="00C10D8A" w:rsidRDefault="00C10D8A">
            <w:pPr>
              <w:pStyle w:val="ConsPlusNormal"/>
              <w:jc w:val="center"/>
            </w:pPr>
            <w:r>
              <w:t>0,000</w:t>
            </w:r>
          </w:p>
        </w:tc>
        <w:tc>
          <w:tcPr>
            <w:tcW w:w="1020" w:type="dxa"/>
          </w:tcPr>
          <w:p w:rsidR="00C10D8A" w:rsidRDefault="00C10D8A">
            <w:pPr>
              <w:pStyle w:val="ConsPlusNormal"/>
              <w:jc w:val="center"/>
            </w:pPr>
            <w:r>
              <w:t>6,471</w:t>
            </w:r>
          </w:p>
        </w:tc>
      </w:tr>
      <w:tr w:rsidR="00C10D8A">
        <w:tc>
          <w:tcPr>
            <w:tcW w:w="2891" w:type="dxa"/>
          </w:tcPr>
          <w:p w:rsidR="00C10D8A" w:rsidRDefault="00C10D8A">
            <w:pPr>
              <w:pStyle w:val="ConsPlusNormal"/>
            </w:pPr>
            <w:r>
              <w:t xml:space="preserve">отдельные диагностические </w:t>
            </w:r>
            <w:r>
              <w:lastRenderedPageBreak/>
              <w:t>(лабораторные) исследования</w:t>
            </w:r>
          </w:p>
        </w:tc>
        <w:tc>
          <w:tcPr>
            <w:tcW w:w="1417" w:type="dxa"/>
          </w:tcPr>
          <w:p w:rsidR="00C10D8A" w:rsidRDefault="00C10D8A">
            <w:pPr>
              <w:pStyle w:val="ConsPlusNormal"/>
              <w:jc w:val="center"/>
            </w:pPr>
            <w:r>
              <w:lastRenderedPageBreak/>
              <w:t>25,686</w:t>
            </w:r>
          </w:p>
        </w:tc>
        <w:tc>
          <w:tcPr>
            <w:tcW w:w="1417" w:type="dxa"/>
          </w:tcPr>
          <w:p w:rsidR="00C10D8A" w:rsidRDefault="00C10D8A">
            <w:pPr>
              <w:pStyle w:val="ConsPlusNormal"/>
              <w:jc w:val="center"/>
            </w:pPr>
            <w:r>
              <w:t>127,356</w:t>
            </w:r>
          </w:p>
        </w:tc>
        <w:tc>
          <w:tcPr>
            <w:tcW w:w="1417" w:type="dxa"/>
          </w:tcPr>
          <w:p w:rsidR="00C10D8A" w:rsidRDefault="00C10D8A">
            <w:pPr>
              <w:pStyle w:val="ConsPlusNormal"/>
              <w:jc w:val="center"/>
            </w:pPr>
            <w:r>
              <w:t>108,987</w:t>
            </w:r>
          </w:p>
        </w:tc>
        <w:tc>
          <w:tcPr>
            <w:tcW w:w="1191" w:type="dxa"/>
          </w:tcPr>
          <w:p w:rsidR="00C10D8A" w:rsidRDefault="00C10D8A">
            <w:pPr>
              <w:pStyle w:val="ConsPlusNormal"/>
              <w:jc w:val="center"/>
            </w:pPr>
            <w:r>
              <w:t>262,029</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020" w:type="dxa"/>
          </w:tcPr>
          <w:p w:rsidR="00C10D8A" w:rsidRDefault="00C10D8A">
            <w:pPr>
              <w:pStyle w:val="ConsPlusNormal"/>
              <w:jc w:val="center"/>
            </w:pPr>
            <w:r>
              <w:t>x</w:t>
            </w:r>
          </w:p>
        </w:tc>
      </w:tr>
      <w:tr w:rsidR="00C10D8A">
        <w:tc>
          <w:tcPr>
            <w:tcW w:w="2891" w:type="dxa"/>
          </w:tcPr>
          <w:p w:rsidR="00C10D8A" w:rsidRDefault="00C10D8A">
            <w:pPr>
              <w:pStyle w:val="ConsPlusNormal"/>
            </w:pPr>
            <w:r>
              <w:lastRenderedPageBreak/>
              <w:t>Медицинская помощь в условиях дневных стационаров, случаев лечения, за исключением медицинской реабилитации</w:t>
            </w:r>
          </w:p>
        </w:tc>
        <w:tc>
          <w:tcPr>
            <w:tcW w:w="1417" w:type="dxa"/>
          </w:tcPr>
          <w:p w:rsidR="00C10D8A" w:rsidRDefault="00C10D8A">
            <w:pPr>
              <w:pStyle w:val="ConsPlusNormal"/>
              <w:jc w:val="center"/>
            </w:pPr>
            <w:r>
              <w:t>10,120</w:t>
            </w:r>
          </w:p>
        </w:tc>
        <w:tc>
          <w:tcPr>
            <w:tcW w:w="1417" w:type="dxa"/>
          </w:tcPr>
          <w:p w:rsidR="00C10D8A" w:rsidRDefault="00C10D8A">
            <w:pPr>
              <w:pStyle w:val="ConsPlusNormal"/>
              <w:jc w:val="center"/>
            </w:pPr>
            <w:r>
              <w:t>36,804</w:t>
            </w:r>
          </w:p>
        </w:tc>
        <w:tc>
          <w:tcPr>
            <w:tcW w:w="1417" w:type="dxa"/>
          </w:tcPr>
          <w:p w:rsidR="00C10D8A" w:rsidRDefault="00C10D8A">
            <w:pPr>
              <w:pStyle w:val="ConsPlusNormal"/>
              <w:jc w:val="center"/>
            </w:pPr>
            <w:r>
              <w:t>20,423</w:t>
            </w:r>
          </w:p>
        </w:tc>
        <w:tc>
          <w:tcPr>
            <w:tcW w:w="1191" w:type="dxa"/>
          </w:tcPr>
          <w:p w:rsidR="00C10D8A" w:rsidRDefault="00C10D8A">
            <w:pPr>
              <w:pStyle w:val="ConsPlusNormal"/>
              <w:jc w:val="center"/>
            </w:pPr>
            <w:r>
              <w:t>67,347</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0,000</w:t>
            </w:r>
          </w:p>
        </w:tc>
        <w:tc>
          <w:tcPr>
            <w:tcW w:w="1020" w:type="dxa"/>
          </w:tcPr>
          <w:p w:rsidR="00C10D8A" w:rsidRDefault="00C10D8A">
            <w:pPr>
              <w:pStyle w:val="ConsPlusNormal"/>
              <w:jc w:val="center"/>
            </w:pPr>
            <w:r>
              <w:t>0,000</w:t>
            </w:r>
          </w:p>
        </w:tc>
      </w:tr>
      <w:tr w:rsidR="00C10D8A">
        <w:tc>
          <w:tcPr>
            <w:tcW w:w="2891" w:type="dxa"/>
          </w:tcPr>
          <w:p w:rsidR="00C10D8A" w:rsidRDefault="00C10D8A">
            <w:pPr>
              <w:pStyle w:val="ConsPlusNormal"/>
            </w:pPr>
            <w:r>
              <w:t>Медицинская помощь в стационарных условиях, случаев госпитализации, за исключением медицинской реабилитации</w:t>
            </w:r>
          </w:p>
        </w:tc>
        <w:tc>
          <w:tcPr>
            <w:tcW w:w="1417" w:type="dxa"/>
          </w:tcPr>
          <w:p w:rsidR="00C10D8A" w:rsidRDefault="00C10D8A">
            <w:pPr>
              <w:pStyle w:val="ConsPlusNormal"/>
              <w:jc w:val="center"/>
            </w:pPr>
            <w:r>
              <w:t>28,316</w:t>
            </w:r>
          </w:p>
        </w:tc>
        <w:tc>
          <w:tcPr>
            <w:tcW w:w="1417" w:type="dxa"/>
          </w:tcPr>
          <w:p w:rsidR="00C10D8A" w:rsidRDefault="00C10D8A">
            <w:pPr>
              <w:pStyle w:val="ConsPlusNormal"/>
              <w:jc w:val="center"/>
            </w:pPr>
            <w:r>
              <w:t>56,730</w:t>
            </w:r>
          </w:p>
        </w:tc>
        <w:tc>
          <w:tcPr>
            <w:tcW w:w="1417" w:type="dxa"/>
          </w:tcPr>
          <w:p w:rsidR="00C10D8A" w:rsidRDefault="00C10D8A">
            <w:pPr>
              <w:pStyle w:val="ConsPlusNormal"/>
              <w:jc w:val="center"/>
            </w:pPr>
            <w:r>
              <w:t>91,453</w:t>
            </w:r>
          </w:p>
        </w:tc>
        <w:tc>
          <w:tcPr>
            <w:tcW w:w="1191" w:type="dxa"/>
          </w:tcPr>
          <w:p w:rsidR="00C10D8A" w:rsidRDefault="00C10D8A">
            <w:pPr>
              <w:pStyle w:val="ConsPlusNormal"/>
              <w:jc w:val="center"/>
            </w:pPr>
            <w:r>
              <w:t>176,499</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0,754</w:t>
            </w:r>
          </w:p>
        </w:tc>
        <w:tc>
          <w:tcPr>
            <w:tcW w:w="1417" w:type="dxa"/>
          </w:tcPr>
          <w:p w:rsidR="00C10D8A" w:rsidRDefault="00C10D8A">
            <w:pPr>
              <w:pStyle w:val="ConsPlusNormal"/>
              <w:jc w:val="center"/>
            </w:pPr>
            <w:r>
              <w:t>0,000</w:t>
            </w:r>
          </w:p>
        </w:tc>
        <w:tc>
          <w:tcPr>
            <w:tcW w:w="1020" w:type="dxa"/>
          </w:tcPr>
          <w:p w:rsidR="00C10D8A" w:rsidRDefault="00C10D8A">
            <w:pPr>
              <w:pStyle w:val="ConsPlusNormal"/>
              <w:jc w:val="center"/>
            </w:pPr>
            <w:r>
              <w:t>0,754</w:t>
            </w:r>
          </w:p>
        </w:tc>
      </w:tr>
      <w:tr w:rsidR="00C10D8A">
        <w:tc>
          <w:tcPr>
            <w:tcW w:w="2891" w:type="dxa"/>
          </w:tcPr>
          <w:p w:rsidR="00C10D8A" w:rsidRDefault="00C10D8A">
            <w:pPr>
              <w:pStyle w:val="ConsPlusNormal"/>
            </w:pPr>
            <w:r>
              <w:t>Медицинская реабилитация:</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020" w:type="dxa"/>
          </w:tcPr>
          <w:p w:rsidR="00C10D8A" w:rsidRDefault="00C10D8A">
            <w:pPr>
              <w:pStyle w:val="ConsPlusNormal"/>
              <w:jc w:val="center"/>
            </w:pPr>
            <w:r>
              <w:t>x</w:t>
            </w:r>
          </w:p>
        </w:tc>
      </w:tr>
      <w:tr w:rsidR="00C10D8A">
        <w:tc>
          <w:tcPr>
            <w:tcW w:w="2891" w:type="dxa"/>
          </w:tcPr>
          <w:p w:rsidR="00C10D8A" w:rsidRDefault="00C10D8A">
            <w:pPr>
              <w:pStyle w:val="ConsPlusNormal"/>
            </w:pPr>
            <w:r>
              <w:t>в амбулаторных условиях, комплексных посещений</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2,976</w:t>
            </w:r>
          </w:p>
        </w:tc>
        <w:tc>
          <w:tcPr>
            <w:tcW w:w="1417" w:type="dxa"/>
          </w:tcPr>
          <w:p w:rsidR="00C10D8A" w:rsidRDefault="00C10D8A">
            <w:pPr>
              <w:pStyle w:val="ConsPlusNormal"/>
              <w:jc w:val="center"/>
            </w:pPr>
            <w:r>
              <w:t>0,265</w:t>
            </w:r>
          </w:p>
        </w:tc>
        <w:tc>
          <w:tcPr>
            <w:tcW w:w="1191" w:type="dxa"/>
          </w:tcPr>
          <w:p w:rsidR="00C10D8A" w:rsidRDefault="00C10D8A">
            <w:pPr>
              <w:pStyle w:val="ConsPlusNormal"/>
              <w:jc w:val="center"/>
            </w:pPr>
            <w:r>
              <w:t>3,241</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020" w:type="dxa"/>
          </w:tcPr>
          <w:p w:rsidR="00C10D8A" w:rsidRDefault="00C10D8A">
            <w:pPr>
              <w:pStyle w:val="ConsPlusNormal"/>
              <w:jc w:val="center"/>
            </w:pPr>
            <w:r>
              <w:t>x</w:t>
            </w:r>
          </w:p>
        </w:tc>
      </w:tr>
      <w:tr w:rsidR="00C10D8A">
        <w:tc>
          <w:tcPr>
            <w:tcW w:w="2891" w:type="dxa"/>
          </w:tcPr>
          <w:p w:rsidR="00C10D8A" w:rsidRDefault="00C10D8A">
            <w:pPr>
              <w:pStyle w:val="ConsPlusNormal"/>
            </w:pPr>
            <w:r>
              <w:t>в условиях дневных стационаров, случаев лечения</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2,705</w:t>
            </w:r>
          </w:p>
        </w:tc>
        <w:tc>
          <w:tcPr>
            <w:tcW w:w="1417" w:type="dxa"/>
          </w:tcPr>
          <w:p w:rsidR="00C10D8A" w:rsidRDefault="00C10D8A">
            <w:pPr>
              <w:pStyle w:val="ConsPlusNormal"/>
              <w:jc w:val="center"/>
            </w:pPr>
            <w:r>
              <w:t>0,000</w:t>
            </w:r>
          </w:p>
        </w:tc>
        <w:tc>
          <w:tcPr>
            <w:tcW w:w="1191" w:type="dxa"/>
          </w:tcPr>
          <w:p w:rsidR="00C10D8A" w:rsidRDefault="00C10D8A">
            <w:pPr>
              <w:pStyle w:val="ConsPlusNormal"/>
              <w:jc w:val="center"/>
            </w:pPr>
            <w:r>
              <w:t>2,705</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020" w:type="dxa"/>
          </w:tcPr>
          <w:p w:rsidR="00C10D8A" w:rsidRDefault="00C10D8A">
            <w:pPr>
              <w:pStyle w:val="ConsPlusNormal"/>
              <w:jc w:val="center"/>
            </w:pPr>
            <w:r>
              <w:t>x</w:t>
            </w:r>
          </w:p>
        </w:tc>
      </w:tr>
      <w:tr w:rsidR="00C10D8A">
        <w:tc>
          <w:tcPr>
            <w:tcW w:w="2891" w:type="dxa"/>
          </w:tcPr>
          <w:p w:rsidR="00C10D8A" w:rsidRDefault="00C10D8A">
            <w:pPr>
              <w:pStyle w:val="ConsPlusNormal"/>
            </w:pPr>
            <w:r>
              <w:t>в стационарных условиях, случаев госпитализации</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5,038</w:t>
            </w:r>
          </w:p>
        </w:tc>
        <w:tc>
          <w:tcPr>
            <w:tcW w:w="1417" w:type="dxa"/>
          </w:tcPr>
          <w:p w:rsidR="00C10D8A" w:rsidRDefault="00C10D8A">
            <w:pPr>
              <w:pStyle w:val="ConsPlusNormal"/>
              <w:jc w:val="center"/>
            </w:pPr>
            <w:r>
              <w:t>0,605</w:t>
            </w:r>
          </w:p>
        </w:tc>
        <w:tc>
          <w:tcPr>
            <w:tcW w:w="1191" w:type="dxa"/>
          </w:tcPr>
          <w:p w:rsidR="00C10D8A" w:rsidRDefault="00C10D8A">
            <w:pPr>
              <w:pStyle w:val="ConsPlusNormal"/>
              <w:jc w:val="center"/>
            </w:pPr>
            <w:r>
              <w:t>5,643</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020" w:type="dxa"/>
          </w:tcPr>
          <w:p w:rsidR="00C10D8A" w:rsidRDefault="00C10D8A">
            <w:pPr>
              <w:pStyle w:val="ConsPlusNormal"/>
              <w:jc w:val="center"/>
            </w:pPr>
            <w:r>
              <w:t>x</w:t>
            </w:r>
          </w:p>
        </w:tc>
      </w:tr>
      <w:tr w:rsidR="00C10D8A">
        <w:tc>
          <w:tcPr>
            <w:tcW w:w="2891" w:type="dxa"/>
          </w:tcPr>
          <w:p w:rsidR="00C10D8A" w:rsidRDefault="00C10D8A">
            <w:pPr>
              <w:pStyle w:val="ConsPlusNormal"/>
            </w:pPr>
            <w:r>
              <w:t>Паллиативная медицинская помощь:</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020" w:type="dxa"/>
          </w:tcPr>
          <w:p w:rsidR="00C10D8A" w:rsidRDefault="00C10D8A">
            <w:pPr>
              <w:pStyle w:val="ConsPlusNormal"/>
              <w:jc w:val="center"/>
            </w:pPr>
            <w:r>
              <w:t>x</w:t>
            </w:r>
          </w:p>
        </w:tc>
      </w:tr>
      <w:tr w:rsidR="00C10D8A">
        <w:tc>
          <w:tcPr>
            <w:tcW w:w="2891" w:type="dxa"/>
          </w:tcPr>
          <w:p w:rsidR="00C10D8A" w:rsidRDefault="00C10D8A">
            <w:pPr>
              <w:pStyle w:val="ConsPlusNormal"/>
            </w:pPr>
            <w:r>
              <w:t>в амбулаторных условиях, посещений</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17" w:type="dxa"/>
          </w:tcPr>
          <w:p w:rsidR="00C10D8A" w:rsidRDefault="00C10D8A">
            <w:pPr>
              <w:pStyle w:val="ConsPlusNormal"/>
              <w:jc w:val="center"/>
            </w:pPr>
            <w:r>
              <w:t>0,205</w:t>
            </w:r>
          </w:p>
        </w:tc>
        <w:tc>
          <w:tcPr>
            <w:tcW w:w="1417" w:type="dxa"/>
          </w:tcPr>
          <w:p w:rsidR="00C10D8A" w:rsidRDefault="00C10D8A">
            <w:pPr>
              <w:pStyle w:val="ConsPlusNormal"/>
              <w:jc w:val="center"/>
            </w:pPr>
            <w:r>
              <w:t>2,835</w:t>
            </w:r>
          </w:p>
        </w:tc>
        <w:tc>
          <w:tcPr>
            <w:tcW w:w="1417" w:type="dxa"/>
          </w:tcPr>
          <w:p w:rsidR="00C10D8A" w:rsidRDefault="00C10D8A">
            <w:pPr>
              <w:pStyle w:val="ConsPlusNormal"/>
              <w:jc w:val="center"/>
            </w:pPr>
            <w:r>
              <w:t>1,606</w:t>
            </w:r>
          </w:p>
        </w:tc>
        <w:tc>
          <w:tcPr>
            <w:tcW w:w="1020" w:type="dxa"/>
          </w:tcPr>
          <w:p w:rsidR="00C10D8A" w:rsidRDefault="00C10D8A">
            <w:pPr>
              <w:pStyle w:val="ConsPlusNormal"/>
              <w:jc w:val="center"/>
            </w:pPr>
            <w:r>
              <w:t>4,646</w:t>
            </w:r>
          </w:p>
        </w:tc>
      </w:tr>
      <w:tr w:rsidR="00C10D8A">
        <w:tc>
          <w:tcPr>
            <w:tcW w:w="2891" w:type="dxa"/>
          </w:tcPr>
          <w:p w:rsidR="00C10D8A" w:rsidRDefault="00C10D8A">
            <w:pPr>
              <w:pStyle w:val="ConsPlusNormal"/>
            </w:pPr>
            <w:r>
              <w:t>в стационарных условиях, койко-дней</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17" w:type="dxa"/>
          </w:tcPr>
          <w:p w:rsidR="00C10D8A" w:rsidRDefault="00C10D8A">
            <w:pPr>
              <w:pStyle w:val="ConsPlusNormal"/>
              <w:jc w:val="center"/>
            </w:pPr>
            <w:r>
              <w:t>2,100</w:t>
            </w:r>
          </w:p>
        </w:tc>
        <w:tc>
          <w:tcPr>
            <w:tcW w:w="1417" w:type="dxa"/>
          </w:tcPr>
          <w:p w:rsidR="00C10D8A" w:rsidRDefault="00C10D8A">
            <w:pPr>
              <w:pStyle w:val="ConsPlusNormal"/>
              <w:jc w:val="center"/>
            </w:pPr>
            <w:r>
              <w:t>5,132</w:t>
            </w:r>
          </w:p>
        </w:tc>
        <w:tc>
          <w:tcPr>
            <w:tcW w:w="1417" w:type="dxa"/>
          </w:tcPr>
          <w:p w:rsidR="00C10D8A" w:rsidRDefault="00C10D8A">
            <w:pPr>
              <w:pStyle w:val="ConsPlusNormal"/>
              <w:jc w:val="center"/>
            </w:pPr>
            <w:r>
              <w:t>0,979</w:t>
            </w:r>
          </w:p>
        </w:tc>
        <w:tc>
          <w:tcPr>
            <w:tcW w:w="1020" w:type="dxa"/>
          </w:tcPr>
          <w:p w:rsidR="00C10D8A" w:rsidRDefault="00C10D8A">
            <w:pPr>
              <w:pStyle w:val="ConsPlusNormal"/>
              <w:jc w:val="center"/>
            </w:pPr>
            <w:r>
              <w:t>8,211</w:t>
            </w:r>
          </w:p>
        </w:tc>
      </w:tr>
    </w:tbl>
    <w:p w:rsidR="00C10D8A" w:rsidRDefault="00C10D8A">
      <w:pPr>
        <w:pStyle w:val="ConsPlusNormal"/>
        <w:jc w:val="both"/>
      </w:pPr>
    </w:p>
    <w:p w:rsidR="00C10D8A" w:rsidRDefault="00C10D8A">
      <w:pPr>
        <w:pStyle w:val="ConsPlusNormal"/>
        <w:ind w:firstLine="540"/>
        <w:jc w:val="both"/>
      </w:pPr>
      <w:r>
        <w:t>Распределение объемов медицинской помощи на 2026 год по уровням ее оказания в рамках Территориальной программы представлено в таблице 6.</w:t>
      </w:r>
    </w:p>
    <w:p w:rsidR="00C10D8A" w:rsidRDefault="00C10D8A">
      <w:pPr>
        <w:pStyle w:val="ConsPlusNormal"/>
        <w:jc w:val="both"/>
      </w:pPr>
    </w:p>
    <w:p w:rsidR="00C10D8A" w:rsidRDefault="00C10D8A">
      <w:pPr>
        <w:pStyle w:val="ConsPlusNormal"/>
        <w:jc w:val="right"/>
      </w:pPr>
      <w:r>
        <w:t>Таблица 6</w:t>
      </w:r>
    </w:p>
    <w:p w:rsidR="00C10D8A" w:rsidRDefault="00C10D8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1417"/>
        <w:gridCol w:w="1417"/>
        <w:gridCol w:w="1417"/>
        <w:gridCol w:w="964"/>
        <w:gridCol w:w="1417"/>
        <w:gridCol w:w="1417"/>
        <w:gridCol w:w="1417"/>
        <w:gridCol w:w="1191"/>
      </w:tblGrid>
      <w:tr w:rsidR="00C10D8A">
        <w:tc>
          <w:tcPr>
            <w:tcW w:w="2948" w:type="dxa"/>
            <w:vMerge w:val="restart"/>
          </w:tcPr>
          <w:p w:rsidR="00C10D8A" w:rsidRDefault="00C10D8A">
            <w:pPr>
              <w:pStyle w:val="ConsPlusNormal"/>
              <w:jc w:val="center"/>
            </w:pPr>
            <w:r>
              <w:t>Вид медицинской помощи</w:t>
            </w:r>
          </w:p>
        </w:tc>
        <w:tc>
          <w:tcPr>
            <w:tcW w:w="5215" w:type="dxa"/>
            <w:gridSpan w:val="4"/>
          </w:tcPr>
          <w:p w:rsidR="00C10D8A" w:rsidRDefault="00C10D8A">
            <w:pPr>
              <w:pStyle w:val="ConsPlusNormal"/>
              <w:jc w:val="center"/>
            </w:pPr>
            <w:r>
              <w:t>В рамках Территориальной программы</w:t>
            </w:r>
          </w:p>
        </w:tc>
        <w:tc>
          <w:tcPr>
            <w:tcW w:w="5442" w:type="dxa"/>
            <w:gridSpan w:val="4"/>
          </w:tcPr>
          <w:p w:rsidR="00C10D8A" w:rsidRDefault="00C10D8A">
            <w:pPr>
              <w:pStyle w:val="ConsPlusNormal"/>
              <w:jc w:val="center"/>
            </w:pPr>
            <w:r>
              <w:t>В рамках Территориальной программы ОМС</w:t>
            </w:r>
          </w:p>
        </w:tc>
      </w:tr>
      <w:tr w:rsidR="00C10D8A">
        <w:tc>
          <w:tcPr>
            <w:tcW w:w="2948" w:type="dxa"/>
            <w:vMerge/>
          </w:tcPr>
          <w:p w:rsidR="00C10D8A" w:rsidRDefault="00C10D8A">
            <w:pPr>
              <w:pStyle w:val="ConsPlusNormal"/>
            </w:pPr>
          </w:p>
        </w:tc>
        <w:tc>
          <w:tcPr>
            <w:tcW w:w="1417" w:type="dxa"/>
          </w:tcPr>
          <w:p w:rsidR="00C10D8A" w:rsidRDefault="00C10D8A">
            <w:pPr>
              <w:pStyle w:val="ConsPlusNormal"/>
              <w:jc w:val="center"/>
            </w:pPr>
            <w:r>
              <w:t>1 уровень</w:t>
            </w:r>
          </w:p>
        </w:tc>
        <w:tc>
          <w:tcPr>
            <w:tcW w:w="1417" w:type="dxa"/>
          </w:tcPr>
          <w:p w:rsidR="00C10D8A" w:rsidRDefault="00C10D8A">
            <w:pPr>
              <w:pStyle w:val="ConsPlusNormal"/>
              <w:jc w:val="center"/>
            </w:pPr>
            <w:r>
              <w:t>2 уровень</w:t>
            </w:r>
          </w:p>
        </w:tc>
        <w:tc>
          <w:tcPr>
            <w:tcW w:w="1417" w:type="dxa"/>
          </w:tcPr>
          <w:p w:rsidR="00C10D8A" w:rsidRDefault="00C10D8A">
            <w:pPr>
              <w:pStyle w:val="ConsPlusNormal"/>
              <w:jc w:val="center"/>
            </w:pPr>
            <w:r>
              <w:t>3 уровень</w:t>
            </w:r>
          </w:p>
        </w:tc>
        <w:tc>
          <w:tcPr>
            <w:tcW w:w="964" w:type="dxa"/>
          </w:tcPr>
          <w:p w:rsidR="00C10D8A" w:rsidRDefault="00C10D8A">
            <w:pPr>
              <w:pStyle w:val="ConsPlusNormal"/>
              <w:jc w:val="center"/>
            </w:pPr>
            <w:r>
              <w:t>всего</w:t>
            </w:r>
          </w:p>
        </w:tc>
        <w:tc>
          <w:tcPr>
            <w:tcW w:w="1417" w:type="dxa"/>
          </w:tcPr>
          <w:p w:rsidR="00C10D8A" w:rsidRDefault="00C10D8A">
            <w:pPr>
              <w:pStyle w:val="ConsPlusNormal"/>
              <w:jc w:val="center"/>
            </w:pPr>
            <w:r>
              <w:t>1 уровень</w:t>
            </w:r>
          </w:p>
        </w:tc>
        <w:tc>
          <w:tcPr>
            <w:tcW w:w="1417" w:type="dxa"/>
          </w:tcPr>
          <w:p w:rsidR="00C10D8A" w:rsidRDefault="00C10D8A">
            <w:pPr>
              <w:pStyle w:val="ConsPlusNormal"/>
              <w:jc w:val="center"/>
            </w:pPr>
            <w:r>
              <w:t>2 уровень</w:t>
            </w:r>
          </w:p>
        </w:tc>
        <w:tc>
          <w:tcPr>
            <w:tcW w:w="1417" w:type="dxa"/>
          </w:tcPr>
          <w:p w:rsidR="00C10D8A" w:rsidRDefault="00C10D8A">
            <w:pPr>
              <w:pStyle w:val="ConsPlusNormal"/>
              <w:jc w:val="center"/>
            </w:pPr>
            <w:r>
              <w:t>3 уровень</w:t>
            </w:r>
          </w:p>
        </w:tc>
        <w:tc>
          <w:tcPr>
            <w:tcW w:w="1191" w:type="dxa"/>
          </w:tcPr>
          <w:p w:rsidR="00C10D8A" w:rsidRDefault="00C10D8A">
            <w:pPr>
              <w:pStyle w:val="ConsPlusNormal"/>
              <w:jc w:val="center"/>
            </w:pPr>
            <w:r>
              <w:t>всего</w:t>
            </w:r>
          </w:p>
        </w:tc>
      </w:tr>
      <w:tr w:rsidR="00C10D8A">
        <w:tc>
          <w:tcPr>
            <w:tcW w:w="2948" w:type="dxa"/>
          </w:tcPr>
          <w:p w:rsidR="00C10D8A" w:rsidRDefault="00C10D8A">
            <w:pPr>
              <w:pStyle w:val="ConsPlusNormal"/>
            </w:pPr>
            <w:r>
              <w:t>Скорая медицинская помощь, вызовов</w:t>
            </w:r>
          </w:p>
        </w:tc>
        <w:tc>
          <w:tcPr>
            <w:tcW w:w="1417" w:type="dxa"/>
          </w:tcPr>
          <w:p w:rsidR="00C10D8A" w:rsidRDefault="00C10D8A">
            <w:pPr>
              <w:pStyle w:val="ConsPlusNormal"/>
              <w:jc w:val="center"/>
            </w:pPr>
            <w:r>
              <w:t>329,8</w:t>
            </w:r>
          </w:p>
        </w:tc>
        <w:tc>
          <w:tcPr>
            <w:tcW w:w="1417" w:type="dxa"/>
          </w:tcPr>
          <w:p w:rsidR="00C10D8A" w:rsidRDefault="00C10D8A">
            <w:pPr>
              <w:pStyle w:val="ConsPlusNormal"/>
              <w:jc w:val="center"/>
            </w:pPr>
            <w:r>
              <w:t>0,0</w:t>
            </w:r>
          </w:p>
        </w:tc>
        <w:tc>
          <w:tcPr>
            <w:tcW w:w="1417" w:type="dxa"/>
          </w:tcPr>
          <w:p w:rsidR="00C10D8A" w:rsidRDefault="00C10D8A">
            <w:pPr>
              <w:pStyle w:val="ConsPlusNormal"/>
              <w:jc w:val="center"/>
            </w:pPr>
            <w:r>
              <w:t>0,0</w:t>
            </w:r>
          </w:p>
        </w:tc>
        <w:tc>
          <w:tcPr>
            <w:tcW w:w="964" w:type="dxa"/>
          </w:tcPr>
          <w:p w:rsidR="00C10D8A" w:rsidRDefault="00C10D8A">
            <w:pPr>
              <w:pStyle w:val="ConsPlusNormal"/>
              <w:jc w:val="center"/>
            </w:pPr>
            <w:r>
              <w:t>329,8</w:t>
            </w:r>
          </w:p>
        </w:tc>
        <w:tc>
          <w:tcPr>
            <w:tcW w:w="1417" w:type="dxa"/>
          </w:tcPr>
          <w:p w:rsidR="00C10D8A" w:rsidRDefault="00C10D8A">
            <w:pPr>
              <w:pStyle w:val="ConsPlusNormal"/>
              <w:jc w:val="center"/>
            </w:pPr>
            <w:r>
              <w:t>291,346</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0,000</w:t>
            </w:r>
          </w:p>
        </w:tc>
        <w:tc>
          <w:tcPr>
            <w:tcW w:w="1191" w:type="dxa"/>
          </w:tcPr>
          <w:p w:rsidR="00C10D8A" w:rsidRDefault="00C10D8A">
            <w:pPr>
              <w:pStyle w:val="ConsPlusNormal"/>
              <w:jc w:val="center"/>
            </w:pPr>
            <w:r>
              <w:t>291,346</w:t>
            </w:r>
          </w:p>
        </w:tc>
      </w:tr>
      <w:tr w:rsidR="00C10D8A">
        <w:tc>
          <w:tcPr>
            <w:tcW w:w="2948" w:type="dxa"/>
          </w:tcPr>
          <w:p w:rsidR="00C10D8A" w:rsidRDefault="00C10D8A">
            <w:pPr>
              <w:pStyle w:val="ConsPlusNormal"/>
            </w:pPr>
            <w:r>
              <w:t>Медицинская помощь в амбулаторных условиях:</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964"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191" w:type="dxa"/>
          </w:tcPr>
          <w:p w:rsidR="00C10D8A" w:rsidRDefault="00C10D8A">
            <w:pPr>
              <w:pStyle w:val="ConsPlusNormal"/>
              <w:jc w:val="center"/>
            </w:pPr>
            <w:r>
              <w:t>x</w:t>
            </w:r>
          </w:p>
        </w:tc>
      </w:tr>
      <w:tr w:rsidR="00C10D8A">
        <w:tc>
          <w:tcPr>
            <w:tcW w:w="2948" w:type="dxa"/>
          </w:tcPr>
          <w:p w:rsidR="00C10D8A" w:rsidRDefault="00C10D8A">
            <w:pPr>
              <w:pStyle w:val="ConsPlusNormal"/>
            </w:pPr>
            <w:r>
              <w:t>посещения с профилактическими и иными целями, посещений (комплексных посещений)</w:t>
            </w:r>
          </w:p>
        </w:tc>
        <w:tc>
          <w:tcPr>
            <w:tcW w:w="1417" w:type="dxa"/>
          </w:tcPr>
          <w:p w:rsidR="00C10D8A" w:rsidRDefault="00C10D8A">
            <w:pPr>
              <w:pStyle w:val="ConsPlusNormal"/>
              <w:jc w:val="center"/>
            </w:pPr>
            <w:r>
              <w:t>1 025,1</w:t>
            </w:r>
          </w:p>
        </w:tc>
        <w:tc>
          <w:tcPr>
            <w:tcW w:w="1417" w:type="dxa"/>
          </w:tcPr>
          <w:p w:rsidR="00C10D8A" w:rsidRDefault="00C10D8A">
            <w:pPr>
              <w:pStyle w:val="ConsPlusNormal"/>
              <w:jc w:val="center"/>
            </w:pPr>
            <w:r>
              <w:t>2 563,2</w:t>
            </w:r>
          </w:p>
        </w:tc>
        <w:tc>
          <w:tcPr>
            <w:tcW w:w="1417" w:type="dxa"/>
          </w:tcPr>
          <w:p w:rsidR="00C10D8A" w:rsidRDefault="00C10D8A">
            <w:pPr>
              <w:pStyle w:val="ConsPlusNormal"/>
              <w:jc w:val="center"/>
            </w:pPr>
            <w:r>
              <w:t>728,4</w:t>
            </w:r>
          </w:p>
        </w:tc>
        <w:tc>
          <w:tcPr>
            <w:tcW w:w="964" w:type="dxa"/>
          </w:tcPr>
          <w:p w:rsidR="00C10D8A" w:rsidRDefault="00C10D8A">
            <w:pPr>
              <w:pStyle w:val="ConsPlusNormal"/>
              <w:jc w:val="center"/>
            </w:pPr>
            <w:r>
              <w:t>4 316,7</w:t>
            </w:r>
          </w:p>
        </w:tc>
        <w:tc>
          <w:tcPr>
            <w:tcW w:w="1417" w:type="dxa"/>
          </w:tcPr>
          <w:p w:rsidR="00C10D8A" w:rsidRDefault="00C10D8A">
            <w:pPr>
              <w:pStyle w:val="ConsPlusNormal"/>
              <w:jc w:val="center"/>
            </w:pPr>
            <w:r>
              <w:t>917,685</w:t>
            </w:r>
          </w:p>
        </w:tc>
        <w:tc>
          <w:tcPr>
            <w:tcW w:w="1417" w:type="dxa"/>
          </w:tcPr>
          <w:p w:rsidR="00C10D8A" w:rsidRDefault="00C10D8A">
            <w:pPr>
              <w:pStyle w:val="ConsPlusNormal"/>
              <w:jc w:val="center"/>
            </w:pPr>
            <w:r>
              <w:t>2 044,739</w:t>
            </w:r>
          </w:p>
        </w:tc>
        <w:tc>
          <w:tcPr>
            <w:tcW w:w="1417" w:type="dxa"/>
          </w:tcPr>
          <w:p w:rsidR="00C10D8A" w:rsidRDefault="00C10D8A">
            <w:pPr>
              <w:pStyle w:val="ConsPlusNormal"/>
              <w:jc w:val="center"/>
            </w:pPr>
            <w:r>
              <w:t>652,073</w:t>
            </w:r>
          </w:p>
        </w:tc>
        <w:tc>
          <w:tcPr>
            <w:tcW w:w="1191" w:type="dxa"/>
          </w:tcPr>
          <w:p w:rsidR="00C10D8A" w:rsidRDefault="00C10D8A">
            <w:pPr>
              <w:pStyle w:val="ConsPlusNormal"/>
              <w:jc w:val="center"/>
            </w:pPr>
            <w:r>
              <w:t>3 614,497</w:t>
            </w:r>
          </w:p>
        </w:tc>
      </w:tr>
      <w:tr w:rsidR="00C10D8A">
        <w:tc>
          <w:tcPr>
            <w:tcW w:w="2948" w:type="dxa"/>
          </w:tcPr>
          <w:p w:rsidR="00C10D8A" w:rsidRDefault="00C10D8A">
            <w:pPr>
              <w:pStyle w:val="ConsPlusNormal"/>
            </w:pPr>
            <w:r>
              <w:t>посещения по неотложной помощи, посещений</w:t>
            </w:r>
          </w:p>
        </w:tc>
        <w:tc>
          <w:tcPr>
            <w:tcW w:w="1417" w:type="dxa"/>
          </w:tcPr>
          <w:p w:rsidR="00C10D8A" w:rsidRDefault="00C10D8A">
            <w:pPr>
              <w:pStyle w:val="ConsPlusNormal"/>
              <w:jc w:val="center"/>
            </w:pPr>
            <w:r>
              <w:t>164,1</w:t>
            </w:r>
          </w:p>
        </w:tc>
        <w:tc>
          <w:tcPr>
            <w:tcW w:w="1417" w:type="dxa"/>
          </w:tcPr>
          <w:p w:rsidR="00C10D8A" w:rsidRDefault="00C10D8A">
            <w:pPr>
              <w:pStyle w:val="ConsPlusNormal"/>
              <w:jc w:val="center"/>
            </w:pPr>
            <w:r>
              <w:t>282,1</w:t>
            </w:r>
          </w:p>
        </w:tc>
        <w:tc>
          <w:tcPr>
            <w:tcW w:w="1417" w:type="dxa"/>
          </w:tcPr>
          <w:p w:rsidR="00C10D8A" w:rsidRDefault="00C10D8A">
            <w:pPr>
              <w:pStyle w:val="ConsPlusNormal"/>
              <w:jc w:val="center"/>
            </w:pPr>
            <w:r>
              <w:t>157,0</w:t>
            </w:r>
          </w:p>
        </w:tc>
        <w:tc>
          <w:tcPr>
            <w:tcW w:w="964" w:type="dxa"/>
          </w:tcPr>
          <w:p w:rsidR="00C10D8A" w:rsidRDefault="00C10D8A">
            <w:pPr>
              <w:pStyle w:val="ConsPlusNormal"/>
              <w:jc w:val="center"/>
            </w:pPr>
            <w:r>
              <w:t>603,2</w:t>
            </w:r>
          </w:p>
        </w:tc>
        <w:tc>
          <w:tcPr>
            <w:tcW w:w="1417" w:type="dxa"/>
          </w:tcPr>
          <w:p w:rsidR="00C10D8A" w:rsidRDefault="00C10D8A">
            <w:pPr>
              <w:pStyle w:val="ConsPlusNormal"/>
              <w:jc w:val="center"/>
            </w:pPr>
            <w:r>
              <w:t>146,910</w:t>
            </w:r>
          </w:p>
        </w:tc>
        <w:tc>
          <w:tcPr>
            <w:tcW w:w="1417" w:type="dxa"/>
          </w:tcPr>
          <w:p w:rsidR="00C10D8A" w:rsidRDefault="00C10D8A">
            <w:pPr>
              <w:pStyle w:val="ConsPlusNormal"/>
              <w:jc w:val="center"/>
            </w:pPr>
            <w:r>
              <w:t>252,539</w:t>
            </w:r>
          </w:p>
        </w:tc>
        <w:tc>
          <w:tcPr>
            <w:tcW w:w="1417" w:type="dxa"/>
          </w:tcPr>
          <w:p w:rsidR="00C10D8A" w:rsidRDefault="00C10D8A">
            <w:pPr>
              <w:pStyle w:val="ConsPlusNormal"/>
              <w:jc w:val="center"/>
            </w:pPr>
            <w:r>
              <w:t>140,551</w:t>
            </w:r>
          </w:p>
        </w:tc>
        <w:tc>
          <w:tcPr>
            <w:tcW w:w="1191" w:type="dxa"/>
          </w:tcPr>
          <w:p w:rsidR="00C10D8A" w:rsidRDefault="00C10D8A">
            <w:pPr>
              <w:pStyle w:val="ConsPlusNormal"/>
              <w:jc w:val="center"/>
            </w:pPr>
            <w:r>
              <w:t>540,000</w:t>
            </w:r>
          </w:p>
        </w:tc>
      </w:tr>
      <w:tr w:rsidR="00C10D8A">
        <w:tc>
          <w:tcPr>
            <w:tcW w:w="2948" w:type="dxa"/>
          </w:tcPr>
          <w:p w:rsidR="00C10D8A" w:rsidRDefault="00C10D8A">
            <w:pPr>
              <w:pStyle w:val="ConsPlusNormal"/>
            </w:pPr>
            <w:r>
              <w:t>обращения по поводу заболевания, обращений</w:t>
            </w:r>
          </w:p>
        </w:tc>
        <w:tc>
          <w:tcPr>
            <w:tcW w:w="1417" w:type="dxa"/>
          </w:tcPr>
          <w:p w:rsidR="00C10D8A" w:rsidRDefault="00C10D8A">
            <w:pPr>
              <w:pStyle w:val="ConsPlusNormal"/>
              <w:jc w:val="center"/>
            </w:pPr>
            <w:r>
              <w:t>508,3</w:t>
            </w:r>
          </w:p>
        </w:tc>
        <w:tc>
          <w:tcPr>
            <w:tcW w:w="1417" w:type="dxa"/>
          </w:tcPr>
          <w:p w:rsidR="00C10D8A" w:rsidRDefault="00C10D8A">
            <w:pPr>
              <w:pStyle w:val="ConsPlusNormal"/>
              <w:jc w:val="center"/>
            </w:pPr>
            <w:r>
              <w:t>754,7</w:t>
            </w:r>
          </w:p>
        </w:tc>
        <w:tc>
          <w:tcPr>
            <w:tcW w:w="1417" w:type="dxa"/>
          </w:tcPr>
          <w:p w:rsidR="00C10D8A" w:rsidRDefault="00C10D8A">
            <w:pPr>
              <w:pStyle w:val="ConsPlusNormal"/>
              <w:jc w:val="center"/>
            </w:pPr>
            <w:r>
              <w:t>176,1</w:t>
            </w:r>
          </w:p>
        </w:tc>
        <w:tc>
          <w:tcPr>
            <w:tcW w:w="964" w:type="dxa"/>
          </w:tcPr>
          <w:p w:rsidR="00C10D8A" w:rsidRDefault="00C10D8A">
            <w:pPr>
              <w:pStyle w:val="ConsPlusNormal"/>
              <w:jc w:val="center"/>
            </w:pPr>
            <w:r>
              <w:t>1 439,1</w:t>
            </w:r>
          </w:p>
        </w:tc>
        <w:tc>
          <w:tcPr>
            <w:tcW w:w="1417" w:type="dxa"/>
          </w:tcPr>
          <w:p w:rsidR="00C10D8A" w:rsidRDefault="00C10D8A">
            <w:pPr>
              <w:pStyle w:val="ConsPlusNormal"/>
              <w:jc w:val="center"/>
            </w:pPr>
            <w:r>
              <w:t>455,027</w:t>
            </w:r>
          </w:p>
        </w:tc>
        <w:tc>
          <w:tcPr>
            <w:tcW w:w="1417" w:type="dxa"/>
          </w:tcPr>
          <w:p w:rsidR="00C10D8A" w:rsidRDefault="00C10D8A">
            <w:pPr>
              <w:pStyle w:val="ConsPlusNormal"/>
              <w:jc w:val="center"/>
            </w:pPr>
            <w:r>
              <w:t>614,361</w:t>
            </w:r>
          </w:p>
        </w:tc>
        <w:tc>
          <w:tcPr>
            <w:tcW w:w="1417" w:type="dxa"/>
          </w:tcPr>
          <w:p w:rsidR="00C10D8A" w:rsidRDefault="00C10D8A">
            <w:pPr>
              <w:pStyle w:val="ConsPlusNormal"/>
              <w:jc w:val="center"/>
            </w:pPr>
            <w:r>
              <w:t>157,659</w:t>
            </w:r>
          </w:p>
        </w:tc>
        <w:tc>
          <w:tcPr>
            <w:tcW w:w="1191" w:type="dxa"/>
          </w:tcPr>
          <w:p w:rsidR="00C10D8A" w:rsidRDefault="00C10D8A">
            <w:pPr>
              <w:pStyle w:val="ConsPlusNormal"/>
              <w:jc w:val="center"/>
            </w:pPr>
            <w:r>
              <w:t>1 227,047</w:t>
            </w:r>
          </w:p>
        </w:tc>
      </w:tr>
      <w:tr w:rsidR="00C10D8A">
        <w:tc>
          <w:tcPr>
            <w:tcW w:w="2948" w:type="dxa"/>
          </w:tcPr>
          <w:p w:rsidR="00C10D8A" w:rsidRDefault="00C10D8A">
            <w:pPr>
              <w:pStyle w:val="ConsPlusNormal"/>
            </w:pPr>
            <w:r>
              <w:t>отдельные диагностические (лабораторные) исследования</w:t>
            </w:r>
          </w:p>
        </w:tc>
        <w:tc>
          <w:tcPr>
            <w:tcW w:w="1417" w:type="dxa"/>
          </w:tcPr>
          <w:p w:rsidR="00C10D8A" w:rsidRDefault="00C10D8A">
            <w:pPr>
              <w:pStyle w:val="ConsPlusNormal"/>
              <w:jc w:val="center"/>
            </w:pPr>
            <w:r>
              <w:t>31,2</w:t>
            </w:r>
          </w:p>
        </w:tc>
        <w:tc>
          <w:tcPr>
            <w:tcW w:w="1417" w:type="dxa"/>
          </w:tcPr>
          <w:p w:rsidR="00C10D8A" w:rsidRDefault="00C10D8A">
            <w:pPr>
              <w:pStyle w:val="ConsPlusNormal"/>
              <w:jc w:val="center"/>
            </w:pPr>
            <w:r>
              <w:t>154,7</w:t>
            </w:r>
          </w:p>
        </w:tc>
        <w:tc>
          <w:tcPr>
            <w:tcW w:w="1417" w:type="dxa"/>
          </w:tcPr>
          <w:p w:rsidR="00C10D8A" w:rsidRDefault="00C10D8A">
            <w:pPr>
              <w:pStyle w:val="ConsPlusNormal"/>
              <w:jc w:val="center"/>
            </w:pPr>
            <w:r>
              <w:t>132,4</w:t>
            </w:r>
          </w:p>
        </w:tc>
        <w:tc>
          <w:tcPr>
            <w:tcW w:w="964" w:type="dxa"/>
          </w:tcPr>
          <w:p w:rsidR="00C10D8A" w:rsidRDefault="00C10D8A">
            <w:pPr>
              <w:pStyle w:val="ConsPlusNormal"/>
              <w:jc w:val="center"/>
            </w:pPr>
            <w:r>
              <w:t>318,3</w:t>
            </w:r>
          </w:p>
        </w:tc>
        <w:tc>
          <w:tcPr>
            <w:tcW w:w="1417" w:type="dxa"/>
          </w:tcPr>
          <w:p w:rsidR="00C10D8A" w:rsidRDefault="00C10D8A">
            <w:pPr>
              <w:pStyle w:val="ConsPlusNormal"/>
              <w:jc w:val="center"/>
            </w:pPr>
            <w:r>
              <w:t>27,932</w:t>
            </w:r>
          </w:p>
        </w:tc>
        <w:tc>
          <w:tcPr>
            <w:tcW w:w="1417" w:type="dxa"/>
          </w:tcPr>
          <w:p w:rsidR="00C10D8A" w:rsidRDefault="00C10D8A">
            <w:pPr>
              <w:pStyle w:val="ConsPlusNormal"/>
              <w:jc w:val="center"/>
            </w:pPr>
            <w:r>
              <w:t>138,496</w:t>
            </w:r>
          </w:p>
        </w:tc>
        <w:tc>
          <w:tcPr>
            <w:tcW w:w="1417" w:type="dxa"/>
          </w:tcPr>
          <w:p w:rsidR="00C10D8A" w:rsidRDefault="00C10D8A">
            <w:pPr>
              <w:pStyle w:val="ConsPlusNormal"/>
              <w:jc w:val="center"/>
            </w:pPr>
            <w:r>
              <w:t>118,521</w:t>
            </w:r>
          </w:p>
        </w:tc>
        <w:tc>
          <w:tcPr>
            <w:tcW w:w="1191" w:type="dxa"/>
          </w:tcPr>
          <w:p w:rsidR="00C10D8A" w:rsidRDefault="00C10D8A">
            <w:pPr>
              <w:pStyle w:val="ConsPlusNormal"/>
              <w:jc w:val="center"/>
            </w:pPr>
            <w:r>
              <w:t>284,949</w:t>
            </w:r>
          </w:p>
        </w:tc>
      </w:tr>
      <w:tr w:rsidR="00C10D8A">
        <w:tc>
          <w:tcPr>
            <w:tcW w:w="2948" w:type="dxa"/>
          </w:tcPr>
          <w:p w:rsidR="00C10D8A" w:rsidRDefault="00C10D8A">
            <w:pPr>
              <w:pStyle w:val="ConsPlusNormal"/>
            </w:pPr>
            <w:r>
              <w:t xml:space="preserve">Медицинская помощь в условиях дневных стационаров, случаев лечения, за исключением </w:t>
            </w:r>
            <w:r>
              <w:lastRenderedPageBreak/>
              <w:t>медицинской реабилитации</w:t>
            </w:r>
          </w:p>
        </w:tc>
        <w:tc>
          <w:tcPr>
            <w:tcW w:w="1417" w:type="dxa"/>
          </w:tcPr>
          <w:p w:rsidR="00C10D8A" w:rsidRDefault="00C10D8A">
            <w:pPr>
              <w:pStyle w:val="ConsPlusNormal"/>
              <w:jc w:val="center"/>
            </w:pPr>
            <w:r>
              <w:lastRenderedPageBreak/>
              <w:t>11,3</w:t>
            </w:r>
          </w:p>
        </w:tc>
        <w:tc>
          <w:tcPr>
            <w:tcW w:w="1417" w:type="dxa"/>
          </w:tcPr>
          <w:p w:rsidR="00C10D8A" w:rsidRDefault="00C10D8A">
            <w:pPr>
              <w:pStyle w:val="ConsPlusNormal"/>
              <w:jc w:val="center"/>
            </w:pPr>
            <w:r>
              <w:t>43,6</w:t>
            </w:r>
          </w:p>
        </w:tc>
        <w:tc>
          <w:tcPr>
            <w:tcW w:w="1417" w:type="dxa"/>
          </w:tcPr>
          <w:p w:rsidR="00C10D8A" w:rsidRDefault="00C10D8A">
            <w:pPr>
              <w:pStyle w:val="ConsPlusNormal"/>
              <w:jc w:val="center"/>
            </w:pPr>
            <w:r>
              <w:t>22,8</w:t>
            </w:r>
          </w:p>
        </w:tc>
        <w:tc>
          <w:tcPr>
            <w:tcW w:w="964" w:type="dxa"/>
          </w:tcPr>
          <w:p w:rsidR="00C10D8A" w:rsidRDefault="00C10D8A">
            <w:pPr>
              <w:pStyle w:val="ConsPlusNormal"/>
              <w:jc w:val="center"/>
            </w:pPr>
            <w:r>
              <w:t>77,7</w:t>
            </w:r>
          </w:p>
        </w:tc>
        <w:tc>
          <w:tcPr>
            <w:tcW w:w="1417" w:type="dxa"/>
          </w:tcPr>
          <w:p w:rsidR="00C10D8A" w:rsidRDefault="00C10D8A">
            <w:pPr>
              <w:pStyle w:val="ConsPlusNormal"/>
              <w:jc w:val="center"/>
            </w:pPr>
            <w:r>
              <w:t>10,120</w:t>
            </w:r>
          </w:p>
        </w:tc>
        <w:tc>
          <w:tcPr>
            <w:tcW w:w="1417" w:type="dxa"/>
          </w:tcPr>
          <w:p w:rsidR="00C10D8A" w:rsidRDefault="00C10D8A">
            <w:pPr>
              <w:pStyle w:val="ConsPlusNormal"/>
              <w:jc w:val="center"/>
            </w:pPr>
            <w:r>
              <w:t>36,804</w:t>
            </w:r>
          </w:p>
        </w:tc>
        <w:tc>
          <w:tcPr>
            <w:tcW w:w="1417" w:type="dxa"/>
          </w:tcPr>
          <w:p w:rsidR="00C10D8A" w:rsidRDefault="00C10D8A">
            <w:pPr>
              <w:pStyle w:val="ConsPlusNormal"/>
              <w:jc w:val="center"/>
            </w:pPr>
            <w:r>
              <w:t>20,423</w:t>
            </w:r>
          </w:p>
        </w:tc>
        <w:tc>
          <w:tcPr>
            <w:tcW w:w="1191" w:type="dxa"/>
          </w:tcPr>
          <w:p w:rsidR="00C10D8A" w:rsidRDefault="00C10D8A">
            <w:pPr>
              <w:pStyle w:val="ConsPlusNormal"/>
              <w:jc w:val="center"/>
            </w:pPr>
            <w:r>
              <w:t>67,347</w:t>
            </w:r>
          </w:p>
        </w:tc>
      </w:tr>
      <w:tr w:rsidR="00C10D8A">
        <w:tc>
          <w:tcPr>
            <w:tcW w:w="2948" w:type="dxa"/>
          </w:tcPr>
          <w:p w:rsidR="00C10D8A" w:rsidRDefault="00C10D8A">
            <w:pPr>
              <w:pStyle w:val="ConsPlusNormal"/>
            </w:pPr>
            <w:r>
              <w:lastRenderedPageBreak/>
              <w:t>Медицинская помощь в стационарных условиях, случаев госпитализации, за исключением медицинской реабилитации</w:t>
            </w:r>
          </w:p>
        </w:tc>
        <w:tc>
          <w:tcPr>
            <w:tcW w:w="1417" w:type="dxa"/>
          </w:tcPr>
          <w:p w:rsidR="00C10D8A" w:rsidRDefault="00C10D8A">
            <w:pPr>
              <w:pStyle w:val="ConsPlusNormal"/>
              <w:jc w:val="center"/>
            </w:pPr>
            <w:r>
              <w:t>31,3</w:t>
            </w:r>
          </w:p>
        </w:tc>
        <w:tc>
          <w:tcPr>
            <w:tcW w:w="1417" w:type="dxa"/>
          </w:tcPr>
          <w:p w:rsidR="00C10D8A" w:rsidRDefault="00C10D8A">
            <w:pPr>
              <w:pStyle w:val="ConsPlusNormal"/>
              <w:jc w:val="center"/>
            </w:pPr>
            <w:r>
              <w:t>72,5</w:t>
            </w:r>
          </w:p>
        </w:tc>
        <w:tc>
          <w:tcPr>
            <w:tcW w:w="1417" w:type="dxa"/>
          </w:tcPr>
          <w:p w:rsidR="00C10D8A" w:rsidRDefault="00C10D8A">
            <w:pPr>
              <w:pStyle w:val="ConsPlusNormal"/>
              <w:jc w:val="center"/>
            </w:pPr>
            <w:r>
              <w:t>101,1</w:t>
            </w:r>
          </w:p>
        </w:tc>
        <w:tc>
          <w:tcPr>
            <w:tcW w:w="964" w:type="dxa"/>
          </w:tcPr>
          <w:p w:rsidR="00C10D8A" w:rsidRDefault="00C10D8A">
            <w:pPr>
              <w:pStyle w:val="ConsPlusNormal"/>
              <w:jc w:val="center"/>
            </w:pPr>
            <w:r>
              <w:t>204,9</w:t>
            </w:r>
          </w:p>
        </w:tc>
        <w:tc>
          <w:tcPr>
            <w:tcW w:w="1417" w:type="dxa"/>
          </w:tcPr>
          <w:p w:rsidR="00C10D8A" w:rsidRDefault="00C10D8A">
            <w:pPr>
              <w:pStyle w:val="ConsPlusNormal"/>
              <w:jc w:val="center"/>
            </w:pPr>
            <w:r>
              <w:t>28,028</w:t>
            </w:r>
          </w:p>
        </w:tc>
        <w:tc>
          <w:tcPr>
            <w:tcW w:w="1417" w:type="dxa"/>
          </w:tcPr>
          <w:p w:rsidR="00C10D8A" w:rsidRDefault="00C10D8A">
            <w:pPr>
              <w:pStyle w:val="ConsPlusNormal"/>
              <w:jc w:val="center"/>
            </w:pPr>
            <w:r>
              <w:t>56,905</w:t>
            </w:r>
          </w:p>
        </w:tc>
        <w:tc>
          <w:tcPr>
            <w:tcW w:w="1417" w:type="dxa"/>
          </w:tcPr>
          <w:p w:rsidR="00C10D8A" w:rsidRDefault="00C10D8A">
            <w:pPr>
              <w:pStyle w:val="ConsPlusNormal"/>
              <w:jc w:val="center"/>
            </w:pPr>
            <w:r>
              <w:t>90,520</w:t>
            </w:r>
          </w:p>
        </w:tc>
        <w:tc>
          <w:tcPr>
            <w:tcW w:w="1191" w:type="dxa"/>
          </w:tcPr>
          <w:p w:rsidR="00C10D8A" w:rsidRDefault="00C10D8A">
            <w:pPr>
              <w:pStyle w:val="ConsPlusNormal"/>
              <w:jc w:val="center"/>
            </w:pPr>
            <w:r>
              <w:t>175,453</w:t>
            </w:r>
          </w:p>
        </w:tc>
      </w:tr>
      <w:tr w:rsidR="00C10D8A">
        <w:tc>
          <w:tcPr>
            <w:tcW w:w="2948" w:type="dxa"/>
          </w:tcPr>
          <w:p w:rsidR="00C10D8A" w:rsidRDefault="00C10D8A">
            <w:pPr>
              <w:pStyle w:val="ConsPlusNormal"/>
            </w:pPr>
            <w:r>
              <w:t>Медицинская реабилитация:</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964"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191" w:type="dxa"/>
          </w:tcPr>
          <w:p w:rsidR="00C10D8A" w:rsidRDefault="00C10D8A">
            <w:pPr>
              <w:pStyle w:val="ConsPlusNormal"/>
              <w:jc w:val="center"/>
            </w:pPr>
            <w:r>
              <w:t>x</w:t>
            </w:r>
          </w:p>
        </w:tc>
      </w:tr>
      <w:tr w:rsidR="00C10D8A">
        <w:tc>
          <w:tcPr>
            <w:tcW w:w="2948" w:type="dxa"/>
          </w:tcPr>
          <w:p w:rsidR="00C10D8A" w:rsidRDefault="00C10D8A">
            <w:pPr>
              <w:pStyle w:val="ConsPlusNormal"/>
            </w:pPr>
            <w:r>
              <w:t>в амбулаторных условиях, комплексных посещений</w:t>
            </w:r>
          </w:p>
        </w:tc>
        <w:tc>
          <w:tcPr>
            <w:tcW w:w="1417" w:type="dxa"/>
          </w:tcPr>
          <w:p w:rsidR="00C10D8A" w:rsidRDefault="00C10D8A">
            <w:pPr>
              <w:pStyle w:val="ConsPlusNormal"/>
              <w:jc w:val="center"/>
            </w:pPr>
            <w:r>
              <w:t>0,0</w:t>
            </w:r>
          </w:p>
        </w:tc>
        <w:tc>
          <w:tcPr>
            <w:tcW w:w="1417" w:type="dxa"/>
          </w:tcPr>
          <w:p w:rsidR="00C10D8A" w:rsidRDefault="00C10D8A">
            <w:pPr>
              <w:pStyle w:val="ConsPlusNormal"/>
              <w:jc w:val="center"/>
            </w:pPr>
            <w:r>
              <w:t>3,3</w:t>
            </w:r>
          </w:p>
        </w:tc>
        <w:tc>
          <w:tcPr>
            <w:tcW w:w="1417" w:type="dxa"/>
          </w:tcPr>
          <w:p w:rsidR="00C10D8A" w:rsidRDefault="00C10D8A">
            <w:pPr>
              <w:pStyle w:val="ConsPlusNormal"/>
              <w:jc w:val="center"/>
            </w:pPr>
            <w:r>
              <w:t>0,3</w:t>
            </w:r>
          </w:p>
        </w:tc>
        <w:tc>
          <w:tcPr>
            <w:tcW w:w="964" w:type="dxa"/>
          </w:tcPr>
          <w:p w:rsidR="00C10D8A" w:rsidRDefault="00C10D8A">
            <w:pPr>
              <w:pStyle w:val="ConsPlusNormal"/>
              <w:jc w:val="center"/>
            </w:pPr>
            <w:r>
              <w:t>3,6</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2,976</w:t>
            </w:r>
          </w:p>
        </w:tc>
        <w:tc>
          <w:tcPr>
            <w:tcW w:w="1417" w:type="dxa"/>
          </w:tcPr>
          <w:p w:rsidR="00C10D8A" w:rsidRDefault="00C10D8A">
            <w:pPr>
              <w:pStyle w:val="ConsPlusNormal"/>
              <w:jc w:val="center"/>
            </w:pPr>
            <w:r>
              <w:t>0,265</w:t>
            </w:r>
          </w:p>
        </w:tc>
        <w:tc>
          <w:tcPr>
            <w:tcW w:w="1191" w:type="dxa"/>
          </w:tcPr>
          <w:p w:rsidR="00C10D8A" w:rsidRDefault="00C10D8A">
            <w:pPr>
              <w:pStyle w:val="ConsPlusNormal"/>
              <w:jc w:val="center"/>
            </w:pPr>
            <w:r>
              <w:t>3,241</w:t>
            </w:r>
          </w:p>
        </w:tc>
      </w:tr>
      <w:tr w:rsidR="00C10D8A">
        <w:tc>
          <w:tcPr>
            <w:tcW w:w="2948" w:type="dxa"/>
          </w:tcPr>
          <w:p w:rsidR="00C10D8A" w:rsidRDefault="00C10D8A">
            <w:pPr>
              <w:pStyle w:val="ConsPlusNormal"/>
            </w:pPr>
            <w:r>
              <w:t>в условиях дневных стационаров, случаев лечения</w:t>
            </w:r>
          </w:p>
        </w:tc>
        <w:tc>
          <w:tcPr>
            <w:tcW w:w="1417" w:type="dxa"/>
          </w:tcPr>
          <w:p w:rsidR="00C10D8A" w:rsidRDefault="00C10D8A">
            <w:pPr>
              <w:pStyle w:val="ConsPlusNormal"/>
              <w:jc w:val="center"/>
            </w:pPr>
            <w:r>
              <w:t>0,0</w:t>
            </w:r>
          </w:p>
        </w:tc>
        <w:tc>
          <w:tcPr>
            <w:tcW w:w="1417" w:type="dxa"/>
          </w:tcPr>
          <w:p w:rsidR="00C10D8A" w:rsidRDefault="00C10D8A">
            <w:pPr>
              <w:pStyle w:val="ConsPlusNormal"/>
              <w:jc w:val="center"/>
            </w:pPr>
            <w:r>
              <w:t>3,0</w:t>
            </w:r>
          </w:p>
        </w:tc>
        <w:tc>
          <w:tcPr>
            <w:tcW w:w="1417" w:type="dxa"/>
          </w:tcPr>
          <w:p w:rsidR="00C10D8A" w:rsidRDefault="00C10D8A">
            <w:pPr>
              <w:pStyle w:val="ConsPlusNormal"/>
              <w:jc w:val="center"/>
            </w:pPr>
            <w:r>
              <w:t>0,0</w:t>
            </w:r>
          </w:p>
        </w:tc>
        <w:tc>
          <w:tcPr>
            <w:tcW w:w="964" w:type="dxa"/>
          </w:tcPr>
          <w:p w:rsidR="00C10D8A" w:rsidRDefault="00C10D8A">
            <w:pPr>
              <w:pStyle w:val="ConsPlusNormal"/>
              <w:jc w:val="center"/>
            </w:pPr>
            <w:r>
              <w:t>3,0</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2,705</w:t>
            </w:r>
          </w:p>
        </w:tc>
        <w:tc>
          <w:tcPr>
            <w:tcW w:w="1417" w:type="dxa"/>
          </w:tcPr>
          <w:p w:rsidR="00C10D8A" w:rsidRDefault="00C10D8A">
            <w:pPr>
              <w:pStyle w:val="ConsPlusNormal"/>
              <w:jc w:val="center"/>
            </w:pPr>
            <w:r>
              <w:t>0,000</w:t>
            </w:r>
          </w:p>
        </w:tc>
        <w:tc>
          <w:tcPr>
            <w:tcW w:w="1191" w:type="dxa"/>
          </w:tcPr>
          <w:p w:rsidR="00C10D8A" w:rsidRDefault="00C10D8A">
            <w:pPr>
              <w:pStyle w:val="ConsPlusNormal"/>
              <w:jc w:val="center"/>
            </w:pPr>
            <w:r>
              <w:t>2,705</w:t>
            </w:r>
          </w:p>
        </w:tc>
      </w:tr>
      <w:tr w:rsidR="00C10D8A">
        <w:tc>
          <w:tcPr>
            <w:tcW w:w="2948" w:type="dxa"/>
          </w:tcPr>
          <w:p w:rsidR="00C10D8A" w:rsidRDefault="00C10D8A">
            <w:pPr>
              <w:pStyle w:val="ConsPlusNormal"/>
            </w:pPr>
            <w:r>
              <w:t>в стационарных условиях, случаев госпитализации</w:t>
            </w:r>
          </w:p>
        </w:tc>
        <w:tc>
          <w:tcPr>
            <w:tcW w:w="1417" w:type="dxa"/>
          </w:tcPr>
          <w:p w:rsidR="00C10D8A" w:rsidRDefault="00C10D8A">
            <w:pPr>
              <w:pStyle w:val="ConsPlusNormal"/>
              <w:jc w:val="center"/>
            </w:pPr>
            <w:r>
              <w:t>0,0</w:t>
            </w:r>
          </w:p>
        </w:tc>
        <w:tc>
          <w:tcPr>
            <w:tcW w:w="1417" w:type="dxa"/>
          </w:tcPr>
          <w:p w:rsidR="00C10D8A" w:rsidRDefault="00C10D8A">
            <w:pPr>
              <w:pStyle w:val="ConsPlusNormal"/>
              <w:jc w:val="center"/>
            </w:pPr>
            <w:r>
              <w:t>5,6</w:t>
            </w:r>
          </w:p>
        </w:tc>
        <w:tc>
          <w:tcPr>
            <w:tcW w:w="1417" w:type="dxa"/>
          </w:tcPr>
          <w:p w:rsidR="00C10D8A" w:rsidRDefault="00C10D8A">
            <w:pPr>
              <w:pStyle w:val="ConsPlusNormal"/>
              <w:jc w:val="center"/>
            </w:pPr>
            <w:r>
              <w:t>0,7</w:t>
            </w:r>
          </w:p>
        </w:tc>
        <w:tc>
          <w:tcPr>
            <w:tcW w:w="964" w:type="dxa"/>
          </w:tcPr>
          <w:p w:rsidR="00C10D8A" w:rsidRDefault="00C10D8A">
            <w:pPr>
              <w:pStyle w:val="ConsPlusNormal"/>
              <w:jc w:val="center"/>
            </w:pPr>
            <w:r>
              <w:t>6,3</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5,038</w:t>
            </w:r>
          </w:p>
        </w:tc>
        <w:tc>
          <w:tcPr>
            <w:tcW w:w="1417" w:type="dxa"/>
          </w:tcPr>
          <w:p w:rsidR="00C10D8A" w:rsidRDefault="00C10D8A">
            <w:pPr>
              <w:pStyle w:val="ConsPlusNormal"/>
              <w:jc w:val="center"/>
            </w:pPr>
            <w:r>
              <w:t>0,605</w:t>
            </w:r>
          </w:p>
        </w:tc>
        <w:tc>
          <w:tcPr>
            <w:tcW w:w="1191" w:type="dxa"/>
          </w:tcPr>
          <w:p w:rsidR="00C10D8A" w:rsidRDefault="00C10D8A">
            <w:pPr>
              <w:pStyle w:val="ConsPlusNormal"/>
              <w:jc w:val="center"/>
            </w:pPr>
            <w:r>
              <w:t>5,643</w:t>
            </w:r>
          </w:p>
        </w:tc>
      </w:tr>
      <w:tr w:rsidR="00C10D8A">
        <w:tc>
          <w:tcPr>
            <w:tcW w:w="2948" w:type="dxa"/>
          </w:tcPr>
          <w:p w:rsidR="00C10D8A" w:rsidRDefault="00C10D8A">
            <w:pPr>
              <w:pStyle w:val="ConsPlusNormal"/>
            </w:pPr>
            <w:r>
              <w:t>Паллиативная медицинская помощь:</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964"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191" w:type="dxa"/>
          </w:tcPr>
          <w:p w:rsidR="00C10D8A" w:rsidRDefault="00C10D8A">
            <w:pPr>
              <w:pStyle w:val="ConsPlusNormal"/>
              <w:jc w:val="center"/>
            </w:pPr>
            <w:r>
              <w:t>x</w:t>
            </w:r>
          </w:p>
        </w:tc>
      </w:tr>
      <w:tr w:rsidR="00C10D8A">
        <w:tc>
          <w:tcPr>
            <w:tcW w:w="2948" w:type="dxa"/>
          </w:tcPr>
          <w:p w:rsidR="00C10D8A" w:rsidRDefault="00C10D8A">
            <w:pPr>
              <w:pStyle w:val="ConsPlusNormal"/>
            </w:pPr>
            <w:r>
              <w:t>в амбулаторных условиях, посещений</w:t>
            </w:r>
          </w:p>
        </w:tc>
        <w:tc>
          <w:tcPr>
            <w:tcW w:w="1417" w:type="dxa"/>
          </w:tcPr>
          <w:p w:rsidR="00C10D8A" w:rsidRDefault="00C10D8A">
            <w:pPr>
              <w:pStyle w:val="ConsPlusNormal"/>
              <w:jc w:val="center"/>
            </w:pPr>
            <w:r>
              <w:t>2,9</w:t>
            </w:r>
          </w:p>
        </w:tc>
        <w:tc>
          <w:tcPr>
            <w:tcW w:w="1417" w:type="dxa"/>
          </w:tcPr>
          <w:p w:rsidR="00C10D8A" w:rsidRDefault="00C10D8A">
            <w:pPr>
              <w:pStyle w:val="ConsPlusNormal"/>
              <w:jc w:val="center"/>
            </w:pPr>
            <w:r>
              <w:t>3,2</w:t>
            </w:r>
          </w:p>
        </w:tc>
        <w:tc>
          <w:tcPr>
            <w:tcW w:w="1417" w:type="dxa"/>
          </w:tcPr>
          <w:p w:rsidR="00C10D8A" w:rsidRDefault="00C10D8A">
            <w:pPr>
              <w:pStyle w:val="ConsPlusNormal"/>
              <w:jc w:val="center"/>
            </w:pPr>
            <w:r>
              <w:t>1,8</w:t>
            </w:r>
          </w:p>
        </w:tc>
        <w:tc>
          <w:tcPr>
            <w:tcW w:w="964" w:type="dxa"/>
          </w:tcPr>
          <w:p w:rsidR="00C10D8A" w:rsidRDefault="00C10D8A">
            <w:pPr>
              <w:pStyle w:val="ConsPlusNormal"/>
              <w:jc w:val="center"/>
            </w:pPr>
            <w:r>
              <w:t>7,9</w:t>
            </w:r>
          </w:p>
        </w:tc>
        <w:tc>
          <w:tcPr>
            <w:tcW w:w="1417" w:type="dxa"/>
          </w:tcPr>
          <w:p w:rsidR="00C10D8A" w:rsidRDefault="00C10D8A">
            <w:pPr>
              <w:pStyle w:val="ConsPlusNormal"/>
              <w:jc w:val="center"/>
            </w:pPr>
            <w:r>
              <w:t>0,205</w:t>
            </w:r>
          </w:p>
        </w:tc>
        <w:tc>
          <w:tcPr>
            <w:tcW w:w="1417" w:type="dxa"/>
          </w:tcPr>
          <w:p w:rsidR="00C10D8A" w:rsidRDefault="00C10D8A">
            <w:pPr>
              <w:pStyle w:val="ConsPlusNormal"/>
              <w:jc w:val="center"/>
            </w:pPr>
            <w:r>
              <w:t>2,835</w:t>
            </w:r>
          </w:p>
        </w:tc>
        <w:tc>
          <w:tcPr>
            <w:tcW w:w="1417" w:type="dxa"/>
          </w:tcPr>
          <w:p w:rsidR="00C10D8A" w:rsidRDefault="00C10D8A">
            <w:pPr>
              <w:pStyle w:val="ConsPlusNormal"/>
              <w:jc w:val="center"/>
            </w:pPr>
            <w:r>
              <w:t>1,606</w:t>
            </w:r>
          </w:p>
        </w:tc>
        <w:tc>
          <w:tcPr>
            <w:tcW w:w="1191" w:type="dxa"/>
          </w:tcPr>
          <w:p w:rsidR="00C10D8A" w:rsidRDefault="00C10D8A">
            <w:pPr>
              <w:pStyle w:val="ConsPlusNormal"/>
              <w:jc w:val="center"/>
            </w:pPr>
            <w:r>
              <w:t>4,646</w:t>
            </w:r>
          </w:p>
        </w:tc>
      </w:tr>
      <w:tr w:rsidR="00C10D8A">
        <w:tc>
          <w:tcPr>
            <w:tcW w:w="2948" w:type="dxa"/>
          </w:tcPr>
          <w:p w:rsidR="00C10D8A" w:rsidRDefault="00C10D8A">
            <w:pPr>
              <w:pStyle w:val="ConsPlusNormal"/>
            </w:pPr>
            <w:r>
              <w:t>в стационарных условиях, койко-дней</w:t>
            </w:r>
          </w:p>
        </w:tc>
        <w:tc>
          <w:tcPr>
            <w:tcW w:w="1417" w:type="dxa"/>
          </w:tcPr>
          <w:p w:rsidR="00C10D8A" w:rsidRDefault="00C10D8A">
            <w:pPr>
              <w:pStyle w:val="ConsPlusNormal"/>
              <w:jc w:val="center"/>
            </w:pPr>
            <w:r>
              <w:t>15,0</w:t>
            </w:r>
          </w:p>
        </w:tc>
        <w:tc>
          <w:tcPr>
            <w:tcW w:w="1417" w:type="dxa"/>
          </w:tcPr>
          <w:p w:rsidR="00C10D8A" w:rsidRDefault="00C10D8A">
            <w:pPr>
              <w:pStyle w:val="ConsPlusNormal"/>
              <w:jc w:val="center"/>
            </w:pPr>
            <w:r>
              <w:t>7,6</w:t>
            </w:r>
          </w:p>
        </w:tc>
        <w:tc>
          <w:tcPr>
            <w:tcW w:w="1417" w:type="dxa"/>
          </w:tcPr>
          <w:p w:rsidR="00C10D8A" w:rsidRDefault="00C10D8A">
            <w:pPr>
              <w:pStyle w:val="ConsPlusNormal"/>
              <w:jc w:val="center"/>
            </w:pPr>
            <w:r>
              <w:t>0,8</w:t>
            </w:r>
          </w:p>
        </w:tc>
        <w:tc>
          <w:tcPr>
            <w:tcW w:w="964" w:type="dxa"/>
          </w:tcPr>
          <w:p w:rsidR="00C10D8A" w:rsidRDefault="00C10D8A">
            <w:pPr>
              <w:pStyle w:val="ConsPlusNormal"/>
              <w:jc w:val="center"/>
            </w:pPr>
            <w:r>
              <w:t>23,4</w:t>
            </w:r>
          </w:p>
        </w:tc>
        <w:tc>
          <w:tcPr>
            <w:tcW w:w="1417" w:type="dxa"/>
          </w:tcPr>
          <w:p w:rsidR="00C10D8A" w:rsidRDefault="00C10D8A">
            <w:pPr>
              <w:pStyle w:val="ConsPlusNormal"/>
              <w:jc w:val="center"/>
            </w:pPr>
            <w:r>
              <w:t>1,439</w:t>
            </w:r>
          </w:p>
        </w:tc>
        <w:tc>
          <w:tcPr>
            <w:tcW w:w="1417" w:type="dxa"/>
          </w:tcPr>
          <w:p w:rsidR="00C10D8A" w:rsidRDefault="00C10D8A">
            <w:pPr>
              <w:pStyle w:val="ConsPlusNormal"/>
              <w:jc w:val="center"/>
            </w:pPr>
            <w:r>
              <w:t>3,518</w:t>
            </w:r>
          </w:p>
        </w:tc>
        <w:tc>
          <w:tcPr>
            <w:tcW w:w="1417" w:type="dxa"/>
          </w:tcPr>
          <w:p w:rsidR="00C10D8A" w:rsidRDefault="00C10D8A">
            <w:pPr>
              <w:pStyle w:val="ConsPlusNormal"/>
              <w:jc w:val="center"/>
            </w:pPr>
            <w:r>
              <w:t>0,671</w:t>
            </w:r>
          </w:p>
        </w:tc>
        <w:tc>
          <w:tcPr>
            <w:tcW w:w="1191" w:type="dxa"/>
          </w:tcPr>
          <w:p w:rsidR="00C10D8A" w:rsidRDefault="00C10D8A">
            <w:pPr>
              <w:pStyle w:val="ConsPlusNormal"/>
              <w:jc w:val="center"/>
            </w:pPr>
            <w:r>
              <w:t>5,628</w:t>
            </w:r>
          </w:p>
        </w:tc>
      </w:tr>
    </w:tbl>
    <w:p w:rsidR="00C10D8A" w:rsidRDefault="00C10D8A">
      <w:pPr>
        <w:pStyle w:val="ConsPlusNormal"/>
        <w:sectPr w:rsidR="00C10D8A">
          <w:pgSz w:w="16838" w:h="11905" w:orient="landscape"/>
          <w:pgMar w:top="1701" w:right="1134" w:bottom="850" w:left="1134" w:header="0" w:footer="0" w:gutter="0"/>
          <w:cols w:space="720"/>
          <w:titlePg/>
        </w:sectPr>
      </w:pPr>
    </w:p>
    <w:p w:rsidR="00C10D8A" w:rsidRDefault="00C10D8A">
      <w:pPr>
        <w:pStyle w:val="ConsPlusNormal"/>
        <w:jc w:val="both"/>
      </w:pPr>
    </w:p>
    <w:p w:rsidR="00C10D8A" w:rsidRDefault="00C10D8A">
      <w:pPr>
        <w:pStyle w:val="ConsPlusNormal"/>
        <w:ind w:firstLine="540"/>
        <w:jc w:val="both"/>
      </w:pPr>
      <w:r>
        <w:t>Распределение объемов медицинской помощи на 2026 год по уровням ее оказания в рамках Территориальной программы ОМС представлено в таблице 7.</w:t>
      </w:r>
    </w:p>
    <w:p w:rsidR="00C10D8A" w:rsidRDefault="00C10D8A">
      <w:pPr>
        <w:pStyle w:val="ConsPlusNormal"/>
        <w:jc w:val="both"/>
      </w:pPr>
    </w:p>
    <w:p w:rsidR="00C10D8A" w:rsidRDefault="00C10D8A">
      <w:pPr>
        <w:pStyle w:val="ConsPlusNormal"/>
        <w:jc w:val="right"/>
      </w:pPr>
      <w:r>
        <w:t>Таблица 7</w:t>
      </w:r>
    </w:p>
    <w:p w:rsidR="00C10D8A" w:rsidRDefault="00C10D8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1417"/>
        <w:gridCol w:w="1417"/>
        <w:gridCol w:w="1417"/>
        <w:gridCol w:w="1191"/>
        <w:gridCol w:w="1417"/>
        <w:gridCol w:w="1417"/>
        <w:gridCol w:w="1417"/>
        <w:gridCol w:w="1020"/>
      </w:tblGrid>
      <w:tr w:rsidR="00C10D8A">
        <w:tc>
          <w:tcPr>
            <w:tcW w:w="2891" w:type="dxa"/>
            <w:vMerge w:val="restart"/>
          </w:tcPr>
          <w:p w:rsidR="00C10D8A" w:rsidRDefault="00C10D8A">
            <w:pPr>
              <w:pStyle w:val="ConsPlusNormal"/>
              <w:jc w:val="center"/>
            </w:pPr>
            <w:r>
              <w:t>Вид медицинской помощи</w:t>
            </w:r>
          </w:p>
        </w:tc>
        <w:tc>
          <w:tcPr>
            <w:tcW w:w="5442" w:type="dxa"/>
            <w:gridSpan w:val="4"/>
          </w:tcPr>
          <w:p w:rsidR="00C10D8A" w:rsidRDefault="00C10D8A">
            <w:pPr>
              <w:pStyle w:val="ConsPlusNormal"/>
              <w:jc w:val="center"/>
            </w:pPr>
            <w:r>
              <w:t>В рамках базовой программы ОМС</w:t>
            </w:r>
          </w:p>
        </w:tc>
        <w:tc>
          <w:tcPr>
            <w:tcW w:w="5271" w:type="dxa"/>
            <w:gridSpan w:val="4"/>
          </w:tcPr>
          <w:p w:rsidR="00C10D8A" w:rsidRDefault="00C10D8A">
            <w:pPr>
              <w:pStyle w:val="ConsPlusNormal"/>
              <w:jc w:val="center"/>
            </w:pPr>
            <w:r>
              <w:t>В рамках видов и условий оказания медицинской помощи, не установленных базовой программой ОМС</w:t>
            </w:r>
          </w:p>
        </w:tc>
      </w:tr>
      <w:tr w:rsidR="00C10D8A">
        <w:tc>
          <w:tcPr>
            <w:tcW w:w="2891" w:type="dxa"/>
            <w:vMerge/>
          </w:tcPr>
          <w:p w:rsidR="00C10D8A" w:rsidRDefault="00C10D8A">
            <w:pPr>
              <w:pStyle w:val="ConsPlusNormal"/>
            </w:pPr>
          </w:p>
        </w:tc>
        <w:tc>
          <w:tcPr>
            <w:tcW w:w="1417" w:type="dxa"/>
          </w:tcPr>
          <w:p w:rsidR="00C10D8A" w:rsidRDefault="00C10D8A">
            <w:pPr>
              <w:pStyle w:val="ConsPlusNormal"/>
              <w:jc w:val="center"/>
            </w:pPr>
            <w:r>
              <w:t>1 уровень</w:t>
            </w:r>
          </w:p>
        </w:tc>
        <w:tc>
          <w:tcPr>
            <w:tcW w:w="1417" w:type="dxa"/>
          </w:tcPr>
          <w:p w:rsidR="00C10D8A" w:rsidRDefault="00C10D8A">
            <w:pPr>
              <w:pStyle w:val="ConsPlusNormal"/>
              <w:jc w:val="center"/>
            </w:pPr>
            <w:r>
              <w:t>2 уровень</w:t>
            </w:r>
          </w:p>
        </w:tc>
        <w:tc>
          <w:tcPr>
            <w:tcW w:w="1417" w:type="dxa"/>
          </w:tcPr>
          <w:p w:rsidR="00C10D8A" w:rsidRDefault="00C10D8A">
            <w:pPr>
              <w:pStyle w:val="ConsPlusNormal"/>
              <w:jc w:val="center"/>
            </w:pPr>
            <w:r>
              <w:t>3 уровень</w:t>
            </w:r>
          </w:p>
        </w:tc>
        <w:tc>
          <w:tcPr>
            <w:tcW w:w="1191" w:type="dxa"/>
          </w:tcPr>
          <w:p w:rsidR="00C10D8A" w:rsidRDefault="00C10D8A">
            <w:pPr>
              <w:pStyle w:val="ConsPlusNormal"/>
              <w:jc w:val="center"/>
            </w:pPr>
            <w:r>
              <w:t>всего</w:t>
            </w:r>
          </w:p>
        </w:tc>
        <w:tc>
          <w:tcPr>
            <w:tcW w:w="1417" w:type="dxa"/>
          </w:tcPr>
          <w:p w:rsidR="00C10D8A" w:rsidRDefault="00C10D8A">
            <w:pPr>
              <w:pStyle w:val="ConsPlusNormal"/>
              <w:jc w:val="center"/>
            </w:pPr>
            <w:r>
              <w:t>1 уровень</w:t>
            </w:r>
          </w:p>
        </w:tc>
        <w:tc>
          <w:tcPr>
            <w:tcW w:w="1417" w:type="dxa"/>
          </w:tcPr>
          <w:p w:rsidR="00C10D8A" w:rsidRDefault="00C10D8A">
            <w:pPr>
              <w:pStyle w:val="ConsPlusNormal"/>
              <w:jc w:val="center"/>
            </w:pPr>
            <w:r>
              <w:t>2 уровень</w:t>
            </w:r>
          </w:p>
        </w:tc>
        <w:tc>
          <w:tcPr>
            <w:tcW w:w="1417" w:type="dxa"/>
          </w:tcPr>
          <w:p w:rsidR="00C10D8A" w:rsidRDefault="00C10D8A">
            <w:pPr>
              <w:pStyle w:val="ConsPlusNormal"/>
              <w:jc w:val="center"/>
            </w:pPr>
            <w:r>
              <w:t>3 уровень</w:t>
            </w:r>
          </w:p>
        </w:tc>
        <w:tc>
          <w:tcPr>
            <w:tcW w:w="1020" w:type="dxa"/>
          </w:tcPr>
          <w:p w:rsidR="00C10D8A" w:rsidRDefault="00C10D8A">
            <w:pPr>
              <w:pStyle w:val="ConsPlusNormal"/>
              <w:jc w:val="center"/>
            </w:pPr>
            <w:r>
              <w:t>всего</w:t>
            </w:r>
          </w:p>
        </w:tc>
      </w:tr>
      <w:tr w:rsidR="00C10D8A">
        <w:tc>
          <w:tcPr>
            <w:tcW w:w="2891" w:type="dxa"/>
          </w:tcPr>
          <w:p w:rsidR="00C10D8A" w:rsidRDefault="00C10D8A">
            <w:pPr>
              <w:pStyle w:val="ConsPlusNormal"/>
            </w:pPr>
            <w:r>
              <w:t>Скорая медицинская помощь, вызовов</w:t>
            </w:r>
          </w:p>
        </w:tc>
        <w:tc>
          <w:tcPr>
            <w:tcW w:w="1417" w:type="dxa"/>
          </w:tcPr>
          <w:p w:rsidR="00C10D8A" w:rsidRDefault="00C10D8A">
            <w:pPr>
              <w:pStyle w:val="ConsPlusNormal"/>
              <w:jc w:val="center"/>
            </w:pPr>
            <w:r>
              <w:t>290,000</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0,000</w:t>
            </w:r>
          </w:p>
        </w:tc>
        <w:tc>
          <w:tcPr>
            <w:tcW w:w="1191" w:type="dxa"/>
          </w:tcPr>
          <w:p w:rsidR="00C10D8A" w:rsidRDefault="00C10D8A">
            <w:pPr>
              <w:pStyle w:val="ConsPlusNormal"/>
              <w:jc w:val="center"/>
            </w:pPr>
            <w:r>
              <w:t>290,000</w:t>
            </w:r>
          </w:p>
        </w:tc>
        <w:tc>
          <w:tcPr>
            <w:tcW w:w="1417" w:type="dxa"/>
          </w:tcPr>
          <w:p w:rsidR="00C10D8A" w:rsidRDefault="00C10D8A">
            <w:pPr>
              <w:pStyle w:val="ConsPlusNormal"/>
              <w:jc w:val="center"/>
            </w:pPr>
            <w:r>
              <w:t>1,346</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0,000</w:t>
            </w:r>
          </w:p>
        </w:tc>
        <w:tc>
          <w:tcPr>
            <w:tcW w:w="1020" w:type="dxa"/>
          </w:tcPr>
          <w:p w:rsidR="00C10D8A" w:rsidRDefault="00C10D8A">
            <w:pPr>
              <w:pStyle w:val="ConsPlusNormal"/>
              <w:jc w:val="center"/>
            </w:pPr>
            <w:r>
              <w:t>1,346</w:t>
            </w:r>
          </w:p>
        </w:tc>
      </w:tr>
      <w:tr w:rsidR="00C10D8A">
        <w:tc>
          <w:tcPr>
            <w:tcW w:w="2891" w:type="dxa"/>
          </w:tcPr>
          <w:p w:rsidR="00C10D8A" w:rsidRDefault="00C10D8A">
            <w:pPr>
              <w:pStyle w:val="ConsPlusNormal"/>
            </w:pPr>
            <w:r>
              <w:t>Медицинская помощь в амбулаторных условиях:</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020" w:type="dxa"/>
          </w:tcPr>
          <w:p w:rsidR="00C10D8A" w:rsidRDefault="00C10D8A">
            <w:pPr>
              <w:pStyle w:val="ConsPlusNormal"/>
              <w:jc w:val="center"/>
            </w:pPr>
            <w:r>
              <w:t>x</w:t>
            </w:r>
          </w:p>
        </w:tc>
      </w:tr>
      <w:tr w:rsidR="00C10D8A">
        <w:tc>
          <w:tcPr>
            <w:tcW w:w="2891" w:type="dxa"/>
          </w:tcPr>
          <w:p w:rsidR="00C10D8A" w:rsidRDefault="00C10D8A">
            <w:pPr>
              <w:pStyle w:val="ConsPlusNormal"/>
            </w:pPr>
            <w:r>
              <w:t>посещения с профилактическими и иными целями, посещений (комплексных посещений)</w:t>
            </w:r>
          </w:p>
        </w:tc>
        <w:tc>
          <w:tcPr>
            <w:tcW w:w="1417" w:type="dxa"/>
          </w:tcPr>
          <w:p w:rsidR="00C10D8A" w:rsidRDefault="00C10D8A">
            <w:pPr>
              <w:pStyle w:val="ConsPlusNormal"/>
              <w:jc w:val="center"/>
            </w:pPr>
            <w:r>
              <w:t>894,916</w:t>
            </w:r>
          </w:p>
        </w:tc>
        <w:tc>
          <w:tcPr>
            <w:tcW w:w="1417" w:type="dxa"/>
          </w:tcPr>
          <w:p w:rsidR="00C10D8A" w:rsidRDefault="00C10D8A">
            <w:pPr>
              <w:pStyle w:val="ConsPlusNormal"/>
              <w:jc w:val="center"/>
            </w:pPr>
            <w:r>
              <w:t>2003,454</w:t>
            </w:r>
          </w:p>
        </w:tc>
        <w:tc>
          <w:tcPr>
            <w:tcW w:w="1417" w:type="dxa"/>
          </w:tcPr>
          <w:p w:rsidR="00C10D8A" w:rsidRDefault="00C10D8A">
            <w:pPr>
              <w:pStyle w:val="ConsPlusNormal"/>
              <w:jc w:val="center"/>
            </w:pPr>
            <w:r>
              <w:t>651,542</w:t>
            </w:r>
          </w:p>
        </w:tc>
        <w:tc>
          <w:tcPr>
            <w:tcW w:w="1191" w:type="dxa"/>
          </w:tcPr>
          <w:p w:rsidR="00C10D8A" w:rsidRDefault="00C10D8A">
            <w:pPr>
              <w:pStyle w:val="ConsPlusNormal"/>
              <w:jc w:val="center"/>
            </w:pPr>
            <w:r>
              <w:t>3549,912</w:t>
            </w:r>
          </w:p>
        </w:tc>
        <w:tc>
          <w:tcPr>
            <w:tcW w:w="1417" w:type="dxa"/>
          </w:tcPr>
          <w:p w:rsidR="00C10D8A" w:rsidRDefault="00C10D8A">
            <w:pPr>
              <w:pStyle w:val="ConsPlusNormal"/>
              <w:jc w:val="center"/>
            </w:pPr>
            <w:r>
              <w:t>22,769</w:t>
            </w:r>
          </w:p>
        </w:tc>
        <w:tc>
          <w:tcPr>
            <w:tcW w:w="1417" w:type="dxa"/>
          </w:tcPr>
          <w:p w:rsidR="00C10D8A" w:rsidRDefault="00C10D8A">
            <w:pPr>
              <w:pStyle w:val="ConsPlusNormal"/>
              <w:jc w:val="center"/>
            </w:pPr>
            <w:r>
              <w:t>41,285</w:t>
            </w:r>
          </w:p>
        </w:tc>
        <w:tc>
          <w:tcPr>
            <w:tcW w:w="1417" w:type="dxa"/>
          </w:tcPr>
          <w:p w:rsidR="00C10D8A" w:rsidRDefault="00C10D8A">
            <w:pPr>
              <w:pStyle w:val="ConsPlusNormal"/>
              <w:jc w:val="center"/>
            </w:pPr>
            <w:r>
              <w:t>0,531</w:t>
            </w:r>
          </w:p>
        </w:tc>
        <w:tc>
          <w:tcPr>
            <w:tcW w:w="1020" w:type="dxa"/>
          </w:tcPr>
          <w:p w:rsidR="00C10D8A" w:rsidRDefault="00C10D8A">
            <w:pPr>
              <w:pStyle w:val="ConsPlusNormal"/>
              <w:jc w:val="center"/>
            </w:pPr>
            <w:r>
              <w:t>64,585</w:t>
            </w:r>
          </w:p>
        </w:tc>
      </w:tr>
      <w:tr w:rsidR="00C10D8A">
        <w:tc>
          <w:tcPr>
            <w:tcW w:w="2891" w:type="dxa"/>
          </w:tcPr>
          <w:p w:rsidR="00C10D8A" w:rsidRDefault="00C10D8A">
            <w:pPr>
              <w:pStyle w:val="ConsPlusNormal"/>
            </w:pPr>
            <w:r>
              <w:t>посещения по неотложной помощи, посещений</w:t>
            </w:r>
          </w:p>
        </w:tc>
        <w:tc>
          <w:tcPr>
            <w:tcW w:w="1417" w:type="dxa"/>
          </w:tcPr>
          <w:p w:rsidR="00C10D8A" w:rsidRDefault="00C10D8A">
            <w:pPr>
              <w:pStyle w:val="ConsPlusNormal"/>
              <w:jc w:val="center"/>
            </w:pPr>
            <w:r>
              <w:t>146,910</w:t>
            </w:r>
          </w:p>
        </w:tc>
        <w:tc>
          <w:tcPr>
            <w:tcW w:w="1417" w:type="dxa"/>
          </w:tcPr>
          <w:p w:rsidR="00C10D8A" w:rsidRDefault="00C10D8A">
            <w:pPr>
              <w:pStyle w:val="ConsPlusNormal"/>
              <w:jc w:val="center"/>
            </w:pPr>
            <w:r>
              <w:t>252,539</w:t>
            </w:r>
          </w:p>
        </w:tc>
        <w:tc>
          <w:tcPr>
            <w:tcW w:w="1417" w:type="dxa"/>
          </w:tcPr>
          <w:p w:rsidR="00C10D8A" w:rsidRDefault="00C10D8A">
            <w:pPr>
              <w:pStyle w:val="ConsPlusNormal"/>
              <w:jc w:val="center"/>
            </w:pPr>
            <w:r>
              <w:t>140,551</w:t>
            </w:r>
          </w:p>
        </w:tc>
        <w:tc>
          <w:tcPr>
            <w:tcW w:w="1191" w:type="dxa"/>
          </w:tcPr>
          <w:p w:rsidR="00C10D8A" w:rsidRDefault="00C10D8A">
            <w:pPr>
              <w:pStyle w:val="ConsPlusNormal"/>
              <w:jc w:val="center"/>
            </w:pPr>
            <w:r>
              <w:t>540,000</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020" w:type="dxa"/>
          </w:tcPr>
          <w:p w:rsidR="00C10D8A" w:rsidRDefault="00C10D8A">
            <w:pPr>
              <w:pStyle w:val="ConsPlusNormal"/>
              <w:jc w:val="center"/>
            </w:pPr>
            <w:r>
              <w:t>x</w:t>
            </w:r>
          </w:p>
        </w:tc>
      </w:tr>
      <w:tr w:rsidR="00C10D8A">
        <w:tc>
          <w:tcPr>
            <w:tcW w:w="2891" w:type="dxa"/>
          </w:tcPr>
          <w:p w:rsidR="00C10D8A" w:rsidRDefault="00C10D8A">
            <w:pPr>
              <w:pStyle w:val="ConsPlusNormal"/>
            </w:pPr>
            <w:r>
              <w:t>обращения по поводу заболевания, обращений</w:t>
            </w:r>
          </w:p>
        </w:tc>
        <w:tc>
          <w:tcPr>
            <w:tcW w:w="1417" w:type="dxa"/>
          </w:tcPr>
          <w:p w:rsidR="00C10D8A" w:rsidRDefault="00C10D8A">
            <w:pPr>
              <w:pStyle w:val="ConsPlusNormal"/>
              <w:jc w:val="center"/>
            </w:pPr>
            <w:r>
              <w:t>454,346</w:t>
            </w:r>
          </w:p>
        </w:tc>
        <w:tc>
          <w:tcPr>
            <w:tcW w:w="1417" w:type="dxa"/>
          </w:tcPr>
          <w:p w:rsidR="00C10D8A" w:rsidRDefault="00C10D8A">
            <w:pPr>
              <w:pStyle w:val="ConsPlusNormal"/>
              <w:jc w:val="center"/>
            </w:pPr>
            <w:r>
              <w:t>612,742</w:t>
            </w:r>
          </w:p>
        </w:tc>
        <w:tc>
          <w:tcPr>
            <w:tcW w:w="1417" w:type="dxa"/>
          </w:tcPr>
          <w:p w:rsidR="00C10D8A" w:rsidRDefault="00C10D8A">
            <w:pPr>
              <w:pStyle w:val="ConsPlusNormal"/>
              <w:jc w:val="center"/>
            </w:pPr>
            <w:r>
              <w:t>157,659</w:t>
            </w:r>
          </w:p>
        </w:tc>
        <w:tc>
          <w:tcPr>
            <w:tcW w:w="1191" w:type="dxa"/>
          </w:tcPr>
          <w:p w:rsidR="00C10D8A" w:rsidRDefault="00C10D8A">
            <w:pPr>
              <w:pStyle w:val="ConsPlusNormal"/>
              <w:jc w:val="center"/>
            </w:pPr>
            <w:r>
              <w:t>1224,747</w:t>
            </w:r>
          </w:p>
        </w:tc>
        <w:tc>
          <w:tcPr>
            <w:tcW w:w="1417" w:type="dxa"/>
          </w:tcPr>
          <w:p w:rsidR="00C10D8A" w:rsidRDefault="00C10D8A">
            <w:pPr>
              <w:pStyle w:val="ConsPlusNormal"/>
              <w:jc w:val="center"/>
            </w:pPr>
            <w:r>
              <w:t>0,681</w:t>
            </w:r>
          </w:p>
        </w:tc>
        <w:tc>
          <w:tcPr>
            <w:tcW w:w="1417" w:type="dxa"/>
          </w:tcPr>
          <w:p w:rsidR="00C10D8A" w:rsidRDefault="00C10D8A">
            <w:pPr>
              <w:pStyle w:val="ConsPlusNormal"/>
              <w:jc w:val="center"/>
            </w:pPr>
            <w:r>
              <w:t>1,619</w:t>
            </w:r>
          </w:p>
        </w:tc>
        <w:tc>
          <w:tcPr>
            <w:tcW w:w="1417" w:type="dxa"/>
          </w:tcPr>
          <w:p w:rsidR="00C10D8A" w:rsidRDefault="00C10D8A">
            <w:pPr>
              <w:pStyle w:val="ConsPlusNormal"/>
              <w:jc w:val="center"/>
            </w:pPr>
            <w:r>
              <w:t>0,000</w:t>
            </w:r>
          </w:p>
        </w:tc>
        <w:tc>
          <w:tcPr>
            <w:tcW w:w="1020" w:type="dxa"/>
          </w:tcPr>
          <w:p w:rsidR="00C10D8A" w:rsidRDefault="00C10D8A">
            <w:pPr>
              <w:pStyle w:val="ConsPlusNormal"/>
              <w:jc w:val="center"/>
            </w:pPr>
            <w:r>
              <w:t>2,300</w:t>
            </w:r>
          </w:p>
        </w:tc>
      </w:tr>
      <w:tr w:rsidR="00C10D8A">
        <w:tc>
          <w:tcPr>
            <w:tcW w:w="2891" w:type="dxa"/>
          </w:tcPr>
          <w:p w:rsidR="00C10D8A" w:rsidRDefault="00C10D8A">
            <w:pPr>
              <w:pStyle w:val="ConsPlusNormal"/>
            </w:pPr>
            <w:r>
              <w:t>отдельные диагностические (лабораторные) исследования</w:t>
            </w:r>
          </w:p>
        </w:tc>
        <w:tc>
          <w:tcPr>
            <w:tcW w:w="1417" w:type="dxa"/>
          </w:tcPr>
          <w:p w:rsidR="00C10D8A" w:rsidRDefault="00C10D8A">
            <w:pPr>
              <w:pStyle w:val="ConsPlusNormal"/>
              <w:jc w:val="center"/>
            </w:pPr>
            <w:r>
              <w:t>27,932</w:t>
            </w:r>
          </w:p>
        </w:tc>
        <w:tc>
          <w:tcPr>
            <w:tcW w:w="1417" w:type="dxa"/>
          </w:tcPr>
          <w:p w:rsidR="00C10D8A" w:rsidRDefault="00C10D8A">
            <w:pPr>
              <w:pStyle w:val="ConsPlusNormal"/>
              <w:jc w:val="center"/>
            </w:pPr>
            <w:r>
              <w:t>138,496</w:t>
            </w:r>
          </w:p>
        </w:tc>
        <w:tc>
          <w:tcPr>
            <w:tcW w:w="1417" w:type="dxa"/>
          </w:tcPr>
          <w:p w:rsidR="00C10D8A" w:rsidRDefault="00C10D8A">
            <w:pPr>
              <w:pStyle w:val="ConsPlusNormal"/>
              <w:jc w:val="center"/>
            </w:pPr>
            <w:r>
              <w:t>118,521</w:t>
            </w:r>
          </w:p>
        </w:tc>
        <w:tc>
          <w:tcPr>
            <w:tcW w:w="1191" w:type="dxa"/>
          </w:tcPr>
          <w:p w:rsidR="00C10D8A" w:rsidRDefault="00C10D8A">
            <w:pPr>
              <w:pStyle w:val="ConsPlusNormal"/>
              <w:jc w:val="center"/>
            </w:pPr>
            <w:r>
              <w:t>284,949</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020" w:type="dxa"/>
          </w:tcPr>
          <w:p w:rsidR="00C10D8A" w:rsidRDefault="00C10D8A">
            <w:pPr>
              <w:pStyle w:val="ConsPlusNormal"/>
              <w:jc w:val="center"/>
            </w:pPr>
            <w:r>
              <w:t>x</w:t>
            </w:r>
          </w:p>
        </w:tc>
      </w:tr>
      <w:tr w:rsidR="00C10D8A">
        <w:tc>
          <w:tcPr>
            <w:tcW w:w="2891" w:type="dxa"/>
          </w:tcPr>
          <w:p w:rsidR="00C10D8A" w:rsidRDefault="00C10D8A">
            <w:pPr>
              <w:pStyle w:val="ConsPlusNormal"/>
            </w:pPr>
            <w:r>
              <w:t xml:space="preserve">Медицинская помощь в условиях дневных стационаров, случаев </w:t>
            </w:r>
            <w:r>
              <w:lastRenderedPageBreak/>
              <w:t>лечения, за исключением медицинской реабилитации</w:t>
            </w:r>
          </w:p>
        </w:tc>
        <w:tc>
          <w:tcPr>
            <w:tcW w:w="1417" w:type="dxa"/>
          </w:tcPr>
          <w:p w:rsidR="00C10D8A" w:rsidRDefault="00C10D8A">
            <w:pPr>
              <w:pStyle w:val="ConsPlusNormal"/>
              <w:jc w:val="center"/>
            </w:pPr>
            <w:r>
              <w:lastRenderedPageBreak/>
              <w:t>10,120</w:t>
            </w:r>
          </w:p>
        </w:tc>
        <w:tc>
          <w:tcPr>
            <w:tcW w:w="1417" w:type="dxa"/>
          </w:tcPr>
          <w:p w:rsidR="00C10D8A" w:rsidRDefault="00C10D8A">
            <w:pPr>
              <w:pStyle w:val="ConsPlusNormal"/>
              <w:jc w:val="center"/>
            </w:pPr>
            <w:r>
              <w:t>36,804</w:t>
            </w:r>
          </w:p>
        </w:tc>
        <w:tc>
          <w:tcPr>
            <w:tcW w:w="1417" w:type="dxa"/>
          </w:tcPr>
          <w:p w:rsidR="00C10D8A" w:rsidRDefault="00C10D8A">
            <w:pPr>
              <w:pStyle w:val="ConsPlusNormal"/>
              <w:jc w:val="center"/>
            </w:pPr>
            <w:r>
              <w:t>20,423</w:t>
            </w:r>
          </w:p>
        </w:tc>
        <w:tc>
          <w:tcPr>
            <w:tcW w:w="1191" w:type="dxa"/>
          </w:tcPr>
          <w:p w:rsidR="00C10D8A" w:rsidRDefault="00C10D8A">
            <w:pPr>
              <w:pStyle w:val="ConsPlusNormal"/>
              <w:jc w:val="center"/>
            </w:pPr>
            <w:r>
              <w:t>67,347</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0,000</w:t>
            </w:r>
          </w:p>
        </w:tc>
        <w:tc>
          <w:tcPr>
            <w:tcW w:w="1020" w:type="dxa"/>
          </w:tcPr>
          <w:p w:rsidR="00C10D8A" w:rsidRDefault="00C10D8A">
            <w:pPr>
              <w:pStyle w:val="ConsPlusNormal"/>
              <w:jc w:val="center"/>
            </w:pPr>
            <w:r>
              <w:t>0,000</w:t>
            </w:r>
          </w:p>
        </w:tc>
      </w:tr>
      <w:tr w:rsidR="00C10D8A">
        <w:tc>
          <w:tcPr>
            <w:tcW w:w="2891" w:type="dxa"/>
          </w:tcPr>
          <w:p w:rsidR="00C10D8A" w:rsidRDefault="00C10D8A">
            <w:pPr>
              <w:pStyle w:val="ConsPlusNormal"/>
            </w:pPr>
            <w:r>
              <w:lastRenderedPageBreak/>
              <w:t>Медицинская помощь в стационарных условиях, случаев госпитализации, за исключением медицинской реабилитации</w:t>
            </w:r>
          </w:p>
        </w:tc>
        <w:tc>
          <w:tcPr>
            <w:tcW w:w="1417" w:type="dxa"/>
          </w:tcPr>
          <w:p w:rsidR="00C10D8A" w:rsidRDefault="00C10D8A">
            <w:pPr>
              <w:pStyle w:val="ConsPlusNormal"/>
              <w:jc w:val="center"/>
            </w:pPr>
            <w:r>
              <w:t>28,028</w:t>
            </w:r>
          </w:p>
        </w:tc>
        <w:tc>
          <w:tcPr>
            <w:tcW w:w="1417" w:type="dxa"/>
          </w:tcPr>
          <w:p w:rsidR="00C10D8A" w:rsidRDefault="00C10D8A">
            <w:pPr>
              <w:pStyle w:val="ConsPlusNormal"/>
              <w:jc w:val="center"/>
            </w:pPr>
            <w:r>
              <w:t>56,151</w:t>
            </w:r>
          </w:p>
        </w:tc>
        <w:tc>
          <w:tcPr>
            <w:tcW w:w="1417" w:type="dxa"/>
          </w:tcPr>
          <w:p w:rsidR="00C10D8A" w:rsidRDefault="00C10D8A">
            <w:pPr>
              <w:pStyle w:val="ConsPlusNormal"/>
              <w:jc w:val="center"/>
            </w:pPr>
            <w:r>
              <w:t>90,520</w:t>
            </w:r>
          </w:p>
        </w:tc>
        <w:tc>
          <w:tcPr>
            <w:tcW w:w="1191" w:type="dxa"/>
          </w:tcPr>
          <w:p w:rsidR="00C10D8A" w:rsidRDefault="00C10D8A">
            <w:pPr>
              <w:pStyle w:val="ConsPlusNormal"/>
              <w:jc w:val="center"/>
            </w:pPr>
            <w:r>
              <w:t>174,699</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0,754</w:t>
            </w:r>
          </w:p>
        </w:tc>
        <w:tc>
          <w:tcPr>
            <w:tcW w:w="1417" w:type="dxa"/>
          </w:tcPr>
          <w:p w:rsidR="00C10D8A" w:rsidRDefault="00C10D8A">
            <w:pPr>
              <w:pStyle w:val="ConsPlusNormal"/>
              <w:jc w:val="center"/>
            </w:pPr>
            <w:r>
              <w:t>0,000</w:t>
            </w:r>
          </w:p>
        </w:tc>
        <w:tc>
          <w:tcPr>
            <w:tcW w:w="1020" w:type="dxa"/>
          </w:tcPr>
          <w:p w:rsidR="00C10D8A" w:rsidRDefault="00C10D8A">
            <w:pPr>
              <w:pStyle w:val="ConsPlusNormal"/>
              <w:jc w:val="center"/>
            </w:pPr>
            <w:r>
              <w:t>0,754</w:t>
            </w:r>
          </w:p>
        </w:tc>
      </w:tr>
      <w:tr w:rsidR="00C10D8A">
        <w:tc>
          <w:tcPr>
            <w:tcW w:w="2891" w:type="dxa"/>
          </w:tcPr>
          <w:p w:rsidR="00C10D8A" w:rsidRDefault="00C10D8A">
            <w:pPr>
              <w:pStyle w:val="ConsPlusNormal"/>
            </w:pPr>
            <w:r>
              <w:t>Медицинская реабилитация:</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020" w:type="dxa"/>
          </w:tcPr>
          <w:p w:rsidR="00C10D8A" w:rsidRDefault="00C10D8A">
            <w:pPr>
              <w:pStyle w:val="ConsPlusNormal"/>
              <w:jc w:val="center"/>
            </w:pPr>
            <w:r>
              <w:t>x</w:t>
            </w:r>
          </w:p>
        </w:tc>
      </w:tr>
      <w:tr w:rsidR="00C10D8A">
        <w:tc>
          <w:tcPr>
            <w:tcW w:w="2891" w:type="dxa"/>
          </w:tcPr>
          <w:p w:rsidR="00C10D8A" w:rsidRDefault="00C10D8A">
            <w:pPr>
              <w:pStyle w:val="ConsPlusNormal"/>
            </w:pPr>
            <w:r>
              <w:t>в амбулаторных условиях, комплексных посещений</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2,976</w:t>
            </w:r>
          </w:p>
        </w:tc>
        <w:tc>
          <w:tcPr>
            <w:tcW w:w="1417" w:type="dxa"/>
          </w:tcPr>
          <w:p w:rsidR="00C10D8A" w:rsidRDefault="00C10D8A">
            <w:pPr>
              <w:pStyle w:val="ConsPlusNormal"/>
              <w:jc w:val="center"/>
            </w:pPr>
            <w:r>
              <w:t>0,265</w:t>
            </w:r>
          </w:p>
        </w:tc>
        <w:tc>
          <w:tcPr>
            <w:tcW w:w="1191" w:type="dxa"/>
          </w:tcPr>
          <w:p w:rsidR="00C10D8A" w:rsidRDefault="00C10D8A">
            <w:pPr>
              <w:pStyle w:val="ConsPlusNormal"/>
              <w:jc w:val="center"/>
            </w:pPr>
            <w:r>
              <w:t>3,241</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020" w:type="dxa"/>
          </w:tcPr>
          <w:p w:rsidR="00C10D8A" w:rsidRDefault="00C10D8A">
            <w:pPr>
              <w:pStyle w:val="ConsPlusNormal"/>
              <w:jc w:val="center"/>
            </w:pPr>
            <w:r>
              <w:t>x</w:t>
            </w:r>
          </w:p>
        </w:tc>
      </w:tr>
      <w:tr w:rsidR="00C10D8A">
        <w:tc>
          <w:tcPr>
            <w:tcW w:w="2891" w:type="dxa"/>
          </w:tcPr>
          <w:p w:rsidR="00C10D8A" w:rsidRDefault="00C10D8A">
            <w:pPr>
              <w:pStyle w:val="ConsPlusNormal"/>
            </w:pPr>
            <w:r>
              <w:t>в условиях дневных стационаров, случаев лечения</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2,705</w:t>
            </w:r>
          </w:p>
        </w:tc>
        <w:tc>
          <w:tcPr>
            <w:tcW w:w="1417" w:type="dxa"/>
          </w:tcPr>
          <w:p w:rsidR="00C10D8A" w:rsidRDefault="00C10D8A">
            <w:pPr>
              <w:pStyle w:val="ConsPlusNormal"/>
              <w:jc w:val="center"/>
            </w:pPr>
            <w:r>
              <w:t>0,000</w:t>
            </w:r>
          </w:p>
        </w:tc>
        <w:tc>
          <w:tcPr>
            <w:tcW w:w="1191" w:type="dxa"/>
          </w:tcPr>
          <w:p w:rsidR="00C10D8A" w:rsidRDefault="00C10D8A">
            <w:pPr>
              <w:pStyle w:val="ConsPlusNormal"/>
              <w:jc w:val="center"/>
            </w:pPr>
            <w:r>
              <w:t>2,705</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020" w:type="dxa"/>
          </w:tcPr>
          <w:p w:rsidR="00C10D8A" w:rsidRDefault="00C10D8A">
            <w:pPr>
              <w:pStyle w:val="ConsPlusNormal"/>
              <w:jc w:val="center"/>
            </w:pPr>
            <w:r>
              <w:t>x</w:t>
            </w:r>
          </w:p>
        </w:tc>
      </w:tr>
      <w:tr w:rsidR="00C10D8A">
        <w:tc>
          <w:tcPr>
            <w:tcW w:w="2891" w:type="dxa"/>
          </w:tcPr>
          <w:p w:rsidR="00C10D8A" w:rsidRDefault="00C10D8A">
            <w:pPr>
              <w:pStyle w:val="ConsPlusNormal"/>
            </w:pPr>
            <w:r>
              <w:t>в стационарных условиях, случаев госпитализации</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5,038</w:t>
            </w:r>
          </w:p>
        </w:tc>
        <w:tc>
          <w:tcPr>
            <w:tcW w:w="1417" w:type="dxa"/>
          </w:tcPr>
          <w:p w:rsidR="00C10D8A" w:rsidRDefault="00C10D8A">
            <w:pPr>
              <w:pStyle w:val="ConsPlusNormal"/>
              <w:jc w:val="center"/>
            </w:pPr>
            <w:r>
              <w:t>0,605</w:t>
            </w:r>
          </w:p>
        </w:tc>
        <w:tc>
          <w:tcPr>
            <w:tcW w:w="1191" w:type="dxa"/>
          </w:tcPr>
          <w:p w:rsidR="00C10D8A" w:rsidRDefault="00C10D8A">
            <w:pPr>
              <w:pStyle w:val="ConsPlusNormal"/>
              <w:jc w:val="center"/>
            </w:pPr>
            <w:r>
              <w:t>5,643</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020" w:type="dxa"/>
          </w:tcPr>
          <w:p w:rsidR="00C10D8A" w:rsidRDefault="00C10D8A">
            <w:pPr>
              <w:pStyle w:val="ConsPlusNormal"/>
              <w:jc w:val="center"/>
            </w:pPr>
            <w:r>
              <w:t>x</w:t>
            </w:r>
          </w:p>
        </w:tc>
      </w:tr>
      <w:tr w:rsidR="00C10D8A">
        <w:tc>
          <w:tcPr>
            <w:tcW w:w="2891" w:type="dxa"/>
          </w:tcPr>
          <w:p w:rsidR="00C10D8A" w:rsidRDefault="00C10D8A">
            <w:pPr>
              <w:pStyle w:val="ConsPlusNormal"/>
            </w:pPr>
            <w:r>
              <w:t>Паллиативная медицинская помощь:</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020" w:type="dxa"/>
          </w:tcPr>
          <w:p w:rsidR="00C10D8A" w:rsidRDefault="00C10D8A">
            <w:pPr>
              <w:pStyle w:val="ConsPlusNormal"/>
              <w:jc w:val="center"/>
            </w:pPr>
            <w:r>
              <w:t>x</w:t>
            </w:r>
          </w:p>
        </w:tc>
      </w:tr>
      <w:tr w:rsidR="00C10D8A">
        <w:tc>
          <w:tcPr>
            <w:tcW w:w="2891" w:type="dxa"/>
          </w:tcPr>
          <w:p w:rsidR="00C10D8A" w:rsidRDefault="00C10D8A">
            <w:pPr>
              <w:pStyle w:val="ConsPlusNormal"/>
            </w:pPr>
            <w:r>
              <w:t>в амбулаторных условиях, посещений</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17" w:type="dxa"/>
          </w:tcPr>
          <w:p w:rsidR="00C10D8A" w:rsidRDefault="00C10D8A">
            <w:pPr>
              <w:pStyle w:val="ConsPlusNormal"/>
              <w:jc w:val="center"/>
            </w:pPr>
            <w:r>
              <w:t>0,205</w:t>
            </w:r>
          </w:p>
        </w:tc>
        <w:tc>
          <w:tcPr>
            <w:tcW w:w="1417" w:type="dxa"/>
          </w:tcPr>
          <w:p w:rsidR="00C10D8A" w:rsidRDefault="00C10D8A">
            <w:pPr>
              <w:pStyle w:val="ConsPlusNormal"/>
              <w:jc w:val="center"/>
            </w:pPr>
            <w:r>
              <w:t>2,835</w:t>
            </w:r>
          </w:p>
        </w:tc>
        <w:tc>
          <w:tcPr>
            <w:tcW w:w="1417" w:type="dxa"/>
          </w:tcPr>
          <w:p w:rsidR="00C10D8A" w:rsidRDefault="00C10D8A">
            <w:pPr>
              <w:pStyle w:val="ConsPlusNormal"/>
              <w:jc w:val="center"/>
            </w:pPr>
            <w:r>
              <w:t>1,606</w:t>
            </w:r>
          </w:p>
        </w:tc>
        <w:tc>
          <w:tcPr>
            <w:tcW w:w="1020" w:type="dxa"/>
          </w:tcPr>
          <w:p w:rsidR="00C10D8A" w:rsidRDefault="00C10D8A">
            <w:pPr>
              <w:pStyle w:val="ConsPlusNormal"/>
              <w:jc w:val="center"/>
            </w:pPr>
            <w:r>
              <w:t>4,646</w:t>
            </w:r>
          </w:p>
        </w:tc>
      </w:tr>
      <w:tr w:rsidR="00C10D8A">
        <w:tc>
          <w:tcPr>
            <w:tcW w:w="2891" w:type="dxa"/>
          </w:tcPr>
          <w:p w:rsidR="00C10D8A" w:rsidRDefault="00C10D8A">
            <w:pPr>
              <w:pStyle w:val="ConsPlusNormal"/>
            </w:pPr>
            <w:r>
              <w:t>в стационарных условиях, койко-дней</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17" w:type="dxa"/>
          </w:tcPr>
          <w:p w:rsidR="00C10D8A" w:rsidRDefault="00C10D8A">
            <w:pPr>
              <w:pStyle w:val="ConsPlusNormal"/>
              <w:jc w:val="center"/>
            </w:pPr>
            <w:r>
              <w:t>1,439</w:t>
            </w:r>
          </w:p>
        </w:tc>
        <w:tc>
          <w:tcPr>
            <w:tcW w:w="1417" w:type="dxa"/>
          </w:tcPr>
          <w:p w:rsidR="00C10D8A" w:rsidRDefault="00C10D8A">
            <w:pPr>
              <w:pStyle w:val="ConsPlusNormal"/>
              <w:jc w:val="center"/>
            </w:pPr>
            <w:r>
              <w:t>3,518</w:t>
            </w:r>
          </w:p>
        </w:tc>
        <w:tc>
          <w:tcPr>
            <w:tcW w:w="1417" w:type="dxa"/>
          </w:tcPr>
          <w:p w:rsidR="00C10D8A" w:rsidRDefault="00C10D8A">
            <w:pPr>
              <w:pStyle w:val="ConsPlusNormal"/>
              <w:jc w:val="center"/>
            </w:pPr>
            <w:r>
              <w:t>0,671</w:t>
            </w:r>
          </w:p>
        </w:tc>
        <w:tc>
          <w:tcPr>
            <w:tcW w:w="1020" w:type="dxa"/>
          </w:tcPr>
          <w:p w:rsidR="00C10D8A" w:rsidRDefault="00C10D8A">
            <w:pPr>
              <w:pStyle w:val="ConsPlusNormal"/>
              <w:jc w:val="center"/>
            </w:pPr>
            <w:r>
              <w:t>5,628</w:t>
            </w:r>
          </w:p>
        </w:tc>
      </w:tr>
    </w:tbl>
    <w:p w:rsidR="00C10D8A" w:rsidRDefault="00C10D8A">
      <w:pPr>
        <w:pStyle w:val="ConsPlusNormal"/>
        <w:jc w:val="both"/>
      </w:pPr>
    </w:p>
    <w:p w:rsidR="00C10D8A" w:rsidRDefault="00C10D8A">
      <w:pPr>
        <w:pStyle w:val="ConsPlusNormal"/>
        <w:ind w:firstLine="540"/>
        <w:jc w:val="both"/>
      </w:pPr>
      <w:r>
        <w:t>Распределение объемов медицинской помощи на 2027 год по уровням ее оказания в рамках Территориальной программы представлено в таблице 8.</w:t>
      </w:r>
    </w:p>
    <w:p w:rsidR="00C10D8A" w:rsidRDefault="00C10D8A">
      <w:pPr>
        <w:pStyle w:val="ConsPlusNormal"/>
        <w:jc w:val="both"/>
      </w:pPr>
    </w:p>
    <w:p w:rsidR="00C10D8A" w:rsidRDefault="00C10D8A">
      <w:pPr>
        <w:pStyle w:val="ConsPlusNormal"/>
        <w:jc w:val="right"/>
      </w:pPr>
      <w:r>
        <w:t>Таблица 8</w:t>
      </w:r>
    </w:p>
    <w:p w:rsidR="00C10D8A" w:rsidRDefault="00C10D8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1417"/>
        <w:gridCol w:w="1417"/>
        <w:gridCol w:w="1417"/>
        <w:gridCol w:w="964"/>
        <w:gridCol w:w="1417"/>
        <w:gridCol w:w="1417"/>
        <w:gridCol w:w="1417"/>
        <w:gridCol w:w="1191"/>
      </w:tblGrid>
      <w:tr w:rsidR="00C10D8A">
        <w:tc>
          <w:tcPr>
            <w:tcW w:w="2948" w:type="dxa"/>
            <w:vMerge w:val="restart"/>
          </w:tcPr>
          <w:p w:rsidR="00C10D8A" w:rsidRDefault="00C10D8A">
            <w:pPr>
              <w:pStyle w:val="ConsPlusNormal"/>
              <w:jc w:val="center"/>
            </w:pPr>
            <w:r>
              <w:lastRenderedPageBreak/>
              <w:t>Вид медицинской помощи</w:t>
            </w:r>
          </w:p>
        </w:tc>
        <w:tc>
          <w:tcPr>
            <w:tcW w:w="5215" w:type="dxa"/>
            <w:gridSpan w:val="4"/>
          </w:tcPr>
          <w:p w:rsidR="00C10D8A" w:rsidRDefault="00C10D8A">
            <w:pPr>
              <w:pStyle w:val="ConsPlusNormal"/>
              <w:jc w:val="center"/>
            </w:pPr>
            <w:r>
              <w:t>В рамках Территориальной программы</w:t>
            </w:r>
          </w:p>
        </w:tc>
        <w:tc>
          <w:tcPr>
            <w:tcW w:w="5442" w:type="dxa"/>
            <w:gridSpan w:val="4"/>
          </w:tcPr>
          <w:p w:rsidR="00C10D8A" w:rsidRDefault="00C10D8A">
            <w:pPr>
              <w:pStyle w:val="ConsPlusNormal"/>
              <w:jc w:val="center"/>
            </w:pPr>
            <w:r>
              <w:t>В рамках Территориальной программы ОМС</w:t>
            </w:r>
          </w:p>
        </w:tc>
      </w:tr>
      <w:tr w:rsidR="00C10D8A">
        <w:tc>
          <w:tcPr>
            <w:tcW w:w="2948" w:type="dxa"/>
            <w:vMerge/>
          </w:tcPr>
          <w:p w:rsidR="00C10D8A" w:rsidRDefault="00C10D8A">
            <w:pPr>
              <w:pStyle w:val="ConsPlusNormal"/>
            </w:pPr>
          </w:p>
        </w:tc>
        <w:tc>
          <w:tcPr>
            <w:tcW w:w="1417" w:type="dxa"/>
          </w:tcPr>
          <w:p w:rsidR="00C10D8A" w:rsidRDefault="00C10D8A">
            <w:pPr>
              <w:pStyle w:val="ConsPlusNormal"/>
              <w:jc w:val="center"/>
            </w:pPr>
            <w:r>
              <w:t>1 уровень</w:t>
            </w:r>
          </w:p>
        </w:tc>
        <w:tc>
          <w:tcPr>
            <w:tcW w:w="1417" w:type="dxa"/>
          </w:tcPr>
          <w:p w:rsidR="00C10D8A" w:rsidRDefault="00C10D8A">
            <w:pPr>
              <w:pStyle w:val="ConsPlusNormal"/>
              <w:jc w:val="center"/>
            </w:pPr>
            <w:r>
              <w:t>2 уровень</w:t>
            </w:r>
          </w:p>
        </w:tc>
        <w:tc>
          <w:tcPr>
            <w:tcW w:w="1417" w:type="dxa"/>
          </w:tcPr>
          <w:p w:rsidR="00C10D8A" w:rsidRDefault="00C10D8A">
            <w:pPr>
              <w:pStyle w:val="ConsPlusNormal"/>
              <w:jc w:val="center"/>
            </w:pPr>
            <w:r>
              <w:t>3 уровень</w:t>
            </w:r>
          </w:p>
        </w:tc>
        <w:tc>
          <w:tcPr>
            <w:tcW w:w="964" w:type="dxa"/>
          </w:tcPr>
          <w:p w:rsidR="00C10D8A" w:rsidRDefault="00C10D8A">
            <w:pPr>
              <w:pStyle w:val="ConsPlusNormal"/>
              <w:jc w:val="center"/>
            </w:pPr>
            <w:r>
              <w:t>всего</w:t>
            </w:r>
          </w:p>
        </w:tc>
        <w:tc>
          <w:tcPr>
            <w:tcW w:w="1417" w:type="dxa"/>
          </w:tcPr>
          <w:p w:rsidR="00C10D8A" w:rsidRDefault="00C10D8A">
            <w:pPr>
              <w:pStyle w:val="ConsPlusNormal"/>
              <w:jc w:val="center"/>
            </w:pPr>
            <w:r>
              <w:t>1 уровень</w:t>
            </w:r>
          </w:p>
        </w:tc>
        <w:tc>
          <w:tcPr>
            <w:tcW w:w="1417" w:type="dxa"/>
          </w:tcPr>
          <w:p w:rsidR="00C10D8A" w:rsidRDefault="00C10D8A">
            <w:pPr>
              <w:pStyle w:val="ConsPlusNormal"/>
              <w:jc w:val="center"/>
            </w:pPr>
            <w:r>
              <w:t>2 уровень</w:t>
            </w:r>
          </w:p>
        </w:tc>
        <w:tc>
          <w:tcPr>
            <w:tcW w:w="1417" w:type="dxa"/>
          </w:tcPr>
          <w:p w:rsidR="00C10D8A" w:rsidRDefault="00C10D8A">
            <w:pPr>
              <w:pStyle w:val="ConsPlusNormal"/>
              <w:jc w:val="center"/>
            </w:pPr>
            <w:r>
              <w:t>3 уровень</w:t>
            </w:r>
          </w:p>
        </w:tc>
        <w:tc>
          <w:tcPr>
            <w:tcW w:w="1191" w:type="dxa"/>
          </w:tcPr>
          <w:p w:rsidR="00C10D8A" w:rsidRDefault="00C10D8A">
            <w:pPr>
              <w:pStyle w:val="ConsPlusNormal"/>
              <w:jc w:val="center"/>
            </w:pPr>
            <w:r>
              <w:t>всего</w:t>
            </w:r>
          </w:p>
        </w:tc>
      </w:tr>
      <w:tr w:rsidR="00C10D8A">
        <w:tc>
          <w:tcPr>
            <w:tcW w:w="2948" w:type="dxa"/>
          </w:tcPr>
          <w:p w:rsidR="00C10D8A" w:rsidRDefault="00C10D8A">
            <w:pPr>
              <w:pStyle w:val="ConsPlusNormal"/>
            </w:pPr>
            <w:r>
              <w:t>Скорая медицинская помощь, вызовов</w:t>
            </w:r>
          </w:p>
        </w:tc>
        <w:tc>
          <w:tcPr>
            <w:tcW w:w="1417" w:type="dxa"/>
          </w:tcPr>
          <w:p w:rsidR="00C10D8A" w:rsidRDefault="00C10D8A">
            <w:pPr>
              <w:pStyle w:val="ConsPlusNormal"/>
              <w:jc w:val="center"/>
            </w:pPr>
            <w:r>
              <w:t>332,5</w:t>
            </w:r>
          </w:p>
        </w:tc>
        <w:tc>
          <w:tcPr>
            <w:tcW w:w="1417" w:type="dxa"/>
          </w:tcPr>
          <w:p w:rsidR="00C10D8A" w:rsidRDefault="00C10D8A">
            <w:pPr>
              <w:pStyle w:val="ConsPlusNormal"/>
              <w:jc w:val="center"/>
            </w:pPr>
            <w:r>
              <w:t>0,0</w:t>
            </w:r>
          </w:p>
        </w:tc>
        <w:tc>
          <w:tcPr>
            <w:tcW w:w="1417" w:type="dxa"/>
          </w:tcPr>
          <w:p w:rsidR="00C10D8A" w:rsidRDefault="00C10D8A">
            <w:pPr>
              <w:pStyle w:val="ConsPlusNormal"/>
              <w:jc w:val="center"/>
            </w:pPr>
            <w:r>
              <w:t>0,0</w:t>
            </w:r>
          </w:p>
        </w:tc>
        <w:tc>
          <w:tcPr>
            <w:tcW w:w="964" w:type="dxa"/>
          </w:tcPr>
          <w:p w:rsidR="00C10D8A" w:rsidRDefault="00C10D8A">
            <w:pPr>
              <w:pStyle w:val="ConsPlusNormal"/>
              <w:jc w:val="center"/>
            </w:pPr>
            <w:r>
              <w:t>332,5</w:t>
            </w:r>
          </w:p>
        </w:tc>
        <w:tc>
          <w:tcPr>
            <w:tcW w:w="1417" w:type="dxa"/>
          </w:tcPr>
          <w:p w:rsidR="00C10D8A" w:rsidRDefault="00C10D8A">
            <w:pPr>
              <w:pStyle w:val="ConsPlusNormal"/>
              <w:jc w:val="center"/>
            </w:pPr>
            <w:r>
              <w:t>291,346</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0,000</w:t>
            </w:r>
          </w:p>
        </w:tc>
        <w:tc>
          <w:tcPr>
            <w:tcW w:w="1191" w:type="dxa"/>
          </w:tcPr>
          <w:p w:rsidR="00C10D8A" w:rsidRDefault="00C10D8A">
            <w:pPr>
              <w:pStyle w:val="ConsPlusNormal"/>
              <w:jc w:val="center"/>
            </w:pPr>
            <w:r>
              <w:t>291,346</w:t>
            </w:r>
          </w:p>
        </w:tc>
      </w:tr>
      <w:tr w:rsidR="00C10D8A">
        <w:tc>
          <w:tcPr>
            <w:tcW w:w="2948" w:type="dxa"/>
          </w:tcPr>
          <w:p w:rsidR="00C10D8A" w:rsidRDefault="00C10D8A">
            <w:pPr>
              <w:pStyle w:val="ConsPlusNormal"/>
            </w:pPr>
            <w:r>
              <w:t>Медицинская помощь в амбулаторных условиях:</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964"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191" w:type="dxa"/>
          </w:tcPr>
          <w:p w:rsidR="00C10D8A" w:rsidRDefault="00C10D8A">
            <w:pPr>
              <w:pStyle w:val="ConsPlusNormal"/>
              <w:jc w:val="center"/>
            </w:pPr>
            <w:r>
              <w:t>x</w:t>
            </w:r>
          </w:p>
        </w:tc>
      </w:tr>
      <w:tr w:rsidR="00C10D8A">
        <w:tc>
          <w:tcPr>
            <w:tcW w:w="2948" w:type="dxa"/>
          </w:tcPr>
          <w:p w:rsidR="00C10D8A" w:rsidRDefault="00C10D8A">
            <w:pPr>
              <w:pStyle w:val="ConsPlusNormal"/>
            </w:pPr>
            <w:r>
              <w:t>посещения с профилактическими и иными целями, посещений (комплексных посещений)</w:t>
            </w:r>
          </w:p>
        </w:tc>
        <w:tc>
          <w:tcPr>
            <w:tcW w:w="1417" w:type="dxa"/>
          </w:tcPr>
          <w:p w:rsidR="00C10D8A" w:rsidRDefault="00C10D8A">
            <w:pPr>
              <w:pStyle w:val="ConsPlusNormal"/>
              <w:jc w:val="center"/>
            </w:pPr>
            <w:r>
              <w:t>1 038,7</w:t>
            </w:r>
          </w:p>
        </w:tc>
        <w:tc>
          <w:tcPr>
            <w:tcW w:w="1417" w:type="dxa"/>
          </w:tcPr>
          <w:p w:rsidR="00C10D8A" w:rsidRDefault="00C10D8A">
            <w:pPr>
              <w:pStyle w:val="ConsPlusNormal"/>
              <w:jc w:val="center"/>
            </w:pPr>
            <w:r>
              <w:t>2 583,9</w:t>
            </w:r>
          </w:p>
        </w:tc>
        <w:tc>
          <w:tcPr>
            <w:tcW w:w="1417" w:type="dxa"/>
          </w:tcPr>
          <w:p w:rsidR="00C10D8A" w:rsidRDefault="00C10D8A">
            <w:pPr>
              <w:pStyle w:val="ConsPlusNormal"/>
              <w:jc w:val="center"/>
            </w:pPr>
            <w:r>
              <w:t>738,2</w:t>
            </w:r>
          </w:p>
        </w:tc>
        <w:tc>
          <w:tcPr>
            <w:tcW w:w="964" w:type="dxa"/>
          </w:tcPr>
          <w:p w:rsidR="00C10D8A" w:rsidRDefault="00C10D8A">
            <w:pPr>
              <w:pStyle w:val="ConsPlusNormal"/>
              <w:jc w:val="center"/>
            </w:pPr>
            <w:r>
              <w:t>4 360,8</w:t>
            </w:r>
          </w:p>
        </w:tc>
        <w:tc>
          <w:tcPr>
            <w:tcW w:w="1417" w:type="dxa"/>
          </w:tcPr>
          <w:p w:rsidR="00C10D8A" w:rsidRDefault="00C10D8A">
            <w:pPr>
              <w:pStyle w:val="ConsPlusNormal"/>
              <w:jc w:val="center"/>
            </w:pPr>
            <w:r>
              <w:t>922,084</w:t>
            </w:r>
          </w:p>
        </w:tc>
        <w:tc>
          <w:tcPr>
            <w:tcW w:w="1417" w:type="dxa"/>
          </w:tcPr>
          <w:p w:rsidR="00C10D8A" w:rsidRDefault="00C10D8A">
            <w:pPr>
              <w:pStyle w:val="ConsPlusNormal"/>
              <w:jc w:val="center"/>
            </w:pPr>
            <w:r>
              <w:t>2 054,587</w:t>
            </w:r>
          </w:p>
        </w:tc>
        <w:tc>
          <w:tcPr>
            <w:tcW w:w="1417" w:type="dxa"/>
          </w:tcPr>
          <w:p w:rsidR="00C10D8A" w:rsidRDefault="00C10D8A">
            <w:pPr>
              <w:pStyle w:val="ConsPlusNormal"/>
              <w:jc w:val="center"/>
            </w:pPr>
            <w:r>
              <w:t>655,276</w:t>
            </w:r>
          </w:p>
        </w:tc>
        <w:tc>
          <w:tcPr>
            <w:tcW w:w="1191" w:type="dxa"/>
          </w:tcPr>
          <w:p w:rsidR="00C10D8A" w:rsidRDefault="00C10D8A">
            <w:pPr>
              <w:pStyle w:val="ConsPlusNormal"/>
              <w:jc w:val="center"/>
            </w:pPr>
            <w:r>
              <w:t>3 631,947</w:t>
            </w:r>
          </w:p>
        </w:tc>
      </w:tr>
      <w:tr w:rsidR="00C10D8A">
        <w:tc>
          <w:tcPr>
            <w:tcW w:w="2948" w:type="dxa"/>
          </w:tcPr>
          <w:p w:rsidR="00C10D8A" w:rsidRDefault="00C10D8A">
            <w:pPr>
              <w:pStyle w:val="ConsPlusNormal"/>
            </w:pPr>
            <w:r>
              <w:t>посещения по неотложной помощи, посещений</w:t>
            </w:r>
          </w:p>
        </w:tc>
        <w:tc>
          <w:tcPr>
            <w:tcW w:w="1417" w:type="dxa"/>
          </w:tcPr>
          <w:p w:rsidR="00C10D8A" w:rsidRDefault="00C10D8A">
            <w:pPr>
              <w:pStyle w:val="ConsPlusNormal"/>
              <w:jc w:val="center"/>
            </w:pPr>
            <w:r>
              <w:t>165,5</w:t>
            </w:r>
          </w:p>
        </w:tc>
        <w:tc>
          <w:tcPr>
            <w:tcW w:w="1417" w:type="dxa"/>
          </w:tcPr>
          <w:p w:rsidR="00C10D8A" w:rsidRDefault="00C10D8A">
            <w:pPr>
              <w:pStyle w:val="ConsPlusNormal"/>
              <w:jc w:val="center"/>
            </w:pPr>
            <w:r>
              <w:t>284,5</w:t>
            </w:r>
          </w:p>
        </w:tc>
        <w:tc>
          <w:tcPr>
            <w:tcW w:w="1417" w:type="dxa"/>
          </w:tcPr>
          <w:p w:rsidR="00C10D8A" w:rsidRDefault="00C10D8A">
            <w:pPr>
              <w:pStyle w:val="ConsPlusNormal"/>
              <w:jc w:val="center"/>
            </w:pPr>
            <w:r>
              <w:t>158,3</w:t>
            </w:r>
          </w:p>
        </w:tc>
        <w:tc>
          <w:tcPr>
            <w:tcW w:w="964" w:type="dxa"/>
          </w:tcPr>
          <w:p w:rsidR="00C10D8A" w:rsidRDefault="00C10D8A">
            <w:pPr>
              <w:pStyle w:val="ConsPlusNormal"/>
              <w:jc w:val="center"/>
            </w:pPr>
            <w:r>
              <w:t>608,3</w:t>
            </w:r>
          </w:p>
        </w:tc>
        <w:tc>
          <w:tcPr>
            <w:tcW w:w="1417" w:type="dxa"/>
          </w:tcPr>
          <w:p w:rsidR="00C10D8A" w:rsidRDefault="00C10D8A">
            <w:pPr>
              <w:pStyle w:val="ConsPlusNormal"/>
              <w:jc w:val="center"/>
            </w:pPr>
            <w:r>
              <w:t>146,910</w:t>
            </w:r>
          </w:p>
        </w:tc>
        <w:tc>
          <w:tcPr>
            <w:tcW w:w="1417" w:type="dxa"/>
          </w:tcPr>
          <w:p w:rsidR="00C10D8A" w:rsidRDefault="00C10D8A">
            <w:pPr>
              <w:pStyle w:val="ConsPlusNormal"/>
              <w:jc w:val="center"/>
            </w:pPr>
            <w:r>
              <w:t>252,539</w:t>
            </w:r>
          </w:p>
        </w:tc>
        <w:tc>
          <w:tcPr>
            <w:tcW w:w="1417" w:type="dxa"/>
          </w:tcPr>
          <w:p w:rsidR="00C10D8A" w:rsidRDefault="00C10D8A">
            <w:pPr>
              <w:pStyle w:val="ConsPlusNormal"/>
              <w:jc w:val="center"/>
            </w:pPr>
            <w:r>
              <w:t>140,551</w:t>
            </w:r>
          </w:p>
        </w:tc>
        <w:tc>
          <w:tcPr>
            <w:tcW w:w="1191" w:type="dxa"/>
          </w:tcPr>
          <w:p w:rsidR="00C10D8A" w:rsidRDefault="00C10D8A">
            <w:pPr>
              <w:pStyle w:val="ConsPlusNormal"/>
              <w:jc w:val="center"/>
            </w:pPr>
            <w:r>
              <w:t>540,000</w:t>
            </w:r>
          </w:p>
        </w:tc>
      </w:tr>
      <w:tr w:rsidR="00C10D8A">
        <w:tc>
          <w:tcPr>
            <w:tcW w:w="2948" w:type="dxa"/>
          </w:tcPr>
          <w:p w:rsidR="00C10D8A" w:rsidRDefault="00C10D8A">
            <w:pPr>
              <w:pStyle w:val="ConsPlusNormal"/>
            </w:pPr>
            <w:r>
              <w:t>обращения по поводу заболевания, обращений</w:t>
            </w:r>
          </w:p>
        </w:tc>
        <w:tc>
          <w:tcPr>
            <w:tcW w:w="1417" w:type="dxa"/>
          </w:tcPr>
          <w:p w:rsidR="00C10D8A" w:rsidRDefault="00C10D8A">
            <w:pPr>
              <w:pStyle w:val="ConsPlusNormal"/>
              <w:jc w:val="center"/>
            </w:pPr>
            <w:r>
              <w:t>512,6</w:t>
            </w:r>
          </w:p>
        </w:tc>
        <w:tc>
          <w:tcPr>
            <w:tcW w:w="1417" w:type="dxa"/>
          </w:tcPr>
          <w:p w:rsidR="00C10D8A" w:rsidRDefault="00C10D8A">
            <w:pPr>
              <w:pStyle w:val="ConsPlusNormal"/>
              <w:jc w:val="center"/>
            </w:pPr>
            <w:r>
              <w:t>756,1</w:t>
            </w:r>
          </w:p>
        </w:tc>
        <w:tc>
          <w:tcPr>
            <w:tcW w:w="1417" w:type="dxa"/>
          </w:tcPr>
          <w:p w:rsidR="00C10D8A" w:rsidRDefault="00C10D8A">
            <w:pPr>
              <w:pStyle w:val="ConsPlusNormal"/>
              <w:jc w:val="center"/>
            </w:pPr>
            <w:r>
              <w:t>177,6</w:t>
            </w:r>
          </w:p>
        </w:tc>
        <w:tc>
          <w:tcPr>
            <w:tcW w:w="964" w:type="dxa"/>
          </w:tcPr>
          <w:p w:rsidR="00C10D8A" w:rsidRDefault="00C10D8A">
            <w:pPr>
              <w:pStyle w:val="ConsPlusNormal"/>
              <w:jc w:val="center"/>
            </w:pPr>
            <w:r>
              <w:t>1 446,3</w:t>
            </w:r>
          </w:p>
        </w:tc>
        <w:tc>
          <w:tcPr>
            <w:tcW w:w="1417" w:type="dxa"/>
          </w:tcPr>
          <w:p w:rsidR="00C10D8A" w:rsidRDefault="00C10D8A">
            <w:pPr>
              <w:pStyle w:val="ConsPlusNormal"/>
              <w:jc w:val="center"/>
            </w:pPr>
            <w:r>
              <w:t>455,027</w:t>
            </w:r>
          </w:p>
        </w:tc>
        <w:tc>
          <w:tcPr>
            <w:tcW w:w="1417" w:type="dxa"/>
          </w:tcPr>
          <w:p w:rsidR="00C10D8A" w:rsidRDefault="00C10D8A">
            <w:pPr>
              <w:pStyle w:val="ConsPlusNormal"/>
              <w:jc w:val="center"/>
            </w:pPr>
            <w:r>
              <w:t>614,361</w:t>
            </w:r>
          </w:p>
        </w:tc>
        <w:tc>
          <w:tcPr>
            <w:tcW w:w="1417" w:type="dxa"/>
          </w:tcPr>
          <w:p w:rsidR="00C10D8A" w:rsidRDefault="00C10D8A">
            <w:pPr>
              <w:pStyle w:val="ConsPlusNormal"/>
              <w:jc w:val="center"/>
            </w:pPr>
            <w:r>
              <w:t>157,659</w:t>
            </w:r>
          </w:p>
        </w:tc>
        <w:tc>
          <w:tcPr>
            <w:tcW w:w="1191" w:type="dxa"/>
          </w:tcPr>
          <w:p w:rsidR="00C10D8A" w:rsidRDefault="00C10D8A">
            <w:pPr>
              <w:pStyle w:val="ConsPlusNormal"/>
              <w:jc w:val="center"/>
            </w:pPr>
            <w:r>
              <w:t>1 227,047</w:t>
            </w:r>
          </w:p>
        </w:tc>
      </w:tr>
      <w:tr w:rsidR="00C10D8A">
        <w:tc>
          <w:tcPr>
            <w:tcW w:w="2948" w:type="dxa"/>
          </w:tcPr>
          <w:p w:rsidR="00C10D8A" w:rsidRDefault="00C10D8A">
            <w:pPr>
              <w:pStyle w:val="ConsPlusNormal"/>
            </w:pPr>
            <w:r>
              <w:t>отдельные диагностические (лабораторные) исследования</w:t>
            </w:r>
          </w:p>
        </w:tc>
        <w:tc>
          <w:tcPr>
            <w:tcW w:w="1417" w:type="dxa"/>
          </w:tcPr>
          <w:p w:rsidR="00C10D8A" w:rsidRDefault="00C10D8A">
            <w:pPr>
              <w:pStyle w:val="ConsPlusNormal"/>
              <w:jc w:val="center"/>
            </w:pPr>
            <w:r>
              <w:t>31,5</w:t>
            </w:r>
          </w:p>
        </w:tc>
        <w:tc>
          <w:tcPr>
            <w:tcW w:w="1417" w:type="dxa"/>
          </w:tcPr>
          <w:p w:rsidR="00C10D8A" w:rsidRDefault="00C10D8A">
            <w:pPr>
              <w:pStyle w:val="ConsPlusNormal"/>
              <w:jc w:val="center"/>
            </w:pPr>
            <w:r>
              <w:t>156,0</w:t>
            </w:r>
          </w:p>
        </w:tc>
        <w:tc>
          <w:tcPr>
            <w:tcW w:w="1417" w:type="dxa"/>
          </w:tcPr>
          <w:p w:rsidR="00C10D8A" w:rsidRDefault="00C10D8A">
            <w:pPr>
              <w:pStyle w:val="ConsPlusNormal"/>
              <w:jc w:val="center"/>
            </w:pPr>
            <w:r>
              <w:t>133,5</w:t>
            </w:r>
          </w:p>
        </w:tc>
        <w:tc>
          <w:tcPr>
            <w:tcW w:w="964" w:type="dxa"/>
          </w:tcPr>
          <w:p w:rsidR="00C10D8A" w:rsidRDefault="00C10D8A">
            <w:pPr>
              <w:pStyle w:val="ConsPlusNormal"/>
              <w:jc w:val="center"/>
            </w:pPr>
            <w:r>
              <w:t>321,0</w:t>
            </w:r>
          </w:p>
        </w:tc>
        <w:tc>
          <w:tcPr>
            <w:tcW w:w="1417" w:type="dxa"/>
          </w:tcPr>
          <w:p w:rsidR="00C10D8A" w:rsidRDefault="00C10D8A">
            <w:pPr>
              <w:pStyle w:val="ConsPlusNormal"/>
              <w:jc w:val="center"/>
            </w:pPr>
            <w:r>
              <w:t>27,932</w:t>
            </w:r>
          </w:p>
        </w:tc>
        <w:tc>
          <w:tcPr>
            <w:tcW w:w="1417" w:type="dxa"/>
          </w:tcPr>
          <w:p w:rsidR="00C10D8A" w:rsidRDefault="00C10D8A">
            <w:pPr>
              <w:pStyle w:val="ConsPlusNormal"/>
              <w:jc w:val="center"/>
            </w:pPr>
            <w:r>
              <w:t>138,496</w:t>
            </w:r>
          </w:p>
        </w:tc>
        <w:tc>
          <w:tcPr>
            <w:tcW w:w="1417" w:type="dxa"/>
          </w:tcPr>
          <w:p w:rsidR="00C10D8A" w:rsidRDefault="00C10D8A">
            <w:pPr>
              <w:pStyle w:val="ConsPlusNormal"/>
              <w:jc w:val="center"/>
            </w:pPr>
            <w:r>
              <w:t>118,521</w:t>
            </w:r>
          </w:p>
        </w:tc>
        <w:tc>
          <w:tcPr>
            <w:tcW w:w="1191" w:type="dxa"/>
          </w:tcPr>
          <w:p w:rsidR="00C10D8A" w:rsidRDefault="00C10D8A">
            <w:pPr>
              <w:pStyle w:val="ConsPlusNormal"/>
              <w:jc w:val="center"/>
            </w:pPr>
            <w:r>
              <w:t>284,949</w:t>
            </w:r>
          </w:p>
        </w:tc>
      </w:tr>
      <w:tr w:rsidR="00C10D8A">
        <w:tc>
          <w:tcPr>
            <w:tcW w:w="2948" w:type="dxa"/>
          </w:tcPr>
          <w:p w:rsidR="00C10D8A" w:rsidRDefault="00C10D8A">
            <w:pPr>
              <w:pStyle w:val="ConsPlusNormal"/>
            </w:pPr>
            <w:r>
              <w:t>Медицинская помощь в условиях дневных стационаров, случаев лечения, за исключением медицинской реабилитации</w:t>
            </w:r>
          </w:p>
        </w:tc>
        <w:tc>
          <w:tcPr>
            <w:tcW w:w="1417" w:type="dxa"/>
          </w:tcPr>
          <w:p w:rsidR="00C10D8A" w:rsidRDefault="00C10D8A">
            <w:pPr>
              <w:pStyle w:val="ConsPlusNormal"/>
              <w:jc w:val="center"/>
            </w:pPr>
            <w:r>
              <w:t>11,4</w:t>
            </w:r>
          </w:p>
        </w:tc>
        <w:tc>
          <w:tcPr>
            <w:tcW w:w="1417" w:type="dxa"/>
          </w:tcPr>
          <w:p w:rsidR="00C10D8A" w:rsidRDefault="00C10D8A">
            <w:pPr>
              <w:pStyle w:val="ConsPlusNormal"/>
              <w:jc w:val="center"/>
            </w:pPr>
            <w:r>
              <w:t>43,9</w:t>
            </w:r>
          </w:p>
        </w:tc>
        <w:tc>
          <w:tcPr>
            <w:tcW w:w="1417" w:type="dxa"/>
          </w:tcPr>
          <w:p w:rsidR="00C10D8A" w:rsidRDefault="00C10D8A">
            <w:pPr>
              <w:pStyle w:val="ConsPlusNormal"/>
              <w:jc w:val="center"/>
            </w:pPr>
            <w:r>
              <w:t>23,0</w:t>
            </w:r>
          </w:p>
        </w:tc>
        <w:tc>
          <w:tcPr>
            <w:tcW w:w="964" w:type="dxa"/>
          </w:tcPr>
          <w:p w:rsidR="00C10D8A" w:rsidRDefault="00C10D8A">
            <w:pPr>
              <w:pStyle w:val="ConsPlusNormal"/>
              <w:jc w:val="center"/>
            </w:pPr>
            <w:r>
              <w:t>78,3</w:t>
            </w:r>
          </w:p>
        </w:tc>
        <w:tc>
          <w:tcPr>
            <w:tcW w:w="1417" w:type="dxa"/>
          </w:tcPr>
          <w:p w:rsidR="00C10D8A" w:rsidRDefault="00C10D8A">
            <w:pPr>
              <w:pStyle w:val="ConsPlusNormal"/>
              <w:jc w:val="center"/>
            </w:pPr>
            <w:r>
              <w:t>10,120</w:t>
            </w:r>
          </w:p>
        </w:tc>
        <w:tc>
          <w:tcPr>
            <w:tcW w:w="1417" w:type="dxa"/>
          </w:tcPr>
          <w:p w:rsidR="00C10D8A" w:rsidRDefault="00C10D8A">
            <w:pPr>
              <w:pStyle w:val="ConsPlusNormal"/>
              <w:jc w:val="center"/>
            </w:pPr>
            <w:r>
              <w:t>36,804</w:t>
            </w:r>
          </w:p>
        </w:tc>
        <w:tc>
          <w:tcPr>
            <w:tcW w:w="1417" w:type="dxa"/>
          </w:tcPr>
          <w:p w:rsidR="00C10D8A" w:rsidRDefault="00C10D8A">
            <w:pPr>
              <w:pStyle w:val="ConsPlusNormal"/>
              <w:jc w:val="center"/>
            </w:pPr>
            <w:r>
              <w:t>20,423</w:t>
            </w:r>
          </w:p>
        </w:tc>
        <w:tc>
          <w:tcPr>
            <w:tcW w:w="1191" w:type="dxa"/>
          </w:tcPr>
          <w:p w:rsidR="00C10D8A" w:rsidRDefault="00C10D8A">
            <w:pPr>
              <w:pStyle w:val="ConsPlusNormal"/>
              <w:jc w:val="center"/>
            </w:pPr>
            <w:r>
              <w:t>67,347</w:t>
            </w:r>
          </w:p>
        </w:tc>
      </w:tr>
      <w:tr w:rsidR="00C10D8A">
        <w:tc>
          <w:tcPr>
            <w:tcW w:w="2948" w:type="dxa"/>
          </w:tcPr>
          <w:p w:rsidR="00C10D8A" w:rsidRDefault="00C10D8A">
            <w:pPr>
              <w:pStyle w:val="ConsPlusNormal"/>
            </w:pPr>
            <w:r>
              <w:t xml:space="preserve">Медицинская помощь в стационарных условиях, случаев госпитализации, за исключением медицинской </w:t>
            </w:r>
            <w:r>
              <w:lastRenderedPageBreak/>
              <w:t>реабилитации</w:t>
            </w:r>
          </w:p>
        </w:tc>
        <w:tc>
          <w:tcPr>
            <w:tcW w:w="1417" w:type="dxa"/>
          </w:tcPr>
          <w:p w:rsidR="00C10D8A" w:rsidRDefault="00C10D8A">
            <w:pPr>
              <w:pStyle w:val="ConsPlusNormal"/>
              <w:jc w:val="center"/>
            </w:pPr>
            <w:r>
              <w:lastRenderedPageBreak/>
              <w:t>31,5</w:t>
            </w:r>
          </w:p>
        </w:tc>
        <w:tc>
          <w:tcPr>
            <w:tcW w:w="1417" w:type="dxa"/>
          </w:tcPr>
          <w:p w:rsidR="00C10D8A" w:rsidRDefault="00C10D8A">
            <w:pPr>
              <w:pStyle w:val="ConsPlusNormal"/>
              <w:jc w:val="center"/>
            </w:pPr>
            <w:r>
              <w:t>72,3</w:t>
            </w:r>
          </w:p>
        </w:tc>
        <w:tc>
          <w:tcPr>
            <w:tcW w:w="1417" w:type="dxa"/>
          </w:tcPr>
          <w:p w:rsidR="00C10D8A" w:rsidRDefault="00C10D8A">
            <w:pPr>
              <w:pStyle w:val="ConsPlusNormal"/>
              <w:jc w:val="center"/>
            </w:pPr>
            <w:r>
              <w:t>101,6</w:t>
            </w:r>
          </w:p>
        </w:tc>
        <w:tc>
          <w:tcPr>
            <w:tcW w:w="964" w:type="dxa"/>
          </w:tcPr>
          <w:p w:rsidR="00C10D8A" w:rsidRDefault="00C10D8A">
            <w:pPr>
              <w:pStyle w:val="ConsPlusNormal"/>
              <w:jc w:val="center"/>
            </w:pPr>
            <w:r>
              <w:t>205,4</w:t>
            </w:r>
          </w:p>
        </w:tc>
        <w:tc>
          <w:tcPr>
            <w:tcW w:w="1417" w:type="dxa"/>
          </w:tcPr>
          <w:p w:rsidR="00C10D8A" w:rsidRDefault="00C10D8A">
            <w:pPr>
              <w:pStyle w:val="ConsPlusNormal"/>
              <w:jc w:val="center"/>
            </w:pPr>
            <w:r>
              <w:t>27,935</w:t>
            </w:r>
          </w:p>
        </w:tc>
        <w:tc>
          <w:tcPr>
            <w:tcW w:w="1417" w:type="dxa"/>
          </w:tcPr>
          <w:p w:rsidR="00C10D8A" w:rsidRDefault="00C10D8A">
            <w:pPr>
              <w:pStyle w:val="ConsPlusNormal"/>
              <w:jc w:val="center"/>
            </w:pPr>
            <w:r>
              <w:t>56,720</w:t>
            </w:r>
          </w:p>
        </w:tc>
        <w:tc>
          <w:tcPr>
            <w:tcW w:w="1417" w:type="dxa"/>
          </w:tcPr>
          <w:p w:rsidR="00C10D8A" w:rsidRDefault="00C10D8A">
            <w:pPr>
              <w:pStyle w:val="ConsPlusNormal"/>
              <w:jc w:val="center"/>
            </w:pPr>
            <w:r>
              <w:t>90,221</w:t>
            </w:r>
          </w:p>
        </w:tc>
        <w:tc>
          <w:tcPr>
            <w:tcW w:w="1191" w:type="dxa"/>
          </w:tcPr>
          <w:p w:rsidR="00C10D8A" w:rsidRDefault="00C10D8A">
            <w:pPr>
              <w:pStyle w:val="ConsPlusNormal"/>
              <w:jc w:val="center"/>
            </w:pPr>
            <w:r>
              <w:t>174,876</w:t>
            </w:r>
          </w:p>
        </w:tc>
      </w:tr>
      <w:tr w:rsidR="00C10D8A">
        <w:tc>
          <w:tcPr>
            <w:tcW w:w="2948" w:type="dxa"/>
          </w:tcPr>
          <w:p w:rsidR="00C10D8A" w:rsidRDefault="00C10D8A">
            <w:pPr>
              <w:pStyle w:val="ConsPlusNormal"/>
            </w:pPr>
            <w:r>
              <w:lastRenderedPageBreak/>
              <w:t>Медицинская реабилитация:</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964"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191" w:type="dxa"/>
          </w:tcPr>
          <w:p w:rsidR="00C10D8A" w:rsidRDefault="00C10D8A">
            <w:pPr>
              <w:pStyle w:val="ConsPlusNormal"/>
              <w:jc w:val="center"/>
            </w:pPr>
            <w:r>
              <w:t>x</w:t>
            </w:r>
          </w:p>
        </w:tc>
      </w:tr>
      <w:tr w:rsidR="00C10D8A">
        <w:tc>
          <w:tcPr>
            <w:tcW w:w="2948" w:type="dxa"/>
          </w:tcPr>
          <w:p w:rsidR="00C10D8A" w:rsidRDefault="00C10D8A">
            <w:pPr>
              <w:pStyle w:val="ConsPlusNormal"/>
            </w:pPr>
            <w:r>
              <w:t>в амбулаторных условиях, комплексных посещений</w:t>
            </w:r>
          </w:p>
        </w:tc>
        <w:tc>
          <w:tcPr>
            <w:tcW w:w="1417" w:type="dxa"/>
          </w:tcPr>
          <w:p w:rsidR="00C10D8A" w:rsidRDefault="00C10D8A">
            <w:pPr>
              <w:pStyle w:val="ConsPlusNormal"/>
              <w:jc w:val="center"/>
            </w:pPr>
            <w:r>
              <w:t>0,0</w:t>
            </w:r>
          </w:p>
        </w:tc>
        <w:tc>
          <w:tcPr>
            <w:tcW w:w="1417" w:type="dxa"/>
          </w:tcPr>
          <w:p w:rsidR="00C10D8A" w:rsidRDefault="00C10D8A">
            <w:pPr>
              <w:pStyle w:val="ConsPlusNormal"/>
              <w:jc w:val="center"/>
            </w:pPr>
            <w:r>
              <w:t>3,4</w:t>
            </w:r>
          </w:p>
        </w:tc>
        <w:tc>
          <w:tcPr>
            <w:tcW w:w="1417" w:type="dxa"/>
          </w:tcPr>
          <w:p w:rsidR="00C10D8A" w:rsidRDefault="00C10D8A">
            <w:pPr>
              <w:pStyle w:val="ConsPlusNormal"/>
              <w:jc w:val="center"/>
            </w:pPr>
            <w:r>
              <w:t>0,3</w:t>
            </w:r>
          </w:p>
        </w:tc>
        <w:tc>
          <w:tcPr>
            <w:tcW w:w="964" w:type="dxa"/>
          </w:tcPr>
          <w:p w:rsidR="00C10D8A" w:rsidRDefault="00C10D8A">
            <w:pPr>
              <w:pStyle w:val="ConsPlusNormal"/>
              <w:jc w:val="center"/>
            </w:pPr>
            <w:r>
              <w:t>3,7</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2,976</w:t>
            </w:r>
          </w:p>
        </w:tc>
        <w:tc>
          <w:tcPr>
            <w:tcW w:w="1417" w:type="dxa"/>
          </w:tcPr>
          <w:p w:rsidR="00C10D8A" w:rsidRDefault="00C10D8A">
            <w:pPr>
              <w:pStyle w:val="ConsPlusNormal"/>
              <w:jc w:val="center"/>
            </w:pPr>
            <w:r>
              <w:t>0,265</w:t>
            </w:r>
          </w:p>
        </w:tc>
        <w:tc>
          <w:tcPr>
            <w:tcW w:w="1191" w:type="dxa"/>
          </w:tcPr>
          <w:p w:rsidR="00C10D8A" w:rsidRDefault="00C10D8A">
            <w:pPr>
              <w:pStyle w:val="ConsPlusNormal"/>
              <w:jc w:val="center"/>
            </w:pPr>
            <w:r>
              <w:t>3,241</w:t>
            </w:r>
          </w:p>
        </w:tc>
      </w:tr>
      <w:tr w:rsidR="00C10D8A">
        <w:tc>
          <w:tcPr>
            <w:tcW w:w="2948" w:type="dxa"/>
          </w:tcPr>
          <w:p w:rsidR="00C10D8A" w:rsidRDefault="00C10D8A">
            <w:pPr>
              <w:pStyle w:val="ConsPlusNormal"/>
            </w:pPr>
            <w:r>
              <w:t>в условиях дневных стационаров, случаев лечения</w:t>
            </w:r>
          </w:p>
        </w:tc>
        <w:tc>
          <w:tcPr>
            <w:tcW w:w="1417" w:type="dxa"/>
          </w:tcPr>
          <w:p w:rsidR="00C10D8A" w:rsidRDefault="00C10D8A">
            <w:pPr>
              <w:pStyle w:val="ConsPlusNormal"/>
              <w:jc w:val="center"/>
            </w:pPr>
            <w:r>
              <w:t>0,0</w:t>
            </w:r>
          </w:p>
        </w:tc>
        <w:tc>
          <w:tcPr>
            <w:tcW w:w="1417" w:type="dxa"/>
          </w:tcPr>
          <w:p w:rsidR="00C10D8A" w:rsidRDefault="00C10D8A">
            <w:pPr>
              <w:pStyle w:val="ConsPlusNormal"/>
              <w:jc w:val="center"/>
            </w:pPr>
            <w:r>
              <w:t>3,0</w:t>
            </w:r>
          </w:p>
        </w:tc>
        <w:tc>
          <w:tcPr>
            <w:tcW w:w="1417" w:type="dxa"/>
          </w:tcPr>
          <w:p w:rsidR="00C10D8A" w:rsidRDefault="00C10D8A">
            <w:pPr>
              <w:pStyle w:val="ConsPlusNormal"/>
              <w:jc w:val="center"/>
            </w:pPr>
            <w:r>
              <w:t>0,0</w:t>
            </w:r>
          </w:p>
        </w:tc>
        <w:tc>
          <w:tcPr>
            <w:tcW w:w="964" w:type="dxa"/>
          </w:tcPr>
          <w:p w:rsidR="00C10D8A" w:rsidRDefault="00C10D8A">
            <w:pPr>
              <w:pStyle w:val="ConsPlusNormal"/>
              <w:jc w:val="center"/>
            </w:pPr>
            <w:r>
              <w:t>3,0</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2,705</w:t>
            </w:r>
          </w:p>
        </w:tc>
        <w:tc>
          <w:tcPr>
            <w:tcW w:w="1417" w:type="dxa"/>
          </w:tcPr>
          <w:p w:rsidR="00C10D8A" w:rsidRDefault="00C10D8A">
            <w:pPr>
              <w:pStyle w:val="ConsPlusNormal"/>
              <w:jc w:val="center"/>
            </w:pPr>
            <w:r>
              <w:t>0,000</w:t>
            </w:r>
          </w:p>
        </w:tc>
        <w:tc>
          <w:tcPr>
            <w:tcW w:w="1191" w:type="dxa"/>
          </w:tcPr>
          <w:p w:rsidR="00C10D8A" w:rsidRDefault="00C10D8A">
            <w:pPr>
              <w:pStyle w:val="ConsPlusNormal"/>
              <w:jc w:val="center"/>
            </w:pPr>
            <w:r>
              <w:t>2,705</w:t>
            </w:r>
          </w:p>
        </w:tc>
      </w:tr>
      <w:tr w:rsidR="00C10D8A">
        <w:tc>
          <w:tcPr>
            <w:tcW w:w="2948" w:type="dxa"/>
          </w:tcPr>
          <w:p w:rsidR="00C10D8A" w:rsidRDefault="00C10D8A">
            <w:pPr>
              <w:pStyle w:val="ConsPlusNormal"/>
            </w:pPr>
            <w:r>
              <w:t>в стационарных условиях, случаев госпитализации</w:t>
            </w:r>
          </w:p>
        </w:tc>
        <w:tc>
          <w:tcPr>
            <w:tcW w:w="1417" w:type="dxa"/>
          </w:tcPr>
          <w:p w:rsidR="00C10D8A" w:rsidRDefault="00C10D8A">
            <w:pPr>
              <w:pStyle w:val="ConsPlusNormal"/>
              <w:jc w:val="center"/>
            </w:pPr>
            <w:r>
              <w:t>0,0</w:t>
            </w:r>
          </w:p>
        </w:tc>
        <w:tc>
          <w:tcPr>
            <w:tcW w:w="1417" w:type="dxa"/>
          </w:tcPr>
          <w:p w:rsidR="00C10D8A" w:rsidRDefault="00C10D8A">
            <w:pPr>
              <w:pStyle w:val="ConsPlusNormal"/>
              <w:jc w:val="center"/>
            </w:pPr>
            <w:r>
              <w:t>5,7</w:t>
            </w:r>
          </w:p>
        </w:tc>
        <w:tc>
          <w:tcPr>
            <w:tcW w:w="1417" w:type="dxa"/>
          </w:tcPr>
          <w:p w:rsidR="00C10D8A" w:rsidRDefault="00C10D8A">
            <w:pPr>
              <w:pStyle w:val="ConsPlusNormal"/>
              <w:jc w:val="center"/>
            </w:pPr>
            <w:r>
              <w:t>0,7</w:t>
            </w:r>
          </w:p>
        </w:tc>
        <w:tc>
          <w:tcPr>
            <w:tcW w:w="964" w:type="dxa"/>
          </w:tcPr>
          <w:p w:rsidR="00C10D8A" w:rsidRDefault="00C10D8A">
            <w:pPr>
              <w:pStyle w:val="ConsPlusNormal"/>
              <w:jc w:val="center"/>
            </w:pPr>
            <w:r>
              <w:t>6,4</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5,038</w:t>
            </w:r>
          </w:p>
        </w:tc>
        <w:tc>
          <w:tcPr>
            <w:tcW w:w="1417" w:type="dxa"/>
          </w:tcPr>
          <w:p w:rsidR="00C10D8A" w:rsidRDefault="00C10D8A">
            <w:pPr>
              <w:pStyle w:val="ConsPlusNormal"/>
              <w:jc w:val="center"/>
            </w:pPr>
            <w:r>
              <w:t>0,605</w:t>
            </w:r>
          </w:p>
        </w:tc>
        <w:tc>
          <w:tcPr>
            <w:tcW w:w="1191" w:type="dxa"/>
          </w:tcPr>
          <w:p w:rsidR="00C10D8A" w:rsidRDefault="00C10D8A">
            <w:pPr>
              <w:pStyle w:val="ConsPlusNormal"/>
              <w:jc w:val="center"/>
            </w:pPr>
            <w:r>
              <w:t>5,643</w:t>
            </w:r>
          </w:p>
        </w:tc>
      </w:tr>
      <w:tr w:rsidR="00C10D8A">
        <w:tc>
          <w:tcPr>
            <w:tcW w:w="2948" w:type="dxa"/>
          </w:tcPr>
          <w:p w:rsidR="00C10D8A" w:rsidRDefault="00C10D8A">
            <w:pPr>
              <w:pStyle w:val="ConsPlusNormal"/>
            </w:pPr>
            <w:r>
              <w:t>Паллиативная медицинская помощь:</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964"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191" w:type="dxa"/>
          </w:tcPr>
          <w:p w:rsidR="00C10D8A" w:rsidRDefault="00C10D8A">
            <w:pPr>
              <w:pStyle w:val="ConsPlusNormal"/>
              <w:jc w:val="center"/>
            </w:pPr>
            <w:r>
              <w:t>x</w:t>
            </w:r>
          </w:p>
        </w:tc>
      </w:tr>
      <w:tr w:rsidR="00C10D8A">
        <w:tc>
          <w:tcPr>
            <w:tcW w:w="2948" w:type="dxa"/>
          </w:tcPr>
          <w:p w:rsidR="00C10D8A" w:rsidRDefault="00C10D8A">
            <w:pPr>
              <w:pStyle w:val="ConsPlusNormal"/>
            </w:pPr>
            <w:r>
              <w:t>в амбулаторных условиях, посещений</w:t>
            </w:r>
          </w:p>
        </w:tc>
        <w:tc>
          <w:tcPr>
            <w:tcW w:w="1417" w:type="dxa"/>
          </w:tcPr>
          <w:p w:rsidR="00C10D8A" w:rsidRDefault="00C10D8A">
            <w:pPr>
              <w:pStyle w:val="ConsPlusNormal"/>
              <w:jc w:val="center"/>
            </w:pPr>
            <w:r>
              <w:t>3,0</w:t>
            </w:r>
          </w:p>
        </w:tc>
        <w:tc>
          <w:tcPr>
            <w:tcW w:w="1417" w:type="dxa"/>
          </w:tcPr>
          <w:p w:rsidR="00C10D8A" w:rsidRDefault="00C10D8A">
            <w:pPr>
              <w:pStyle w:val="ConsPlusNormal"/>
              <w:jc w:val="center"/>
            </w:pPr>
            <w:r>
              <w:t>3,2</w:t>
            </w:r>
          </w:p>
        </w:tc>
        <w:tc>
          <w:tcPr>
            <w:tcW w:w="1417" w:type="dxa"/>
          </w:tcPr>
          <w:p w:rsidR="00C10D8A" w:rsidRDefault="00C10D8A">
            <w:pPr>
              <w:pStyle w:val="ConsPlusNormal"/>
              <w:jc w:val="center"/>
            </w:pPr>
            <w:r>
              <w:t>1,8</w:t>
            </w:r>
          </w:p>
        </w:tc>
        <w:tc>
          <w:tcPr>
            <w:tcW w:w="964" w:type="dxa"/>
          </w:tcPr>
          <w:p w:rsidR="00C10D8A" w:rsidRDefault="00C10D8A">
            <w:pPr>
              <w:pStyle w:val="ConsPlusNormal"/>
              <w:jc w:val="center"/>
            </w:pPr>
            <w:r>
              <w:t>8,0</w:t>
            </w:r>
          </w:p>
        </w:tc>
        <w:tc>
          <w:tcPr>
            <w:tcW w:w="1417" w:type="dxa"/>
          </w:tcPr>
          <w:p w:rsidR="00C10D8A" w:rsidRDefault="00C10D8A">
            <w:pPr>
              <w:pStyle w:val="ConsPlusNormal"/>
              <w:jc w:val="center"/>
            </w:pPr>
            <w:r>
              <w:t>0,206</w:t>
            </w:r>
          </w:p>
        </w:tc>
        <w:tc>
          <w:tcPr>
            <w:tcW w:w="1417" w:type="dxa"/>
          </w:tcPr>
          <w:p w:rsidR="00C10D8A" w:rsidRDefault="00C10D8A">
            <w:pPr>
              <w:pStyle w:val="ConsPlusNormal"/>
              <w:jc w:val="center"/>
            </w:pPr>
            <w:r>
              <w:t>2,835</w:t>
            </w:r>
          </w:p>
        </w:tc>
        <w:tc>
          <w:tcPr>
            <w:tcW w:w="1417" w:type="dxa"/>
          </w:tcPr>
          <w:p w:rsidR="00C10D8A" w:rsidRDefault="00C10D8A">
            <w:pPr>
              <w:pStyle w:val="ConsPlusNormal"/>
              <w:jc w:val="center"/>
            </w:pPr>
            <w:r>
              <w:t>1,606</w:t>
            </w:r>
          </w:p>
        </w:tc>
        <w:tc>
          <w:tcPr>
            <w:tcW w:w="1191" w:type="dxa"/>
          </w:tcPr>
          <w:p w:rsidR="00C10D8A" w:rsidRDefault="00C10D8A">
            <w:pPr>
              <w:pStyle w:val="ConsPlusNormal"/>
              <w:jc w:val="center"/>
            </w:pPr>
            <w:r>
              <w:t>4,647</w:t>
            </w:r>
          </w:p>
        </w:tc>
      </w:tr>
      <w:tr w:rsidR="00C10D8A">
        <w:tc>
          <w:tcPr>
            <w:tcW w:w="2948" w:type="dxa"/>
          </w:tcPr>
          <w:p w:rsidR="00C10D8A" w:rsidRDefault="00C10D8A">
            <w:pPr>
              <w:pStyle w:val="ConsPlusNormal"/>
            </w:pPr>
            <w:r>
              <w:t>в стационарных условиях, койко-дней</w:t>
            </w:r>
          </w:p>
        </w:tc>
        <w:tc>
          <w:tcPr>
            <w:tcW w:w="1417" w:type="dxa"/>
          </w:tcPr>
          <w:p w:rsidR="00C10D8A" w:rsidRDefault="00C10D8A">
            <w:pPr>
              <w:pStyle w:val="ConsPlusNormal"/>
              <w:jc w:val="center"/>
            </w:pPr>
            <w:r>
              <w:t>13,7</w:t>
            </w:r>
          </w:p>
        </w:tc>
        <w:tc>
          <w:tcPr>
            <w:tcW w:w="1417" w:type="dxa"/>
          </w:tcPr>
          <w:p w:rsidR="00C10D8A" w:rsidRDefault="00C10D8A">
            <w:pPr>
              <w:pStyle w:val="ConsPlusNormal"/>
              <w:jc w:val="center"/>
            </w:pPr>
            <w:r>
              <w:t>6,3</w:t>
            </w:r>
          </w:p>
        </w:tc>
        <w:tc>
          <w:tcPr>
            <w:tcW w:w="1417" w:type="dxa"/>
          </w:tcPr>
          <w:p w:rsidR="00C10D8A" w:rsidRDefault="00C10D8A">
            <w:pPr>
              <w:pStyle w:val="ConsPlusNormal"/>
              <w:jc w:val="center"/>
            </w:pPr>
            <w:r>
              <w:t>0,5</w:t>
            </w:r>
          </w:p>
        </w:tc>
        <w:tc>
          <w:tcPr>
            <w:tcW w:w="964" w:type="dxa"/>
          </w:tcPr>
          <w:p w:rsidR="00C10D8A" w:rsidRDefault="00C10D8A">
            <w:pPr>
              <w:pStyle w:val="ConsPlusNormal"/>
              <w:jc w:val="center"/>
            </w:pPr>
            <w:r>
              <w:t>20,5</w:t>
            </w:r>
          </w:p>
        </w:tc>
        <w:tc>
          <w:tcPr>
            <w:tcW w:w="1417" w:type="dxa"/>
          </w:tcPr>
          <w:p w:rsidR="00C10D8A" w:rsidRDefault="00C10D8A">
            <w:pPr>
              <w:pStyle w:val="ConsPlusNormal"/>
              <w:jc w:val="center"/>
            </w:pPr>
            <w:r>
              <w:t>1,027</w:t>
            </w:r>
          </w:p>
        </w:tc>
        <w:tc>
          <w:tcPr>
            <w:tcW w:w="1417" w:type="dxa"/>
          </w:tcPr>
          <w:p w:rsidR="00C10D8A" w:rsidRDefault="00C10D8A">
            <w:pPr>
              <w:pStyle w:val="ConsPlusNormal"/>
              <w:jc w:val="center"/>
            </w:pPr>
            <w:r>
              <w:t>2,510</w:t>
            </w:r>
          </w:p>
        </w:tc>
        <w:tc>
          <w:tcPr>
            <w:tcW w:w="1417" w:type="dxa"/>
          </w:tcPr>
          <w:p w:rsidR="00C10D8A" w:rsidRDefault="00C10D8A">
            <w:pPr>
              <w:pStyle w:val="ConsPlusNormal"/>
              <w:jc w:val="center"/>
            </w:pPr>
            <w:r>
              <w:t>0,479</w:t>
            </w:r>
          </w:p>
        </w:tc>
        <w:tc>
          <w:tcPr>
            <w:tcW w:w="1191" w:type="dxa"/>
          </w:tcPr>
          <w:p w:rsidR="00C10D8A" w:rsidRDefault="00C10D8A">
            <w:pPr>
              <w:pStyle w:val="ConsPlusNormal"/>
              <w:jc w:val="center"/>
            </w:pPr>
            <w:r>
              <w:t>4,016</w:t>
            </w:r>
          </w:p>
        </w:tc>
      </w:tr>
    </w:tbl>
    <w:p w:rsidR="00C10D8A" w:rsidRDefault="00C10D8A">
      <w:pPr>
        <w:pStyle w:val="ConsPlusNormal"/>
        <w:jc w:val="both"/>
      </w:pPr>
    </w:p>
    <w:p w:rsidR="00C10D8A" w:rsidRDefault="00C10D8A">
      <w:pPr>
        <w:pStyle w:val="ConsPlusNormal"/>
        <w:ind w:firstLine="540"/>
        <w:jc w:val="both"/>
      </w:pPr>
      <w:r>
        <w:t>Распределение объемов медицинской помощи на 2027 год по уровням ее оказания в рамках Территориальной программы ОМС представлено в таблице 9.</w:t>
      </w:r>
    </w:p>
    <w:p w:rsidR="00C10D8A" w:rsidRDefault="00C10D8A">
      <w:pPr>
        <w:pStyle w:val="ConsPlusNormal"/>
        <w:jc w:val="both"/>
      </w:pPr>
    </w:p>
    <w:p w:rsidR="00C10D8A" w:rsidRDefault="00C10D8A">
      <w:pPr>
        <w:pStyle w:val="ConsPlusNormal"/>
        <w:jc w:val="right"/>
      </w:pPr>
      <w:r>
        <w:t>Таблица 9</w:t>
      </w:r>
    </w:p>
    <w:p w:rsidR="00C10D8A" w:rsidRDefault="00C10D8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1417"/>
        <w:gridCol w:w="1417"/>
        <w:gridCol w:w="1417"/>
        <w:gridCol w:w="1191"/>
        <w:gridCol w:w="1417"/>
        <w:gridCol w:w="1417"/>
        <w:gridCol w:w="1417"/>
        <w:gridCol w:w="1020"/>
      </w:tblGrid>
      <w:tr w:rsidR="00C10D8A">
        <w:tc>
          <w:tcPr>
            <w:tcW w:w="2891" w:type="dxa"/>
            <w:vMerge w:val="restart"/>
          </w:tcPr>
          <w:p w:rsidR="00C10D8A" w:rsidRDefault="00C10D8A">
            <w:pPr>
              <w:pStyle w:val="ConsPlusNormal"/>
              <w:jc w:val="center"/>
            </w:pPr>
            <w:r>
              <w:t>Вид медицинской помощи</w:t>
            </w:r>
          </w:p>
        </w:tc>
        <w:tc>
          <w:tcPr>
            <w:tcW w:w="5442" w:type="dxa"/>
            <w:gridSpan w:val="4"/>
          </w:tcPr>
          <w:p w:rsidR="00C10D8A" w:rsidRDefault="00C10D8A">
            <w:pPr>
              <w:pStyle w:val="ConsPlusNormal"/>
              <w:jc w:val="center"/>
            </w:pPr>
            <w:r>
              <w:t>В рамках базовой программы ОМС</w:t>
            </w:r>
          </w:p>
        </w:tc>
        <w:tc>
          <w:tcPr>
            <w:tcW w:w="5271" w:type="dxa"/>
            <w:gridSpan w:val="4"/>
          </w:tcPr>
          <w:p w:rsidR="00C10D8A" w:rsidRDefault="00C10D8A">
            <w:pPr>
              <w:pStyle w:val="ConsPlusNormal"/>
              <w:jc w:val="center"/>
            </w:pPr>
            <w:r>
              <w:t>В рамках видов и условий оказания медицинской помощи, не установленных базовой программой ОМС</w:t>
            </w:r>
          </w:p>
        </w:tc>
      </w:tr>
      <w:tr w:rsidR="00C10D8A">
        <w:tc>
          <w:tcPr>
            <w:tcW w:w="2891" w:type="dxa"/>
            <w:vMerge/>
          </w:tcPr>
          <w:p w:rsidR="00C10D8A" w:rsidRDefault="00C10D8A">
            <w:pPr>
              <w:pStyle w:val="ConsPlusNormal"/>
            </w:pPr>
          </w:p>
        </w:tc>
        <w:tc>
          <w:tcPr>
            <w:tcW w:w="1417" w:type="dxa"/>
          </w:tcPr>
          <w:p w:rsidR="00C10D8A" w:rsidRDefault="00C10D8A">
            <w:pPr>
              <w:pStyle w:val="ConsPlusNormal"/>
              <w:jc w:val="center"/>
            </w:pPr>
            <w:r>
              <w:t>1 уровень</w:t>
            </w:r>
          </w:p>
        </w:tc>
        <w:tc>
          <w:tcPr>
            <w:tcW w:w="1417" w:type="dxa"/>
          </w:tcPr>
          <w:p w:rsidR="00C10D8A" w:rsidRDefault="00C10D8A">
            <w:pPr>
              <w:pStyle w:val="ConsPlusNormal"/>
              <w:jc w:val="center"/>
            </w:pPr>
            <w:r>
              <w:t>2 уровень</w:t>
            </w:r>
          </w:p>
        </w:tc>
        <w:tc>
          <w:tcPr>
            <w:tcW w:w="1417" w:type="dxa"/>
          </w:tcPr>
          <w:p w:rsidR="00C10D8A" w:rsidRDefault="00C10D8A">
            <w:pPr>
              <w:pStyle w:val="ConsPlusNormal"/>
              <w:jc w:val="center"/>
            </w:pPr>
            <w:r>
              <w:t>3 уровень</w:t>
            </w:r>
          </w:p>
        </w:tc>
        <w:tc>
          <w:tcPr>
            <w:tcW w:w="1191" w:type="dxa"/>
          </w:tcPr>
          <w:p w:rsidR="00C10D8A" w:rsidRDefault="00C10D8A">
            <w:pPr>
              <w:pStyle w:val="ConsPlusNormal"/>
              <w:jc w:val="center"/>
            </w:pPr>
            <w:r>
              <w:t>всего</w:t>
            </w:r>
          </w:p>
        </w:tc>
        <w:tc>
          <w:tcPr>
            <w:tcW w:w="1417" w:type="dxa"/>
          </w:tcPr>
          <w:p w:rsidR="00C10D8A" w:rsidRDefault="00C10D8A">
            <w:pPr>
              <w:pStyle w:val="ConsPlusNormal"/>
              <w:jc w:val="center"/>
            </w:pPr>
            <w:r>
              <w:t>1 уровень</w:t>
            </w:r>
          </w:p>
        </w:tc>
        <w:tc>
          <w:tcPr>
            <w:tcW w:w="1417" w:type="dxa"/>
          </w:tcPr>
          <w:p w:rsidR="00C10D8A" w:rsidRDefault="00C10D8A">
            <w:pPr>
              <w:pStyle w:val="ConsPlusNormal"/>
              <w:jc w:val="center"/>
            </w:pPr>
            <w:r>
              <w:t>2 уровень</w:t>
            </w:r>
          </w:p>
        </w:tc>
        <w:tc>
          <w:tcPr>
            <w:tcW w:w="1417" w:type="dxa"/>
          </w:tcPr>
          <w:p w:rsidR="00C10D8A" w:rsidRDefault="00C10D8A">
            <w:pPr>
              <w:pStyle w:val="ConsPlusNormal"/>
              <w:jc w:val="center"/>
            </w:pPr>
            <w:r>
              <w:t>3 уровень</w:t>
            </w:r>
          </w:p>
        </w:tc>
        <w:tc>
          <w:tcPr>
            <w:tcW w:w="1020" w:type="dxa"/>
          </w:tcPr>
          <w:p w:rsidR="00C10D8A" w:rsidRDefault="00C10D8A">
            <w:pPr>
              <w:pStyle w:val="ConsPlusNormal"/>
              <w:jc w:val="center"/>
            </w:pPr>
            <w:r>
              <w:t>всего</w:t>
            </w:r>
          </w:p>
        </w:tc>
      </w:tr>
      <w:tr w:rsidR="00C10D8A">
        <w:tc>
          <w:tcPr>
            <w:tcW w:w="2891" w:type="dxa"/>
          </w:tcPr>
          <w:p w:rsidR="00C10D8A" w:rsidRDefault="00C10D8A">
            <w:pPr>
              <w:pStyle w:val="ConsPlusNormal"/>
            </w:pPr>
            <w:r>
              <w:t xml:space="preserve">Скорая медицинская </w:t>
            </w:r>
            <w:r>
              <w:lastRenderedPageBreak/>
              <w:t>помощь, вызовов</w:t>
            </w:r>
          </w:p>
        </w:tc>
        <w:tc>
          <w:tcPr>
            <w:tcW w:w="1417" w:type="dxa"/>
          </w:tcPr>
          <w:p w:rsidR="00C10D8A" w:rsidRDefault="00C10D8A">
            <w:pPr>
              <w:pStyle w:val="ConsPlusNormal"/>
              <w:jc w:val="center"/>
            </w:pPr>
            <w:r>
              <w:lastRenderedPageBreak/>
              <w:t>290,000</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0,000</w:t>
            </w:r>
          </w:p>
        </w:tc>
        <w:tc>
          <w:tcPr>
            <w:tcW w:w="1191" w:type="dxa"/>
          </w:tcPr>
          <w:p w:rsidR="00C10D8A" w:rsidRDefault="00C10D8A">
            <w:pPr>
              <w:pStyle w:val="ConsPlusNormal"/>
              <w:jc w:val="center"/>
            </w:pPr>
            <w:r>
              <w:t>290,000</w:t>
            </w:r>
          </w:p>
        </w:tc>
        <w:tc>
          <w:tcPr>
            <w:tcW w:w="1417" w:type="dxa"/>
          </w:tcPr>
          <w:p w:rsidR="00C10D8A" w:rsidRDefault="00C10D8A">
            <w:pPr>
              <w:pStyle w:val="ConsPlusNormal"/>
              <w:jc w:val="center"/>
            </w:pPr>
            <w:r>
              <w:t>1,346</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0,000</w:t>
            </w:r>
          </w:p>
        </w:tc>
        <w:tc>
          <w:tcPr>
            <w:tcW w:w="1020" w:type="dxa"/>
          </w:tcPr>
          <w:p w:rsidR="00C10D8A" w:rsidRDefault="00C10D8A">
            <w:pPr>
              <w:pStyle w:val="ConsPlusNormal"/>
              <w:jc w:val="center"/>
            </w:pPr>
            <w:r>
              <w:t>1,346</w:t>
            </w:r>
          </w:p>
        </w:tc>
      </w:tr>
      <w:tr w:rsidR="00C10D8A">
        <w:tc>
          <w:tcPr>
            <w:tcW w:w="2891" w:type="dxa"/>
          </w:tcPr>
          <w:p w:rsidR="00C10D8A" w:rsidRDefault="00C10D8A">
            <w:pPr>
              <w:pStyle w:val="ConsPlusNormal"/>
            </w:pPr>
            <w:r>
              <w:lastRenderedPageBreak/>
              <w:t>Медицинская помощь в амбулаторных условиях:</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020" w:type="dxa"/>
          </w:tcPr>
          <w:p w:rsidR="00C10D8A" w:rsidRDefault="00C10D8A">
            <w:pPr>
              <w:pStyle w:val="ConsPlusNormal"/>
              <w:jc w:val="center"/>
            </w:pPr>
            <w:r>
              <w:t>x</w:t>
            </w:r>
          </w:p>
        </w:tc>
      </w:tr>
      <w:tr w:rsidR="00C10D8A">
        <w:tc>
          <w:tcPr>
            <w:tcW w:w="2891" w:type="dxa"/>
          </w:tcPr>
          <w:p w:rsidR="00C10D8A" w:rsidRDefault="00C10D8A">
            <w:pPr>
              <w:pStyle w:val="ConsPlusNormal"/>
            </w:pPr>
            <w:r>
              <w:t>посещения с профилактическими и иными целями, посещений (комплексных посещений)</w:t>
            </w:r>
          </w:p>
        </w:tc>
        <w:tc>
          <w:tcPr>
            <w:tcW w:w="1417" w:type="dxa"/>
          </w:tcPr>
          <w:p w:rsidR="00C10D8A" w:rsidRDefault="00C10D8A">
            <w:pPr>
              <w:pStyle w:val="ConsPlusNormal"/>
              <w:jc w:val="center"/>
            </w:pPr>
            <w:r>
              <w:t>899,315</w:t>
            </w:r>
          </w:p>
        </w:tc>
        <w:tc>
          <w:tcPr>
            <w:tcW w:w="1417" w:type="dxa"/>
          </w:tcPr>
          <w:p w:rsidR="00C10D8A" w:rsidRDefault="00C10D8A">
            <w:pPr>
              <w:pStyle w:val="ConsPlusNormal"/>
              <w:jc w:val="center"/>
            </w:pPr>
            <w:r>
              <w:t>2013,302</w:t>
            </w:r>
          </w:p>
        </w:tc>
        <w:tc>
          <w:tcPr>
            <w:tcW w:w="1417" w:type="dxa"/>
          </w:tcPr>
          <w:p w:rsidR="00C10D8A" w:rsidRDefault="00C10D8A">
            <w:pPr>
              <w:pStyle w:val="ConsPlusNormal"/>
              <w:jc w:val="center"/>
            </w:pPr>
            <w:r>
              <w:t>654,745</w:t>
            </w:r>
          </w:p>
        </w:tc>
        <w:tc>
          <w:tcPr>
            <w:tcW w:w="1191" w:type="dxa"/>
          </w:tcPr>
          <w:p w:rsidR="00C10D8A" w:rsidRDefault="00C10D8A">
            <w:pPr>
              <w:pStyle w:val="ConsPlusNormal"/>
              <w:jc w:val="center"/>
            </w:pPr>
            <w:r>
              <w:t>3567,362</w:t>
            </w:r>
          </w:p>
        </w:tc>
        <w:tc>
          <w:tcPr>
            <w:tcW w:w="1417" w:type="dxa"/>
          </w:tcPr>
          <w:p w:rsidR="00C10D8A" w:rsidRDefault="00C10D8A">
            <w:pPr>
              <w:pStyle w:val="ConsPlusNormal"/>
              <w:jc w:val="center"/>
            </w:pPr>
            <w:r>
              <w:t>22,769</w:t>
            </w:r>
          </w:p>
        </w:tc>
        <w:tc>
          <w:tcPr>
            <w:tcW w:w="1417" w:type="dxa"/>
          </w:tcPr>
          <w:p w:rsidR="00C10D8A" w:rsidRDefault="00C10D8A">
            <w:pPr>
              <w:pStyle w:val="ConsPlusNormal"/>
              <w:jc w:val="center"/>
            </w:pPr>
            <w:r>
              <w:t>41,285</w:t>
            </w:r>
          </w:p>
        </w:tc>
        <w:tc>
          <w:tcPr>
            <w:tcW w:w="1417" w:type="dxa"/>
          </w:tcPr>
          <w:p w:rsidR="00C10D8A" w:rsidRDefault="00C10D8A">
            <w:pPr>
              <w:pStyle w:val="ConsPlusNormal"/>
              <w:jc w:val="center"/>
            </w:pPr>
            <w:r>
              <w:t>0,531</w:t>
            </w:r>
          </w:p>
        </w:tc>
        <w:tc>
          <w:tcPr>
            <w:tcW w:w="1020" w:type="dxa"/>
          </w:tcPr>
          <w:p w:rsidR="00C10D8A" w:rsidRDefault="00C10D8A">
            <w:pPr>
              <w:pStyle w:val="ConsPlusNormal"/>
              <w:jc w:val="center"/>
            </w:pPr>
            <w:r>
              <w:t>64,585</w:t>
            </w:r>
          </w:p>
        </w:tc>
      </w:tr>
      <w:tr w:rsidR="00C10D8A">
        <w:tc>
          <w:tcPr>
            <w:tcW w:w="2891" w:type="dxa"/>
          </w:tcPr>
          <w:p w:rsidR="00C10D8A" w:rsidRDefault="00C10D8A">
            <w:pPr>
              <w:pStyle w:val="ConsPlusNormal"/>
            </w:pPr>
            <w:r>
              <w:t>посещения по неотложной помощи, посещений</w:t>
            </w:r>
          </w:p>
        </w:tc>
        <w:tc>
          <w:tcPr>
            <w:tcW w:w="1417" w:type="dxa"/>
          </w:tcPr>
          <w:p w:rsidR="00C10D8A" w:rsidRDefault="00C10D8A">
            <w:pPr>
              <w:pStyle w:val="ConsPlusNormal"/>
              <w:jc w:val="center"/>
            </w:pPr>
            <w:r>
              <w:t>146,910</w:t>
            </w:r>
          </w:p>
        </w:tc>
        <w:tc>
          <w:tcPr>
            <w:tcW w:w="1417" w:type="dxa"/>
          </w:tcPr>
          <w:p w:rsidR="00C10D8A" w:rsidRDefault="00C10D8A">
            <w:pPr>
              <w:pStyle w:val="ConsPlusNormal"/>
              <w:jc w:val="center"/>
            </w:pPr>
            <w:r>
              <w:t>252,539</w:t>
            </w:r>
          </w:p>
        </w:tc>
        <w:tc>
          <w:tcPr>
            <w:tcW w:w="1417" w:type="dxa"/>
          </w:tcPr>
          <w:p w:rsidR="00C10D8A" w:rsidRDefault="00C10D8A">
            <w:pPr>
              <w:pStyle w:val="ConsPlusNormal"/>
              <w:jc w:val="center"/>
            </w:pPr>
            <w:r>
              <w:t>140,551</w:t>
            </w:r>
          </w:p>
        </w:tc>
        <w:tc>
          <w:tcPr>
            <w:tcW w:w="1191" w:type="dxa"/>
          </w:tcPr>
          <w:p w:rsidR="00C10D8A" w:rsidRDefault="00C10D8A">
            <w:pPr>
              <w:pStyle w:val="ConsPlusNormal"/>
              <w:jc w:val="center"/>
            </w:pPr>
            <w:r>
              <w:t>540,000</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020" w:type="dxa"/>
          </w:tcPr>
          <w:p w:rsidR="00C10D8A" w:rsidRDefault="00C10D8A">
            <w:pPr>
              <w:pStyle w:val="ConsPlusNormal"/>
              <w:jc w:val="center"/>
            </w:pPr>
            <w:r>
              <w:t>x</w:t>
            </w:r>
          </w:p>
        </w:tc>
      </w:tr>
      <w:tr w:rsidR="00C10D8A">
        <w:tc>
          <w:tcPr>
            <w:tcW w:w="2891" w:type="dxa"/>
          </w:tcPr>
          <w:p w:rsidR="00C10D8A" w:rsidRDefault="00C10D8A">
            <w:pPr>
              <w:pStyle w:val="ConsPlusNormal"/>
            </w:pPr>
            <w:r>
              <w:t>обращения по поводу заболевания, обращений</w:t>
            </w:r>
          </w:p>
        </w:tc>
        <w:tc>
          <w:tcPr>
            <w:tcW w:w="1417" w:type="dxa"/>
          </w:tcPr>
          <w:p w:rsidR="00C10D8A" w:rsidRDefault="00C10D8A">
            <w:pPr>
              <w:pStyle w:val="ConsPlusNormal"/>
              <w:jc w:val="center"/>
            </w:pPr>
            <w:r>
              <w:t>454,346</w:t>
            </w:r>
          </w:p>
        </w:tc>
        <w:tc>
          <w:tcPr>
            <w:tcW w:w="1417" w:type="dxa"/>
          </w:tcPr>
          <w:p w:rsidR="00C10D8A" w:rsidRDefault="00C10D8A">
            <w:pPr>
              <w:pStyle w:val="ConsPlusNormal"/>
              <w:jc w:val="center"/>
            </w:pPr>
            <w:r>
              <w:t>612,742</w:t>
            </w:r>
          </w:p>
        </w:tc>
        <w:tc>
          <w:tcPr>
            <w:tcW w:w="1417" w:type="dxa"/>
          </w:tcPr>
          <w:p w:rsidR="00C10D8A" w:rsidRDefault="00C10D8A">
            <w:pPr>
              <w:pStyle w:val="ConsPlusNormal"/>
              <w:jc w:val="center"/>
            </w:pPr>
            <w:r>
              <w:t>157,659</w:t>
            </w:r>
          </w:p>
        </w:tc>
        <w:tc>
          <w:tcPr>
            <w:tcW w:w="1191" w:type="dxa"/>
          </w:tcPr>
          <w:p w:rsidR="00C10D8A" w:rsidRDefault="00C10D8A">
            <w:pPr>
              <w:pStyle w:val="ConsPlusNormal"/>
              <w:jc w:val="center"/>
            </w:pPr>
            <w:r>
              <w:t>1224,747</w:t>
            </w:r>
          </w:p>
        </w:tc>
        <w:tc>
          <w:tcPr>
            <w:tcW w:w="1417" w:type="dxa"/>
          </w:tcPr>
          <w:p w:rsidR="00C10D8A" w:rsidRDefault="00C10D8A">
            <w:pPr>
              <w:pStyle w:val="ConsPlusNormal"/>
              <w:jc w:val="center"/>
            </w:pPr>
            <w:r>
              <w:t>0,681</w:t>
            </w:r>
          </w:p>
        </w:tc>
        <w:tc>
          <w:tcPr>
            <w:tcW w:w="1417" w:type="dxa"/>
          </w:tcPr>
          <w:p w:rsidR="00C10D8A" w:rsidRDefault="00C10D8A">
            <w:pPr>
              <w:pStyle w:val="ConsPlusNormal"/>
              <w:jc w:val="center"/>
            </w:pPr>
            <w:r>
              <w:t>1,619</w:t>
            </w:r>
          </w:p>
        </w:tc>
        <w:tc>
          <w:tcPr>
            <w:tcW w:w="1417" w:type="dxa"/>
          </w:tcPr>
          <w:p w:rsidR="00C10D8A" w:rsidRDefault="00C10D8A">
            <w:pPr>
              <w:pStyle w:val="ConsPlusNormal"/>
              <w:jc w:val="center"/>
            </w:pPr>
            <w:r>
              <w:t>0,000</w:t>
            </w:r>
          </w:p>
        </w:tc>
        <w:tc>
          <w:tcPr>
            <w:tcW w:w="1020" w:type="dxa"/>
          </w:tcPr>
          <w:p w:rsidR="00C10D8A" w:rsidRDefault="00C10D8A">
            <w:pPr>
              <w:pStyle w:val="ConsPlusNormal"/>
              <w:jc w:val="center"/>
            </w:pPr>
            <w:r>
              <w:t>2,300</w:t>
            </w:r>
          </w:p>
        </w:tc>
      </w:tr>
      <w:tr w:rsidR="00C10D8A">
        <w:tc>
          <w:tcPr>
            <w:tcW w:w="2891" w:type="dxa"/>
          </w:tcPr>
          <w:p w:rsidR="00C10D8A" w:rsidRDefault="00C10D8A">
            <w:pPr>
              <w:pStyle w:val="ConsPlusNormal"/>
            </w:pPr>
            <w:r>
              <w:t>отдельные диагностические (лабораторные) исследования</w:t>
            </w:r>
          </w:p>
        </w:tc>
        <w:tc>
          <w:tcPr>
            <w:tcW w:w="1417" w:type="dxa"/>
          </w:tcPr>
          <w:p w:rsidR="00C10D8A" w:rsidRDefault="00C10D8A">
            <w:pPr>
              <w:pStyle w:val="ConsPlusNormal"/>
              <w:jc w:val="center"/>
            </w:pPr>
            <w:r>
              <w:t>27,932</w:t>
            </w:r>
          </w:p>
        </w:tc>
        <w:tc>
          <w:tcPr>
            <w:tcW w:w="1417" w:type="dxa"/>
          </w:tcPr>
          <w:p w:rsidR="00C10D8A" w:rsidRDefault="00C10D8A">
            <w:pPr>
              <w:pStyle w:val="ConsPlusNormal"/>
              <w:jc w:val="center"/>
            </w:pPr>
            <w:r>
              <w:t>138,496</w:t>
            </w:r>
          </w:p>
        </w:tc>
        <w:tc>
          <w:tcPr>
            <w:tcW w:w="1417" w:type="dxa"/>
          </w:tcPr>
          <w:p w:rsidR="00C10D8A" w:rsidRDefault="00C10D8A">
            <w:pPr>
              <w:pStyle w:val="ConsPlusNormal"/>
              <w:jc w:val="center"/>
            </w:pPr>
            <w:r>
              <w:t>118,521</w:t>
            </w:r>
          </w:p>
        </w:tc>
        <w:tc>
          <w:tcPr>
            <w:tcW w:w="1191" w:type="dxa"/>
          </w:tcPr>
          <w:p w:rsidR="00C10D8A" w:rsidRDefault="00C10D8A">
            <w:pPr>
              <w:pStyle w:val="ConsPlusNormal"/>
              <w:jc w:val="center"/>
            </w:pPr>
            <w:r>
              <w:t>284,949</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020" w:type="dxa"/>
          </w:tcPr>
          <w:p w:rsidR="00C10D8A" w:rsidRDefault="00C10D8A">
            <w:pPr>
              <w:pStyle w:val="ConsPlusNormal"/>
              <w:jc w:val="center"/>
            </w:pPr>
            <w:r>
              <w:t>x</w:t>
            </w:r>
          </w:p>
        </w:tc>
      </w:tr>
      <w:tr w:rsidR="00C10D8A">
        <w:tc>
          <w:tcPr>
            <w:tcW w:w="2891" w:type="dxa"/>
          </w:tcPr>
          <w:p w:rsidR="00C10D8A" w:rsidRDefault="00C10D8A">
            <w:pPr>
              <w:pStyle w:val="ConsPlusNormal"/>
            </w:pPr>
            <w:r>
              <w:t>Медицинская помощь в условиях дневных стационаров, случаев лечения, за исключением медицинской реабилитации</w:t>
            </w:r>
          </w:p>
        </w:tc>
        <w:tc>
          <w:tcPr>
            <w:tcW w:w="1417" w:type="dxa"/>
          </w:tcPr>
          <w:p w:rsidR="00C10D8A" w:rsidRDefault="00C10D8A">
            <w:pPr>
              <w:pStyle w:val="ConsPlusNormal"/>
              <w:jc w:val="center"/>
            </w:pPr>
            <w:r>
              <w:t>10,120</w:t>
            </w:r>
          </w:p>
        </w:tc>
        <w:tc>
          <w:tcPr>
            <w:tcW w:w="1417" w:type="dxa"/>
          </w:tcPr>
          <w:p w:rsidR="00C10D8A" w:rsidRDefault="00C10D8A">
            <w:pPr>
              <w:pStyle w:val="ConsPlusNormal"/>
              <w:jc w:val="center"/>
            </w:pPr>
            <w:r>
              <w:t>36,804</w:t>
            </w:r>
          </w:p>
        </w:tc>
        <w:tc>
          <w:tcPr>
            <w:tcW w:w="1417" w:type="dxa"/>
          </w:tcPr>
          <w:p w:rsidR="00C10D8A" w:rsidRDefault="00C10D8A">
            <w:pPr>
              <w:pStyle w:val="ConsPlusNormal"/>
              <w:jc w:val="center"/>
            </w:pPr>
            <w:r>
              <w:t>20,423</w:t>
            </w:r>
          </w:p>
        </w:tc>
        <w:tc>
          <w:tcPr>
            <w:tcW w:w="1191" w:type="dxa"/>
          </w:tcPr>
          <w:p w:rsidR="00C10D8A" w:rsidRDefault="00C10D8A">
            <w:pPr>
              <w:pStyle w:val="ConsPlusNormal"/>
              <w:jc w:val="center"/>
            </w:pPr>
            <w:r>
              <w:t>67,347</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0,000</w:t>
            </w:r>
          </w:p>
        </w:tc>
        <w:tc>
          <w:tcPr>
            <w:tcW w:w="1020" w:type="dxa"/>
          </w:tcPr>
          <w:p w:rsidR="00C10D8A" w:rsidRDefault="00C10D8A">
            <w:pPr>
              <w:pStyle w:val="ConsPlusNormal"/>
              <w:jc w:val="center"/>
            </w:pPr>
            <w:r>
              <w:t>0,000</w:t>
            </w:r>
          </w:p>
        </w:tc>
      </w:tr>
      <w:tr w:rsidR="00C10D8A">
        <w:tc>
          <w:tcPr>
            <w:tcW w:w="2891" w:type="dxa"/>
          </w:tcPr>
          <w:p w:rsidR="00C10D8A" w:rsidRDefault="00C10D8A">
            <w:pPr>
              <w:pStyle w:val="ConsPlusNormal"/>
            </w:pPr>
            <w:r>
              <w:t>Медицинская помощь в стационарных условиях, случаев госпитализации, за исключением медицинской реабилитации</w:t>
            </w:r>
          </w:p>
        </w:tc>
        <w:tc>
          <w:tcPr>
            <w:tcW w:w="1417" w:type="dxa"/>
          </w:tcPr>
          <w:p w:rsidR="00C10D8A" w:rsidRDefault="00C10D8A">
            <w:pPr>
              <w:pStyle w:val="ConsPlusNormal"/>
              <w:jc w:val="center"/>
            </w:pPr>
            <w:r>
              <w:t>27,935</w:t>
            </w:r>
          </w:p>
        </w:tc>
        <w:tc>
          <w:tcPr>
            <w:tcW w:w="1417" w:type="dxa"/>
          </w:tcPr>
          <w:p w:rsidR="00C10D8A" w:rsidRDefault="00C10D8A">
            <w:pPr>
              <w:pStyle w:val="ConsPlusNormal"/>
              <w:jc w:val="center"/>
            </w:pPr>
            <w:r>
              <w:t>55,966</w:t>
            </w:r>
          </w:p>
        </w:tc>
        <w:tc>
          <w:tcPr>
            <w:tcW w:w="1417" w:type="dxa"/>
          </w:tcPr>
          <w:p w:rsidR="00C10D8A" w:rsidRDefault="00C10D8A">
            <w:pPr>
              <w:pStyle w:val="ConsPlusNormal"/>
              <w:jc w:val="center"/>
            </w:pPr>
            <w:r>
              <w:t>90,221</w:t>
            </w:r>
          </w:p>
        </w:tc>
        <w:tc>
          <w:tcPr>
            <w:tcW w:w="1191" w:type="dxa"/>
          </w:tcPr>
          <w:p w:rsidR="00C10D8A" w:rsidRDefault="00C10D8A">
            <w:pPr>
              <w:pStyle w:val="ConsPlusNormal"/>
              <w:jc w:val="center"/>
            </w:pPr>
            <w:r>
              <w:t>174,122</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0,754</w:t>
            </w:r>
          </w:p>
        </w:tc>
        <w:tc>
          <w:tcPr>
            <w:tcW w:w="1417" w:type="dxa"/>
          </w:tcPr>
          <w:p w:rsidR="00C10D8A" w:rsidRDefault="00C10D8A">
            <w:pPr>
              <w:pStyle w:val="ConsPlusNormal"/>
              <w:jc w:val="center"/>
            </w:pPr>
            <w:r>
              <w:t>0,000</w:t>
            </w:r>
          </w:p>
        </w:tc>
        <w:tc>
          <w:tcPr>
            <w:tcW w:w="1020" w:type="dxa"/>
          </w:tcPr>
          <w:p w:rsidR="00C10D8A" w:rsidRDefault="00C10D8A">
            <w:pPr>
              <w:pStyle w:val="ConsPlusNormal"/>
              <w:jc w:val="center"/>
            </w:pPr>
            <w:r>
              <w:t>0,754</w:t>
            </w:r>
          </w:p>
        </w:tc>
      </w:tr>
      <w:tr w:rsidR="00C10D8A">
        <w:tc>
          <w:tcPr>
            <w:tcW w:w="2891" w:type="dxa"/>
          </w:tcPr>
          <w:p w:rsidR="00C10D8A" w:rsidRDefault="00C10D8A">
            <w:pPr>
              <w:pStyle w:val="ConsPlusNormal"/>
            </w:pPr>
            <w:r>
              <w:t>Медицинская реабилитация:</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020" w:type="dxa"/>
          </w:tcPr>
          <w:p w:rsidR="00C10D8A" w:rsidRDefault="00C10D8A">
            <w:pPr>
              <w:pStyle w:val="ConsPlusNormal"/>
              <w:jc w:val="center"/>
            </w:pPr>
            <w:r>
              <w:t>x</w:t>
            </w:r>
          </w:p>
        </w:tc>
      </w:tr>
      <w:tr w:rsidR="00C10D8A">
        <w:tc>
          <w:tcPr>
            <w:tcW w:w="2891" w:type="dxa"/>
          </w:tcPr>
          <w:p w:rsidR="00C10D8A" w:rsidRDefault="00C10D8A">
            <w:pPr>
              <w:pStyle w:val="ConsPlusNormal"/>
            </w:pPr>
            <w:r>
              <w:t xml:space="preserve">в амбулаторных условиях, </w:t>
            </w:r>
            <w:r>
              <w:lastRenderedPageBreak/>
              <w:t>комплексных посещений</w:t>
            </w:r>
          </w:p>
        </w:tc>
        <w:tc>
          <w:tcPr>
            <w:tcW w:w="1417" w:type="dxa"/>
          </w:tcPr>
          <w:p w:rsidR="00C10D8A" w:rsidRDefault="00C10D8A">
            <w:pPr>
              <w:pStyle w:val="ConsPlusNormal"/>
              <w:jc w:val="center"/>
            </w:pPr>
            <w:r>
              <w:lastRenderedPageBreak/>
              <w:t>0,000</w:t>
            </w:r>
          </w:p>
        </w:tc>
        <w:tc>
          <w:tcPr>
            <w:tcW w:w="1417" w:type="dxa"/>
          </w:tcPr>
          <w:p w:rsidR="00C10D8A" w:rsidRDefault="00C10D8A">
            <w:pPr>
              <w:pStyle w:val="ConsPlusNormal"/>
              <w:jc w:val="center"/>
            </w:pPr>
            <w:r>
              <w:t>2,976</w:t>
            </w:r>
          </w:p>
        </w:tc>
        <w:tc>
          <w:tcPr>
            <w:tcW w:w="1417" w:type="dxa"/>
          </w:tcPr>
          <w:p w:rsidR="00C10D8A" w:rsidRDefault="00C10D8A">
            <w:pPr>
              <w:pStyle w:val="ConsPlusNormal"/>
              <w:jc w:val="center"/>
            </w:pPr>
            <w:r>
              <w:t>0,265</w:t>
            </w:r>
          </w:p>
        </w:tc>
        <w:tc>
          <w:tcPr>
            <w:tcW w:w="1191" w:type="dxa"/>
          </w:tcPr>
          <w:p w:rsidR="00C10D8A" w:rsidRDefault="00C10D8A">
            <w:pPr>
              <w:pStyle w:val="ConsPlusNormal"/>
              <w:jc w:val="center"/>
            </w:pPr>
            <w:r>
              <w:t>3,241</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020" w:type="dxa"/>
          </w:tcPr>
          <w:p w:rsidR="00C10D8A" w:rsidRDefault="00C10D8A">
            <w:pPr>
              <w:pStyle w:val="ConsPlusNormal"/>
              <w:jc w:val="center"/>
            </w:pPr>
            <w:r>
              <w:t>x</w:t>
            </w:r>
          </w:p>
        </w:tc>
      </w:tr>
      <w:tr w:rsidR="00C10D8A">
        <w:tc>
          <w:tcPr>
            <w:tcW w:w="2891" w:type="dxa"/>
          </w:tcPr>
          <w:p w:rsidR="00C10D8A" w:rsidRDefault="00C10D8A">
            <w:pPr>
              <w:pStyle w:val="ConsPlusNormal"/>
            </w:pPr>
            <w:r>
              <w:lastRenderedPageBreak/>
              <w:t>в условиях дневных стационаров, случаев лечения</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2,705</w:t>
            </w:r>
          </w:p>
        </w:tc>
        <w:tc>
          <w:tcPr>
            <w:tcW w:w="1417" w:type="dxa"/>
          </w:tcPr>
          <w:p w:rsidR="00C10D8A" w:rsidRDefault="00C10D8A">
            <w:pPr>
              <w:pStyle w:val="ConsPlusNormal"/>
              <w:jc w:val="center"/>
            </w:pPr>
            <w:r>
              <w:t>0,000</w:t>
            </w:r>
          </w:p>
        </w:tc>
        <w:tc>
          <w:tcPr>
            <w:tcW w:w="1191" w:type="dxa"/>
          </w:tcPr>
          <w:p w:rsidR="00C10D8A" w:rsidRDefault="00C10D8A">
            <w:pPr>
              <w:pStyle w:val="ConsPlusNormal"/>
              <w:jc w:val="center"/>
            </w:pPr>
            <w:r>
              <w:t>2,705</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020" w:type="dxa"/>
          </w:tcPr>
          <w:p w:rsidR="00C10D8A" w:rsidRDefault="00C10D8A">
            <w:pPr>
              <w:pStyle w:val="ConsPlusNormal"/>
              <w:jc w:val="center"/>
            </w:pPr>
            <w:r>
              <w:t>x</w:t>
            </w:r>
          </w:p>
        </w:tc>
      </w:tr>
      <w:tr w:rsidR="00C10D8A">
        <w:tc>
          <w:tcPr>
            <w:tcW w:w="2891" w:type="dxa"/>
          </w:tcPr>
          <w:p w:rsidR="00C10D8A" w:rsidRDefault="00C10D8A">
            <w:pPr>
              <w:pStyle w:val="ConsPlusNormal"/>
            </w:pPr>
            <w:r>
              <w:t>в стационарных условиях, случаев госпитализации</w:t>
            </w:r>
          </w:p>
        </w:tc>
        <w:tc>
          <w:tcPr>
            <w:tcW w:w="1417" w:type="dxa"/>
          </w:tcPr>
          <w:p w:rsidR="00C10D8A" w:rsidRDefault="00C10D8A">
            <w:pPr>
              <w:pStyle w:val="ConsPlusNormal"/>
              <w:jc w:val="center"/>
            </w:pPr>
            <w:r>
              <w:t>0,000</w:t>
            </w:r>
          </w:p>
        </w:tc>
        <w:tc>
          <w:tcPr>
            <w:tcW w:w="1417" w:type="dxa"/>
          </w:tcPr>
          <w:p w:rsidR="00C10D8A" w:rsidRDefault="00C10D8A">
            <w:pPr>
              <w:pStyle w:val="ConsPlusNormal"/>
              <w:jc w:val="center"/>
            </w:pPr>
            <w:r>
              <w:t>5,038</w:t>
            </w:r>
          </w:p>
        </w:tc>
        <w:tc>
          <w:tcPr>
            <w:tcW w:w="1417" w:type="dxa"/>
          </w:tcPr>
          <w:p w:rsidR="00C10D8A" w:rsidRDefault="00C10D8A">
            <w:pPr>
              <w:pStyle w:val="ConsPlusNormal"/>
              <w:jc w:val="center"/>
            </w:pPr>
            <w:r>
              <w:t>0,605</w:t>
            </w:r>
          </w:p>
        </w:tc>
        <w:tc>
          <w:tcPr>
            <w:tcW w:w="1191" w:type="dxa"/>
          </w:tcPr>
          <w:p w:rsidR="00C10D8A" w:rsidRDefault="00C10D8A">
            <w:pPr>
              <w:pStyle w:val="ConsPlusNormal"/>
              <w:jc w:val="center"/>
            </w:pPr>
            <w:r>
              <w:t>5,643</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020" w:type="dxa"/>
          </w:tcPr>
          <w:p w:rsidR="00C10D8A" w:rsidRDefault="00C10D8A">
            <w:pPr>
              <w:pStyle w:val="ConsPlusNormal"/>
              <w:jc w:val="center"/>
            </w:pPr>
            <w:r>
              <w:t>x</w:t>
            </w:r>
          </w:p>
        </w:tc>
      </w:tr>
      <w:tr w:rsidR="00C10D8A">
        <w:tc>
          <w:tcPr>
            <w:tcW w:w="2891" w:type="dxa"/>
          </w:tcPr>
          <w:p w:rsidR="00C10D8A" w:rsidRDefault="00C10D8A">
            <w:pPr>
              <w:pStyle w:val="ConsPlusNormal"/>
            </w:pPr>
            <w:r>
              <w:t>Паллиативная медицинская помощь:</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020" w:type="dxa"/>
          </w:tcPr>
          <w:p w:rsidR="00C10D8A" w:rsidRDefault="00C10D8A">
            <w:pPr>
              <w:pStyle w:val="ConsPlusNormal"/>
              <w:jc w:val="center"/>
            </w:pPr>
            <w:r>
              <w:t>x</w:t>
            </w:r>
          </w:p>
        </w:tc>
      </w:tr>
      <w:tr w:rsidR="00C10D8A">
        <w:tc>
          <w:tcPr>
            <w:tcW w:w="2891" w:type="dxa"/>
          </w:tcPr>
          <w:p w:rsidR="00C10D8A" w:rsidRDefault="00C10D8A">
            <w:pPr>
              <w:pStyle w:val="ConsPlusNormal"/>
            </w:pPr>
            <w:r>
              <w:t>в амбулаторных условиях, посещений</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17" w:type="dxa"/>
          </w:tcPr>
          <w:p w:rsidR="00C10D8A" w:rsidRDefault="00C10D8A">
            <w:pPr>
              <w:pStyle w:val="ConsPlusNormal"/>
              <w:jc w:val="center"/>
            </w:pPr>
            <w:r>
              <w:t>0,206</w:t>
            </w:r>
          </w:p>
        </w:tc>
        <w:tc>
          <w:tcPr>
            <w:tcW w:w="1417" w:type="dxa"/>
          </w:tcPr>
          <w:p w:rsidR="00C10D8A" w:rsidRDefault="00C10D8A">
            <w:pPr>
              <w:pStyle w:val="ConsPlusNormal"/>
              <w:jc w:val="center"/>
            </w:pPr>
            <w:r>
              <w:t>2,835</w:t>
            </w:r>
          </w:p>
        </w:tc>
        <w:tc>
          <w:tcPr>
            <w:tcW w:w="1417" w:type="dxa"/>
          </w:tcPr>
          <w:p w:rsidR="00C10D8A" w:rsidRDefault="00C10D8A">
            <w:pPr>
              <w:pStyle w:val="ConsPlusNormal"/>
              <w:jc w:val="center"/>
            </w:pPr>
            <w:r>
              <w:t>1,606</w:t>
            </w:r>
          </w:p>
        </w:tc>
        <w:tc>
          <w:tcPr>
            <w:tcW w:w="1020" w:type="dxa"/>
          </w:tcPr>
          <w:p w:rsidR="00C10D8A" w:rsidRDefault="00C10D8A">
            <w:pPr>
              <w:pStyle w:val="ConsPlusNormal"/>
              <w:jc w:val="center"/>
            </w:pPr>
            <w:r>
              <w:t>4,647</w:t>
            </w:r>
          </w:p>
        </w:tc>
      </w:tr>
      <w:tr w:rsidR="00C10D8A">
        <w:tc>
          <w:tcPr>
            <w:tcW w:w="2891" w:type="dxa"/>
          </w:tcPr>
          <w:p w:rsidR="00C10D8A" w:rsidRDefault="00C10D8A">
            <w:pPr>
              <w:pStyle w:val="ConsPlusNormal"/>
            </w:pPr>
            <w:r>
              <w:t>в стационарных условиях, койко-дней</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41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17" w:type="dxa"/>
          </w:tcPr>
          <w:p w:rsidR="00C10D8A" w:rsidRDefault="00C10D8A">
            <w:pPr>
              <w:pStyle w:val="ConsPlusNormal"/>
              <w:jc w:val="center"/>
            </w:pPr>
            <w:r>
              <w:t>1,027</w:t>
            </w:r>
          </w:p>
        </w:tc>
        <w:tc>
          <w:tcPr>
            <w:tcW w:w="1417" w:type="dxa"/>
          </w:tcPr>
          <w:p w:rsidR="00C10D8A" w:rsidRDefault="00C10D8A">
            <w:pPr>
              <w:pStyle w:val="ConsPlusNormal"/>
              <w:jc w:val="center"/>
            </w:pPr>
            <w:r>
              <w:t>2,510</w:t>
            </w:r>
          </w:p>
        </w:tc>
        <w:tc>
          <w:tcPr>
            <w:tcW w:w="1417" w:type="dxa"/>
          </w:tcPr>
          <w:p w:rsidR="00C10D8A" w:rsidRDefault="00C10D8A">
            <w:pPr>
              <w:pStyle w:val="ConsPlusNormal"/>
              <w:jc w:val="center"/>
            </w:pPr>
            <w:r>
              <w:t>0,479</w:t>
            </w:r>
          </w:p>
        </w:tc>
        <w:tc>
          <w:tcPr>
            <w:tcW w:w="1020" w:type="dxa"/>
          </w:tcPr>
          <w:p w:rsidR="00C10D8A" w:rsidRDefault="00C10D8A">
            <w:pPr>
              <w:pStyle w:val="ConsPlusNormal"/>
              <w:jc w:val="center"/>
            </w:pPr>
            <w:r>
              <w:t>4,016</w:t>
            </w:r>
          </w:p>
        </w:tc>
      </w:tr>
    </w:tbl>
    <w:p w:rsidR="00C10D8A" w:rsidRDefault="00C10D8A">
      <w:pPr>
        <w:pStyle w:val="ConsPlusNormal"/>
        <w:sectPr w:rsidR="00C10D8A">
          <w:pgSz w:w="16838" w:h="11905" w:orient="landscape"/>
          <w:pgMar w:top="1701" w:right="1134" w:bottom="850" w:left="1134" w:header="0" w:footer="0" w:gutter="0"/>
          <w:cols w:space="720"/>
          <w:titlePg/>
        </w:sectPr>
      </w:pPr>
    </w:p>
    <w:p w:rsidR="00C10D8A" w:rsidRDefault="00C10D8A">
      <w:pPr>
        <w:pStyle w:val="ConsPlusNormal"/>
        <w:jc w:val="both"/>
      </w:pPr>
    </w:p>
    <w:p w:rsidR="00C10D8A" w:rsidRDefault="00C10D8A">
      <w:pPr>
        <w:pStyle w:val="ConsPlusNormal"/>
        <w:jc w:val="both"/>
      </w:pPr>
      <w:r>
        <w:t xml:space="preserve">(п. 7.9 в ред. </w:t>
      </w:r>
      <w:hyperlink r:id="rId111">
        <w:r>
          <w:rPr>
            <w:color w:val="0000FF"/>
          </w:rPr>
          <w:t>постановления</w:t>
        </w:r>
      </w:hyperlink>
      <w:r>
        <w:t xml:space="preserve"> Правительства Кировской области от 08.07.2025 N 358-П)</w:t>
      </w:r>
    </w:p>
    <w:p w:rsidR="00C10D8A" w:rsidRDefault="00C10D8A">
      <w:pPr>
        <w:pStyle w:val="ConsPlusNormal"/>
        <w:spacing w:before="220"/>
        <w:ind w:firstLine="540"/>
        <w:jc w:val="both"/>
      </w:pPr>
      <w:r>
        <w:t xml:space="preserve">7.10. </w:t>
      </w:r>
      <w:proofErr w:type="gramStart"/>
      <w:r>
        <w:t>Прогнозный объем специализированной медицинской помощи, оказываемой федеральными медицинскими организациями за счет средств бюджета Федерального фонда обязательного медицинского страхования (далее - Федеральный фонд ОМС) в условиях дневного стационара, на 2025 - 2027 годы составляет 0,002269 случая лечения на 1 застрахованное лицо, в том числе медицинской помощи по профилю "онкология" - 0,000381 случая лечения на 1 застрахованное лицо, для медицинской реабилитации в специализированных медицинских организациях</w:t>
      </w:r>
      <w:proofErr w:type="gramEnd"/>
      <w:r>
        <w:t xml:space="preserve">, </w:t>
      </w:r>
      <w:proofErr w:type="gramStart"/>
      <w:r>
        <w:t>оказывающих</w:t>
      </w:r>
      <w:proofErr w:type="gramEnd"/>
      <w:r>
        <w:t xml:space="preserve"> медицинскую помощь по профилю "медицинская реабилитация", - 0,000222 случая лечения на 1 застрахованное лицо.</w:t>
      </w:r>
    </w:p>
    <w:p w:rsidR="00C10D8A" w:rsidRDefault="00C10D8A">
      <w:pPr>
        <w:pStyle w:val="ConsPlusNormal"/>
        <w:spacing w:before="220"/>
        <w:ind w:firstLine="540"/>
        <w:jc w:val="both"/>
      </w:pPr>
      <w:r>
        <w:t xml:space="preserve">7.11. </w:t>
      </w:r>
      <w:proofErr w:type="gramStart"/>
      <w:r>
        <w:t>Прогнозный объем специализированной, в том числе высокотехнологичной, медицинской помощи, оказываемой федеральными медицинскими организациями за счет средств бюджета Федерального фонда ОМС в стационарных условиях, на 2025 - 2027 годы составляет 0,010239 случая госпитализации на 1 застрахованное лицо, в том числе по профилю "онкология" - 0,001094 случая госпитализации на 1 застрахованное лицо, в случае медицинской реабилитации в специализированных медицинских организациях, оказывающих медицинскую помощь по</w:t>
      </w:r>
      <w:proofErr w:type="gramEnd"/>
      <w:r>
        <w:t xml:space="preserve"> профилю "медицинская реабилитация", - 0,001378 случая госпитализации на 1 застрахованное лицо.</w:t>
      </w:r>
    </w:p>
    <w:p w:rsidR="00C10D8A" w:rsidRDefault="00C10D8A">
      <w:pPr>
        <w:pStyle w:val="ConsPlusNormal"/>
        <w:spacing w:before="220"/>
        <w:ind w:firstLine="540"/>
        <w:jc w:val="both"/>
      </w:pPr>
      <w:r>
        <w:t>7.12. Прогнозный объем медицинской помощи при экстракорпоральном оплодотворении, оказываемой федеральными медицинскими организациями за счет средств бюджета Федерального фонда ОМС, на 2025 - 2027 годы составляет 0,000059 случая на 1 застрахованное лицо.</w:t>
      </w:r>
    </w:p>
    <w:p w:rsidR="00C10D8A" w:rsidRDefault="00C10D8A">
      <w:pPr>
        <w:pStyle w:val="ConsPlusNormal"/>
        <w:jc w:val="both"/>
      </w:pPr>
    </w:p>
    <w:p w:rsidR="00C10D8A" w:rsidRDefault="00C10D8A">
      <w:pPr>
        <w:pStyle w:val="ConsPlusTitle"/>
        <w:ind w:firstLine="540"/>
        <w:jc w:val="both"/>
        <w:outlineLvl w:val="1"/>
      </w:pPr>
      <w:r>
        <w:t>8. Подушевые нормативы финансирования</w:t>
      </w:r>
    </w:p>
    <w:p w:rsidR="00C10D8A" w:rsidRDefault="00C10D8A">
      <w:pPr>
        <w:pStyle w:val="ConsPlusNormal"/>
        <w:ind w:firstLine="540"/>
        <w:jc w:val="both"/>
      </w:pPr>
    </w:p>
    <w:p w:rsidR="00C10D8A" w:rsidRDefault="00C10D8A">
      <w:pPr>
        <w:pStyle w:val="ConsPlusNormal"/>
        <w:ind w:firstLine="540"/>
        <w:jc w:val="both"/>
      </w:pPr>
      <w:r>
        <w:t xml:space="preserve">(в ред. </w:t>
      </w:r>
      <w:hyperlink r:id="rId112">
        <w:r>
          <w:rPr>
            <w:color w:val="0000FF"/>
          </w:rPr>
          <w:t>постановления</w:t>
        </w:r>
      </w:hyperlink>
      <w:r>
        <w:t xml:space="preserve"> Правительства Кировской области от 08.07.2025 N 358-П)</w:t>
      </w:r>
    </w:p>
    <w:p w:rsidR="00C10D8A" w:rsidRDefault="00C10D8A">
      <w:pPr>
        <w:pStyle w:val="ConsPlusNormal"/>
        <w:jc w:val="both"/>
      </w:pPr>
    </w:p>
    <w:p w:rsidR="00C10D8A" w:rsidRDefault="00C10D8A">
      <w:pPr>
        <w:pStyle w:val="ConsPlusNormal"/>
        <w:ind w:firstLine="540"/>
        <w:jc w:val="both"/>
      </w:pPr>
      <w:proofErr w:type="gramStart"/>
      <w:r>
        <w:t>Подушевые нормативы финансирования, предусмотренные Территориальной программой (без учета расходов федерального бюджета), в 2025 году составляют 27491,96 рубля, в 2026 году - 29208,29 рубля, в 2027 году - 30921,95 рубля, в том числе за счет средств областного бюджета (в расчете на 1 жителя) в 2025 году - 5016,5 рубля, в 2026 году - 4914,96 рубля, в 2027 году - 4965,09 рубля.</w:t>
      </w:r>
      <w:proofErr w:type="gramEnd"/>
    </w:p>
    <w:p w:rsidR="00C10D8A" w:rsidRDefault="00C10D8A">
      <w:pPr>
        <w:pStyle w:val="ConsPlusNormal"/>
        <w:spacing w:before="220"/>
        <w:ind w:firstLine="540"/>
        <w:jc w:val="both"/>
      </w:pPr>
      <w:r>
        <w:t>Подушевые нормативы финансирования, предусмотренные Территориальной программой ОМС (без учета расходов федерального бюджета) за счет средств обязательного медицинского страхования (в расчете на 1 застрахованное лицо), составляют:</w:t>
      </w:r>
    </w:p>
    <w:p w:rsidR="00C10D8A" w:rsidRDefault="00C10D8A">
      <w:pPr>
        <w:pStyle w:val="ConsPlusNormal"/>
        <w:spacing w:before="220"/>
        <w:ind w:firstLine="540"/>
        <w:jc w:val="both"/>
      </w:pPr>
      <w:proofErr w:type="gramStart"/>
      <w:r>
        <w:t>на финансирование базовой программы ОМС в 2025 году - 22367,72 рубля, в том числе для оказания медицинской помощи по профилю "медицинская реабилитация" - 440,60 рубля, в 2026 году - 24185,59 рубля, в том числе для оказания медицинской помощи по профилю "медицинская реабилитация" - 536,99 рубля, в 2027 году - 25849,12 рубля, из них на оказание медицинской помощи по профилю "медицинская реабилитация" - 573,10 рубля (из них</w:t>
      </w:r>
      <w:proofErr w:type="gramEnd"/>
      <w:r>
        <w:t xml:space="preserve"> за счет субвенции Федерального фонда обязательного медицинского страхования в 2025 году - 22366,11 рубля, в 2026 году - 24185,59 рубля, в 2026 году - 25849,12 рубля);</w:t>
      </w:r>
    </w:p>
    <w:p w:rsidR="00C10D8A" w:rsidRDefault="00C10D8A">
      <w:pPr>
        <w:pStyle w:val="ConsPlusNormal"/>
        <w:spacing w:before="220"/>
        <w:ind w:firstLine="540"/>
        <w:jc w:val="both"/>
      </w:pPr>
      <w:r>
        <w:t>на финансирование дополнительных видов и условий оказания медицинской помощи, не установленных базовой программой ОМС (межбюджетные трансферты из областного бюджета), в 2025 году - 107,74 рубля, в 2026 году - 107,74 рубля, в 2027 году - 107,74 рубля.</w:t>
      </w: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right"/>
        <w:outlineLvl w:val="1"/>
      </w:pPr>
      <w:r>
        <w:t>Приложение N 1</w:t>
      </w:r>
    </w:p>
    <w:p w:rsidR="00C10D8A" w:rsidRDefault="00C10D8A">
      <w:pPr>
        <w:pStyle w:val="ConsPlusNormal"/>
        <w:jc w:val="right"/>
      </w:pPr>
      <w:r>
        <w:t>к Территориальной программе</w:t>
      </w:r>
    </w:p>
    <w:p w:rsidR="00C10D8A" w:rsidRDefault="00C10D8A">
      <w:pPr>
        <w:pStyle w:val="ConsPlusNormal"/>
        <w:jc w:val="both"/>
      </w:pPr>
    </w:p>
    <w:p w:rsidR="00C10D8A" w:rsidRDefault="00C10D8A">
      <w:pPr>
        <w:pStyle w:val="ConsPlusTitle"/>
        <w:jc w:val="center"/>
      </w:pPr>
      <w:bookmarkStart w:id="6" w:name="P2189"/>
      <w:bookmarkEnd w:id="6"/>
      <w:r>
        <w:t>ЦЕЛЕВЫЕ ЗНАЧЕНИЯ</w:t>
      </w:r>
    </w:p>
    <w:p w:rsidR="00C10D8A" w:rsidRDefault="00C10D8A">
      <w:pPr>
        <w:pStyle w:val="ConsPlusTitle"/>
        <w:jc w:val="center"/>
      </w:pPr>
      <w:r>
        <w:t>КРИТЕРИЕВ ДОСТУПНОСТИ И КАЧЕСТВА МЕДИЦИНСКОЙ ПОМОЩИ</w:t>
      </w:r>
    </w:p>
    <w:p w:rsidR="00C10D8A" w:rsidRDefault="00C10D8A">
      <w:pPr>
        <w:pStyle w:val="ConsPlusTitle"/>
        <w:jc w:val="center"/>
      </w:pPr>
      <w:r>
        <w:t>НА 2025 ГОД И НА ПЛАНОВЫЙ ПЕРИОД 2026</w:t>
      </w:r>
      <w:proofErr w:type="gramStart"/>
      <w:r>
        <w:t xml:space="preserve"> И</w:t>
      </w:r>
      <w:proofErr w:type="gramEnd"/>
      <w:r>
        <w:t xml:space="preserve"> 2027 ГОДОВ</w:t>
      </w:r>
    </w:p>
    <w:p w:rsidR="00C10D8A" w:rsidRDefault="00C10D8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10D8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10D8A" w:rsidRDefault="00C10D8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10D8A" w:rsidRDefault="00C10D8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10D8A" w:rsidRDefault="00C10D8A">
            <w:pPr>
              <w:pStyle w:val="ConsPlusNormal"/>
              <w:jc w:val="center"/>
            </w:pPr>
            <w:r>
              <w:rPr>
                <w:color w:val="392C69"/>
              </w:rPr>
              <w:t>Список изменяющих документов</w:t>
            </w:r>
          </w:p>
          <w:p w:rsidR="00C10D8A" w:rsidRDefault="00C10D8A">
            <w:pPr>
              <w:pStyle w:val="ConsPlusNormal"/>
              <w:jc w:val="center"/>
            </w:pPr>
            <w:r>
              <w:rPr>
                <w:color w:val="392C69"/>
              </w:rPr>
              <w:t xml:space="preserve">(в ред. </w:t>
            </w:r>
            <w:hyperlink r:id="rId113">
              <w:r>
                <w:rPr>
                  <w:color w:val="0000FF"/>
                </w:rPr>
                <w:t>постановления</w:t>
              </w:r>
            </w:hyperlink>
            <w:r>
              <w:rPr>
                <w:color w:val="392C69"/>
              </w:rPr>
              <w:t xml:space="preserve"> Правительства Кировской области от 11.03.2025 N 104-П)</w:t>
            </w:r>
          </w:p>
        </w:tc>
        <w:tc>
          <w:tcPr>
            <w:tcW w:w="113" w:type="dxa"/>
            <w:tcBorders>
              <w:top w:val="nil"/>
              <w:left w:val="nil"/>
              <w:bottom w:val="nil"/>
              <w:right w:val="nil"/>
            </w:tcBorders>
            <w:shd w:val="clear" w:color="auto" w:fill="F4F3F8"/>
            <w:tcMar>
              <w:top w:w="0" w:type="dxa"/>
              <w:left w:w="0" w:type="dxa"/>
              <w:bottom w:w="0" w:type="dxa"/>
              <w:right w:w="0" w:type="dxa"/>
            </w:tcMar>
          </w:tcPr>
          <w:p w:rsidR="00C10D8A" w:rsidRDefault="00C10D8A">
            <w:pPr>
              <w:pStyle w:val="ConsPlusNormal"/>
            </w:pPr>
          </w:p>
        </w:tc>
      </w:tr>
    </w:tbl>
    <w:p w:rsidR="00C10D8A" w:rsidRDefault="00C10D8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4819"/>
        <w:gridCol w:w="1134"/>
        <w:gridCol w:w="1134"/>
        <w:gridCol w:w="1134"/>
      </w:tblGrid>
      <w:tr w:rsidR="00C10D8A">
        <w:tc>
          <w:tcPr>
            <w:tcW w:w="850" w:type="dxa"/>
            <w:vMerge w:val="restart"/>
          </w:tcPr>
          <w:p w:rsidR="00C10D8A" w:rsidRDefault="00C10D8A">
            <w:pPr>
              <w:pStyle w:val="ConsPlusNormal"/>
              <w:jc w:val="center"/>
            </w:pPr>
            <w:r>
              <w:t xml:space="preserve">N </w:t>
            </w:r>
            <w:proofErr w:type="gramStart"/>
            <w:r>
              <w:t>п</w:t>
            </w:r>
            <w:proofErr w:type="gramEnd"/>
            <w:r>
              <w:t>/п</w:t>
            </w:r>
          </w:p>
        </w:tc>
        <w:tc>
          <w:tcPr>
            <w:tcW w:w="4819" w:type="dxa"/>
            <w:vMerge w:val="restart"/>
          </w:tcPr>
          <w:p w:rsidR="00C10D8A" w:rsidRDefault="00C10D8A">
            <w:pPr>
              <w:pStyle w:val="ConsPlusNormal"/>
              <w:jc w:val="center"/>
            </w:pPr>
            <w:r>
              <w:t>Наименование показателя, единица измерения</w:t>
            </w:r>
          </w:p>
        </w:tc>
        <w:tc>
          <w:tcPr>
            <w:tcW w:w="3402" w:type="dxa"/>
            <w:gridSpan w:val="3"/>
          </w:tcPr>
          <w:p w:rsidR="00C10D8A" w:rsidRDefault="00C10D8A">
            <w:pPr>
              <w:pStyle w:val="ConsPlusNormal"/>
              <w:jc w:val="center"/>
            </w:pPr>
            <w:r>
              <w:t>Целевое значение</w:t>
            </w:r>
          </w:p>
        </w:tc>
      </w:tr>
      <w:tr w:rsidR="00C10D8A">
        <w:tc>
          <w:tcPr>
            <w:tcW w:w="850" w:type="dxa"/>
            <w:vMerge/>
          </w:tcPr>
          <w:p w:rsidR="00C10D8A" w:rsidRDefault="00C10D8A">
            <w:pPr>
              <w:pStyle w:val="ConsPlusNormal"/>
            </w:pPr>
          </w:p>
        </w:tc>
        <w:tc>
          <w:tcPr>
            <w:tcW w:w="4819" w:type="dxa"/>
            <w:vMerge/>
          </w:tcPr>
          <w:p w:rsidR="00C10D8A" w:rsidRDefault="00C10D8A">
            <w:pPr>
              <w:pStyle w:val="ConsPlusNormal"/>
            </w:pPr>
          </w:p>
        </w:tc>
        <w:tc>
          <w:tcPr>
            <w:tcW w:w="1134" w:type="dxa"/>
          </w:tcPr>
          <w:p w:rsidR="00C10D8A" w:rsidRDefault="00C10D8A">
            <w:pPr>
              <w:pStyle w:val="ConsPlusNormal"/>
              <w:jc w:val="center"/>
            </w:pPr>
            <w:r>
              <w:t>2025 год</w:t>
            </w:r>
          </w:p>
        </w:tc>
        <w:tc>
          <w:tcPr>
            <w:tcW w:w="1134" w:type="dxa"/>
          </w:tcPr>
          <w:p w:rsidR="00C10D8A" w:rsidRDefault="00C10D8A">
            <w:pPr>
              <w:pStyle w:val="ConsPlusNormal"/>
              <w:jc w:val="center"/>
            </w:pPr>
            <w:r>
              <w:t>2026 год</w:t>
            </w:r>
          </w:p>
        </w:tc>
        <w:tc>
          <w:tcPr>
            <w:tcW w:w="1134" w:type="dxa"/>
          </w:tcPr>
          <w:p w:rsidR="00C10D8A" w:rsidRDefault="00C10D8A">
            <w:pPr>
              <w:pStyle w:val="ConsPlusNormal"/>
              <w:jc w:val="center"/>
            </w:pPr>
            <w:r>
              <w:t>2027 год</w:t>
            </w:r>
          </w:p>
        </w:tc>
      </w:tr>
      <w:tr w:rsidR="00C10D8A">
        <w:tc>
          <w:tcPr>
            <w:tcW w:w="850" w:type="dxa"/>
          </w:tcPr>
          <w:p w:rsidR="00C10D8A" w:rsidRDefault="00C10D8A">
            <w:pPr>
              <w:pStyle w:val="ConsPlusNormal"/>
              <w:jc w:val="center"/>
            </w:pPr>
            <w:r>
              <w:t>1</w:t>
            </w:r>
          </w:p>
        </w:tc>
        <w:tc>
          <w:tcPr>
            <w:tcW w:w="4819" w:type="dxa"/>
          </w:tcPr>
          <w:p w:rsidR="00C10D8A" w:rsidRDefault="00C10D8A">
            <w:pPr>
              <w:pStyle w:val="ConsPlusNormal"/>
              <w:jc w:val="center"/>
            </w:pPr>
            <w:r>
              <w:t>2</w:t>
            </w:r>
          </w:p>
        </w:tc>
        <w:tc>
          <w:tcPr>
            <w:tcW w:w="1134" w:type="dxa"/>
          </w:tcPr>
          <w:p w:rsidR="00C10D8A" w:rsidRDefault="00C10D8A">
            <w:pPr>
              <w:pStyle w:val="ConsPlusNormal"/>
              <w:jc w:val="center"/>
            </w:pPr>
            <w:r>
              <w:t>3</w:t>
            </w:r>
          </w:p>
        </w:tc>
        <w:tc>
          <w:tcPr>
            <w:tcW w:w="1134" w:type="dxa"/>
          </w:tcPr>
          <w:p w:rsidR="00C10D8A" w:rsidRDefault="00C10D8A">
            <w:pPr>
              <w:pStyle w:val="ConsPlusNormal"/>
              <w:jc w:val="center"/>
            </w:pPr>
            <w:r>
              <w:t>4</w:t>
            </w:r>
          </w:p>
        </w:tc>
        <w:tc>
          <w:tcPr>
            <w:tcW w:w="1134" w:type="dxa"/>
          </w:tcPr>
          <w:p w:rsidR="00C10D8A" w:rsidRDefault="00C10D8A">
            <w:pPr>
              <w:pStyle w:val="ConsPlusNormal"/>
              <w:jc w:val="center"/>
            </w:pPr>
            <w:r>
              <w:t>5</w:t>
            </w:r>
          </w:p>
        </w:tc>
      </w:tr>
      <w:tr w:rsidR="00C10D8A">
        <w:tc>
          <w:tcPr>
            <w:tcW w:w="850" w:type="dxa"/>
          </w:tcPr>
          <w:p w:rsidR="00C10D8A" w:rsidRDefault="00C10D8A">
            <w:pPr>
              <w:pStyle w:val="ConsPlusNormal"/>
              <w:jc w:val="center"/>
              <w:outlineLvl w:val="2"/>
            </w:pPr>
            <w:r>
              <w:t>1.</w:t>
            </w:r>
          </w:p>
        </w:tc>
        <w:tc>
          <w:tcPr>
            <w:tcW w:w="4819" w:type="dxa"/>
          </w:tcPr>
          <w:p w:rsidR="00C10D8A" w:rsidRDefault="00C10D8A">
            <w:pPr>
              <w:pStyle w:val="ConsPlusNormal"/>
              <w:jc w:val="both"/>
            </w:pPr>
            <w:r>
              <w:t>Критерии качества медицинской помощи</w:t>
            </w:r>
          </w:p>
        </w:tc>
        <w:tc>
          <w:tcPr>
            <w:tcW w:w="1134" w:type="dxa"/>
          </w:tcPr>
          <w:p w:rsidR="00C10D8A" w:rsidRDefault="00C10D8A">
            <w:pPr>
              <w:pStyle w:val="ConsPlusNormal"/>
            </w:pPr>
          </w:p>
        </w:tc>
        <w:tc>
          <w:tcPr>
            <w:tcW w:w="1134" w:type="dxa"/>
          </w:tcPr>
          <w:p w:rsidR="00C10D8A" w:rsidRDefault="00C10D8A">
            <w:pPr>
              <w:pStyle w:val="ConsPlusNormal"/>
            </w:pPr>
          </w:p>
        </w:tc>
        <w:tc>
          <w:tcPr>
            <w:tcW w:w="1134" w:type="dxa"/>
          </w:tcPr>
          <w:p w:rsidR="00C10D8A" w:rsidRDefault="00C10D8A">
            <w:pPr>
              <w:pStyle w:val="ConsPlusNormal"/>
            </w:pPr>
          </w:p>
        </w:tc>
      </w:tr>
      <w:tr w:rsidR="00C10D8A">
        <w:tc>
          <w:tcPr>
            <w:tcW w:w="850" w:type="dxa"/>
          </w:tcPr>
          <w:p w:rsidR="00C10D8A" w:rsidRDefault="00C10D8A">
            <w:pPr>
              <w:pStyle w:val="ConsPlusNormal"/>
              <w:jc w:val="center"/>
            </w:pPr>
            <w:r>
              <w:t>1.1.</w:t>
            </w:r>
          </w:p>
        </w:tc>
        <w:tc>
          <w:tcPr>
            <w:tcW w:w="4819" w:type="dxa"/>
          </w:tcPr>
          <w:p w:rsidR="00C10D8A" w:rsidRDefault="00C10D8A">
            <w:pPr>
              <w:pStyle w:val="ConsPlusNormal"/>
              <w:jc w:val="both"/>
            </w:pPr>
            <w:r>
              <w:t>Доля заболеваний, впервые выявленных при профилактических медицинских осмотрах, в том числе в рамках диспансеризации, в общем количестве заболеваний, зарегистрированных впервые в жизни в течение года, %</w:t>
            </w:r>
          </w:p>
        </w:tc>
        <w:tc>
          <w:tcPr>
            <w:tcW w:w="1134" w:type="dxa"/>
          </w:tcPr>
          <w:p w:rsidR="00C10D8A" w:rsidRDefault="00C10D8A">
            <w:pPr>
              <w:pStyle w:val="ConsPlusNormal"/>
              <w:jc w:val="center"/>
            </w:pPr>
            <w:r>
              <w:t>6,4</w:t>
            </w:r>
          </w:p>
        </w:tc>
        <w:tc>
          <w:tcPr>
            <w:tcW w:w="1134" w:type="dxa"/>
          </w:tcPr>
          <w:p w:rsidR="00C10D8A" w:rsidRDefault="00C10D8A">
            <w:pPr>
              <w:pStyle w:val="ConsPlusNormal"/>
              <w:jc w:val="center"/>
            </w:pPr>
            <w:r>
              <w:t>6,6</w:t>
            </w:r>
          </w:p>
        </w:tc>
        <w:tc>
          <w:tcPr>
            <w:tcW w:w="1134" w:type="dxa"/>
          </w:tcPr>
          <w:p w:rsidR="00C10D8A" w:rsidRDefault="00C10D8A">
            <w:pPr>
              <w:pStyle w:val="ConsPlusNormal"/>
              <w:jc w:val="center"/>
            </w:pPr>
            <w:r>
              <w:t>6,6</w:t>
            </w:r>
          </w:p>
        </w:tc>
      </w:tr>
      <w:tr w:rsidR="00C10D8A">
        <w:tc>
          <w:tcPr>
            <w:tcW w:w="850" w:type="dxa"/>
          </w:tcPr>
          <w:p w:rsidR="00C10D8A" w:rsidRDefault="00C10D8A">
            <w:pPr>
              <w:pStyle w:val="ConsPlusNormal"/>
              <w:jc w:val="center"/>
            </w:pPr>
            <w:r>
              <w:t>1.2.</w:t>
            </w:r>
          </w:p>
        </w:tc>
        <w:tc>
          <w:tcPr>
            <w:tcW w:w="4819" w:type="dxa"/>
          </w:tcPr>
          <w:p w:rsidR="00C10D8A" w:rsidRDefault="00C10D8A">
            <w:pPr>
              <w:pStyle w:val="ConsPlusNormal"/>
              <w:jc w:val="both"/>
            </w:pPr>
            <w:r>
              <w:t>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 %</w:t>
            </w:r>
          </w:p>
        </w:tc>
        <w:tc>
          <w:tcPr>
            <w:tcW w:w="1134" w:type="dxa"/>
          </w:tcPr>
          <w:p w:rsidR="00C10D8A" w:rsidRDefault="00C10D8A">
            <w:pPr>
              <w:pStyle w:val="ConsPlusNormal"/>
              <w:jc w:val="center"/>
            </w:pPr>
            <w:r>
              <w:t>4,0</w:t>
            </w:r>
          </w:p>
        </w:tc>
        <w:tc>
          <w:tcPr>
            <w:tcW w:w="1134" w:type="dxa"/>
          </w:tcPr>
          <w:p w:rsidR="00C10D8A" w:rsidRDefault="00C10D8A">
            <w:pPr>
              <w:pStyle w:val="ConsPlusNormal"/>
              <w:jc w:val="center"/>
            </w:pPr>
            <w:r>
              <w:t>4,2</w:t>
            </w:r>
          </w:p>
        </w:tc>
        <w:tc>
          <w:tcPr>
            <w:tcW w:w="1134" w:type="dxa"/>
          </w:tcPr>
          <w:p w:rsidR="00C10D8A" w:rsidRDefault="00C10D8A">
            <w:pPr>
              <w:pStyle w:val="ConsPlusNormal"/>
              <w:jc w:val="center"/>
            </w:pPr>
            <w:r>
              <w:t>4,2</w:t>
            </w:r>
          </w:p>
        </w:tc>
      </w:tr>
      <w:tr w:rsidR="00C10D8A">
        <w:tc>
          <w:tcPr>
            <w:tcW w:w="850" w:type="dxa"/>
          </w:tcPr>
          <w:p w:rsidR="00C10D8A" w:rsidRDefault="00C10D8A">
            <w:pPr>
              <w:pStyle w:val="ConsPlusNormal"/>
              <w:jc w:val="center"/>
            </w:pPr>
            <w:r>
              <w:t>1.3.</w:t>
            </w:r>
          </w:p>
        </w:tc>
        <w:tc>
          <w:tcPr>
            <w:tcW w:w="4819" w:type="dxa"/>
          </w:tcPr>
          <w:p w:rsidR="00C10D8A" w:rsidRDefault="00C10D8A">
            <w:pPr>
              <w:pStyle w:val="ConsPlusNormal"/>
              <w:jc w:val="both"/>
            </w:pPr>
            <w:r>
              <w:t>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впервые в жизни зарегистрированных онкологических заболеваний в течение года, %</w:t>
            </w:r>
          </w:p>
        </w:tc>
        <w:tc>
          <w:tcPr>
            <w:tcW w:w="1134" w:type="dxa"/>
          </w:tcPr>
          <w:p w:rsidR="00C10D8A" w:rsidRDefault="00C10D8A">
            <w:pPr>
              <w:pStyle w:val="ConsPlusNormal"/>
              <w:jc w:val="center"/>
            </w:pPr>
            <w:r>
              <w:t>9,0</w:t>
            </w:r>
          </w:p>
        </w:tc>
        <w:tc>
          <w:tcPr>
            <w:tcW w:w="1134" w:type="dxa"/>
          </w:tcPr>
          <w:p w:rsidR="00C10D8A" w:rsidRDefault="00C10D8A">
            <w:pPr>
              <w:pStyle w:val="ConsPlusNormal"/>
              <w:jc w:val="center"/>
            </w:pPr>
            <w:r>
              <w:t>9,2</w:t>
            </w:r>
          </w:p>
        </w:tc>
        <w:tc>
          <w:tcPr>
            <w:tcW w:w="1134" w:type="dxa"/>
          </w:tcPr>
          <w:p w:rsidR="00C10D8A" w:rsidRDefault="00C10D8A">
            <w:pPr>
              <w:pStyle w:val="ConsPlusNormal"/>
              <w:jc w:val="center"/>
            </w:pPr>
            <w:r>
              <w:t>9,2</w:t>
            </w:r>
          </w:p>
        </w:tc>
      </w:tr>
      <w:tr w:rsidR="00C10D8A">
        <w:tc>
          <w:tcPr>
            <w:tcW w:w="850" w:type="dxa"/>
          </w:tcPr>
          <w:p w:rsidR="00C10D8A" w:rsidRDefault="00C10D8A">
            <w:pPr>
              <w:pStyle w:val="ConsPlusNormal"/>
              <w:jc w:val="center"/>
            </w:pPr>
            <w:r>
              <w:t>1.4.</w:t>
            </w:r>
          </w:p>
        </w:tc>
        <w:tc>
          <w:tcPr>
            <w:tcW w:w="4819" w:type="dxa"/>
          </w:tcPr>
          <w:p w:rsidR="00C10D8A" w:rsidRDefault="00C10D8A">
            <w:pPr>
              <w:pStyle w:val="ConsPlusNormal"/>
              <w:jc w:val="both"/>
            </w:pPr>
            <w:r>
              <w:t>Доля впервые выявленных онкологических заболеваний при профилактических медицинских осмотрах, в том числе в рамках диспансеризации, от общего количества лиц, прошедших указанные осмотры, %</w:t>
            </w:r>
          </w:p>
        </w:tc>
        <w:tc>
          <w:tcPr>
            <w:tcW w:w="1134" w:type="dxa"/>
          </w:tcPr>
          <w:p w:rsidR="00C10D8A" w:rsidRDefault="00C10D8A">
            <w:pPr>
              <w:pStyle w:val="ConsPlusNormal"/>
              <w:jc w:val="center"/>
            </w:pPr>
            <w:r>
              <w:t>0,16</w:t>
            </w:r>
          </w:p>
        </w:tc>
        <w:tc>
          <w:tcPr>
            <w:tcW w:w="1134" w:type="dxa"/>
          </w:tcPr>
          <w:p w:rsidR="00C10D8A" w:rsidRDefault="00C10D8A">
            <w:pPr>
              <w:pStyle w:val="ConsPlusNormal"/>
              <w:jc w:val="center"/>
            </w:pPr>
            <w:r>
              <w:t>0,17</w:t>
            </w:r>
          </w:p>
        </w:tc>
        <w:tc>
          <w:tcPr>
            <w:tcW w:w="1134" w:type="dxa"/>
          </w:tcPr>
          <w:p w:rsidR="00C10D8A" w:rsidRDefault="00C10D8A">
            <w:pPr>
              <w:pStyle w:val="ConsPlusNormal"/>
              <w:jc w:val="center"/>
            </w:pPr>
            <w:r>
              <w:t>0,17</w:t>
            </w:r>
          </w:p>
        </w:tc>
      </w:tr>
      <w:tr w:rsidR="00C10D8A">
        <w:tc>
          <w:tcPr>
            <w:tcW w:w="850" w:type="dxa"/>
          </w:tcPr>
          <w:p w:rsidR="00C10D8A" w:rsidRDefault="00C10D8A">
            <w:pPr>
              <w:pStyle w:val="ConsPlusNormal"/>
              <w:jc w:val="center"/>
            </w:pPr>
            <w:r>
              <w:t>1.5.</w:t>
            </w:r>
          </w:p>
        </w:tc>
        <w:tc>
          <w:tcPr>
            <w:tcW w:w="4819" w:type="dxa"/>
          </w:tcPr>
          <w:p w:rsidR="00C10D8A" w:rsidRDefault="00C10D8A">
            <w:pPr>
              <w:pStyle w:val="ConsPlusNormal"/>
              <w:jc w:val="both"/>
            </w:pPr>
            <w:r>
              <w:t>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 %</w:t>
            </w:r>
          </w:p>
        </w:tc>
        <w:tc>
          <w:tcPr>
            <w:tcW w:w="1134" w:type="dxa"/>
          </w:tcPr>
          <w:p w:rsidR="00C10D8A" w:rsidRDefault="00C10D8A">
            <w:pPr>
              <w:pStyle w:val="ConsPlusNormal"/>
              <w:jc w:val="center"/>
            </w:pPr>
            <w:r>
              <w:t>100</w:t>
            </w:r>
          </w:p>
        </w:tc>
        <w:tc>
          <w:tcPr>
            <w:tcW w:w="1134" w:type="dxa"/>
          </w:tcPr>
          <w:p w:rsidR="00C10D8A" w:rsidRDefault="00C10D8A">
            <w:pPr>
              <w:pStyle w:val="ConsPlusNormal"/>
              <w:jc w:val="center"/>
            </w:pPr>
            <w:r>
              <w:t>100</w:t>
            </w:r>
          </w:p>
        </w:tc>
        <w:tc>
          <w:tcPr>
            <w:tcW w:w="1134" w:type="dxa"/>
          </w:tcPr>
          <w:p w:rsidR="00C10D8A" w:rsidRDefault="00C10D8A">
            <w:pPr>
              <w:pStyle w:val="ConsPlusNormal"/>
              <w:jc w:val="center"/>
            </w:pPr>
            <w:r>
              <w:t>100</w:t>
            </w:r>
          </w:p>
        </w:tc>
      </w:tr>
      <w:tr w:rsidR="00C10D8A">
        <w:tc>
          <w:tcPr>
            <w:tcW w:w="850" w:type="dxa"/>
          </w:tcPr>
          <w:p w:rsidR="00C10D8A" w:rsidRDefault="00C10D8A">
            <w:pPr>
              <w:pStyle w:val="ConsPlusNormal"/>
              <w:jc w:val="center"/>
            </w:pPr>
            <w:r>
              <w:t>1.6.</w:t>
            </w:r>
          </w:p>
        </w:tc>
        <w:tc>
          <w:tcPr>
            <w:tcW w:w="4819" w:type="dxa"/>
          </w:tcPr>
          <w:p w:rsidR="00C10D8A" w:rsidRDefault="00C10D8A">
            <w:pPr>
              <w:pStyle w:val="ConsPlusNormal"/>
              <w:jc w:val="both"/>
            </w:pPr>
            <w:r>
              <w:t xml:space="preserve">Доля пациентов с инфарктом миокарда, госпитализированных </w:t>
            </w:r>
            <w:proofErr w:type="gramStart"/>
            <w:r>
              <w:t>в первые</w:t>
            </w:r>
            <w:proofErr w:type="gramEnd"/>
            <w:r>
              <w:t xml:space="preserve"> 12 часов от начала заболевания, в общем количестве пациентов, госпитализированных с инфарктом </w:t>
            </w:r>
            <w:r>
              <w:lastRenderedPageBreak/>
              <w:t>миокарда, %</w:t>
            </w:r>
          </w:p>
        </w:tc>
        <w:tc>
          <w:tcPr>
            <w:tcW w:w="1134" w:type="dxa"/>
          </w:tcPr>
          <w:p w:rsidR="00C10D8A" w:rsidRDefault="00C10D8A">
            <w:pPr>
              <w:pStyle w:val="ConsPlusNormal"/>
              <w:jc w:val="center"/>
            </w:pPr>
            <w:r>
              <w:lastRenderedPageBreak/>
              <w:t>61</w:t>
            </w:r>
          </w:p>
        </w:tc>
        <w:tc>
          <w:tcPr>
            <w:tcW w:w="1134" w:type="dxa"/>
          </w:tcPr>
          <w:p w:rsidR="00C10D8A" w:rsidRDefault="00C10D8A">
            <w:pPr>
              <w:pStyle w:val="ConsPlusNormal"/>
              <w:jc w:val="center"/>
            </w:pPr>
            <w:r>
              <w:t>62</w:t>
            </w:r>
          </w:p>
        </w:tc>
        <w:tc>
          <w:tcPr>
            <w:tcW w:w="1134" w:type="dxa"/>
          </w:tcPr>
          <w:p w:rsidR="00C10D8A" w:rsidRDefault="00C10D8A">
            <w:pPr>
              <w:pStyle w:val="ConsPlusNormal"/>
              <w:jc w:val="center"/>
            </w:pPr>
            <w:r>
              <w:t>63</w:t>
            </w:r>
          </w:p>
        </w:tc>
      </w:tr>
      <w:tr w:rsidR="00C10D8A">
        <w:tc>
          <w:tcPr>
            <w:tcW w:w="850" w:type="dxa"/>
          </w:tcPr>
          <w:p w:rsidR="00C10D8A" w:rsidRDefault="00C10D8A">
            <w:pPr>
              <w:pStyle w:val="ConsPlusNormal"/>
              <w:jc w:val="center"/>
            </w:pPr>
            <w:r>
              <w:lastRenderedPageBreak/>
              <w:t>1.7.</w:t>
            </w:r>
          </w:p>
        </w:tc>
        <w:tc>
          <w:tcPr>
            <w:tcW w:w="4819" w:type="dxa"/>
          </w:tcPr>
          <w:p w:rsidR="00C10D8A" w:rsidRDefault="00C10D8A">
            <w:pPr>
              <w:pStyle w:val="ConsPlusNormal"/>
              <w:jc w:val="both"/>
            </w:pPr>
            <w:r>
              <w:t>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имеющих показания к его проведению, %</w:t>
            </w:r>
          </w:p>
        </w:tc>
        <w:tc>
          <w:tcPr>
            <w:tcW w:w="1134" w:type="dxa"/>
          </w:tcPr>
          <w:p w:rsidR="00C10D8A" w:rsidRDefault="00C10D8A">
            <w:pPr>
              <w:pStyle w:val="ConsPlusNormal"/>
              <w:jc w:val="center"/>
            </w:pPr>
            <w:r>
              <w:t>78</w:t>
            </w:r>
          </w:p>
        </w:tc>
        <w:tc>
          <w:tcPr>
            <w:tcW w:w="1134" w:type="dxa"/>
          </w:tcPr>
          <w:p w:rsidR="00C10D8A" w:rsidRDefault="00C10D8A">
            <w:pPr>
              <w:pStyle w:val="ConsPlusNormal"/>
              <w:jc w:val="center"/>
            </w:pPr>
            <w:r>
              <w:t>79</w:t>
            </w:r>
          </w:p>
        </w:tc>
        <w:tc>
          <w:tcPr>
            <w:tcW w:w="1134" w:type="dxa"/>
          </w:tcPr>
          <w:p w:rsidR="00C10D8A" w:rsidRDefault="00C10D8A">
            <w:pPr>
              <w:pStyle w:val="ConsPlusNormal"/>
              <w:jc w:val="center"/>
            </w:pPr>
            <w:r>
              <w:t>80</w:t>
            </w:r>
          </w:p>
        </w:tc>
      </w:tr>
      <w:tr w:rsidR="00C10D8A">
        <w:tc>
          <w:tcPr>
            <w:tcW w:w="850" w:type="dxa"/>
          </w:tcPr>
          <w:p w:rsidR="00C10D8A" w:rsidRDefault="00C10D8A">
            <w:pPr>
              <w:pStyle w:val="ConsPlusNormal"/>
              <w:jc w:val="center"/>
            </w:pPr>
            <w:r>
              <w:t>1.8.</w:t>
            </w:r>
          </w:p>
        </w:tc>
        <w:tc>
          <w:tcPr>
            <w:tcW w:w="4819" w:type="dxa"/>
          </w:tcPr>
          <w:p w:rsidR="00C10D8A" w:rsidRDefault="00C10D8A">
            <w:pPr>
              <w:pStyle w:val="ConsPlusNormal"/>
              <w:jc w:val="both"/>
            </w:pPr>
            <w:r>
              <w:t xml:space="preserve">Доля пациентов с острым инфарктом миокарда, которым проведена тромболитическая терапия </w:t>
            </w:r>
            <w:proofErr w:type="gramStart"/>
            <w:r>
              <w:t>в первые</w:t>
            </w:r>
            <w:proofErr w:type="gramEnd"/>
            <w:r>
              <w:t xml:space="preserve"> 12 часов от начала заболевания, в общем количестве пациентов с острым инфарктом миокарда, имеющих показания к ее проведению, %</w:t>
            </w:r>
          </w:p>
        </w:tc>
        <w:tc>
          <w:tcPr>
            <w:tcW w:w="1134" w:type="dxa"/>
          </w:tcPr>
          <w:p w:rsidR="00C10D8A" w:rsidRDefault="00C10D8A">
            <w:pPr>
              <w:pStyle w:val="ConsPlusNormal"/>
              <w:jc w:val="center"/>
            </w:pPr>
            <w:r>
              <w:t>45,5</w:t>
            </w:r>
          </w:p>
        </w:tc>
        <w:tc>
          <w:tcPr>
            <w:tcW w:w="1134" w:type="dxa"/>
          </w:tcPr>
          <w:p w:rsidR="00C10D8A" w:rsidRDefault="00C10D8A">
            <w:pPr>
              <w:pStyle w:val="ConsPlusNormal"/>
              <w:jc w:val="center"/>
            </w:pPr>
            <w:r>
              <w:t>45,5</w:t>
            </w:r>
          </w:p>
        </w:tc>
        <w:tc>
          <w:tcPr>
            <w:tcW w:w="1134" w:type="dxa"/>
          </w:tcPr>
          <w:p w:rsidR="00C10D8A" w:rsidRDefault="00C10D8A">
            <w:pPr>
              <w:pStyle w:val="ConsPlusNormal"/>
              <w:jc w:val="center"/>
            </w:pPr>
            <w:r>
              <w:t>45,5</w:t>
            </w:r>
          </w:p>
        </w:tc>
      </w:tr>
      <w:tr w:rsidR="00C10D8A">
        <w:tc>
          <w:tcPr>
            <w:tcW w:w="850" w:type="dxa"/>
          </w:tcPr>
          <w:p w:rsidR="00C10D8A" w:rsidRDefault="00C10D8A">
            <w:pPr>
              <w:pStyle w:val="ConsPlusNormal"/>
              <w:jc w:val="center"/>
            </w:pPr>
            <w:r>
              <w:t>1.9.</w:t>
            </w:r>
          </w:p>
        </w:tc>
        <w:tc>
          <w:tcPr>
            <w:tcW w:w="4819" w:type="dxa"/>
          </w:tcPr>
          <w:p w:rsidR="00C10D8A" w:rsidRDefault="00C10D8A">
            <w:pPr>
              <w:pStyle w:val="ConsPlusNormal"/>
              <w:jc w:val="both"/>
            </w:pPr>
            <w:r>
              <w:t xml:space="preserve">Доля пациентов с острым и повторным инфарктом миокарда, которым выездной бригадой скорой медицинской помощи </w:t>
            </w:r>
            <w:proofErr w:type="gramStart"/>
            <w:r>
              <w:t>проведен</w:t>
            </w:r>
            <w:proofErr w:type="gramEnd"/>
            <w:r>
              <w:t xml:space="preserve"> тромболизис, в общем количестве пациентов с острым и повторным инфарктом миокарда, имеющих показания к его проведению, которым оказана медицинская помощь выездными бригадами скорой медицинской помощи, %</w:t>
            </w:r>
          </w:p>
        </w:tc>
        <w:tc>
          <w:tcPr>
            <w:tcW w:w="1134" w:type="dxa"/>
          </w:tcPr>
          <w:p w:rsidR="00C10D8A" w:rsidRDefault="00C10D8A">
            <w:pPr>
              <w:pStyle w:val="ConsPlusNormal"/>
              <w:jc w:val="center"/>
            </w:pPr>
            <w:r>
              <w:t>100</w:t>
            </w:r>
          </w:p>
        </w:tc>
        <w:tc>
          <w:tcPr>
            <w:tcW w:w="1134" w:type="dxa"/>
          </w:tcPr>
          <w:p w:rsidR="00C10D8A" w:rsidRDefault="00C10D8A">
            <w:pPr>
              <w:pStyle w:val="ConsPlusNormal"/>
              <w:jc w:val="center"/>
            </w:pPr>
            <w:r>
              <w:t>100</w:t>
            </w:r>
          </w:p>
        </w:tc>
        <w:tc>
          <w:tcPr>
            <w:tcW w:w="1134" w:type="dxa"/>
          </w:tcPr>
          <w:p w:rsidR="00C10D8A" w:rsidRDefault="00C10D8A">
            <w:pPr>
              <w:pStyle w:val="ConsPlusNormal"/>
              <w:jc w:val="center"/>
            </w:pPr>
            <w:r>
              <w:t>100</w:t>
            </w:r>
          </w:p>
        </w:tc>
      </w:tr>
      <w:tr w:rsidR="00C10D8A">
        <w:tc>
          <w:tcPr>
            <w:tcW w:w="850" w:type="dxa"/>
          </w:tcPr>
          <w:p w:rsidR="00C10D8A" w:rsidRDefault="00C10D8A">
            <w:pPr>
              <w:pStyle w:val="ConsPlusNormal"/>
              <w:jc w:val="center"/>
            </w:pPr>
            <w:r>
              <w:t>1.10.</w:t>
            </w:r>
          </w:p>
        </w:tc>
        <w:tc>
          <w:tcPr>
            <w:tcW w:w="4819" w:type="dxa"/>
          </w:tcPr>
          <w:p w:rsidR="00C10D8A" w:rsidRDefault="00C10D8A">
            <w:pPr>
              <w:pStyle w:val="ConsPlusNormal"/>
              <w:jc w:val="both"/>
            </w:pPr>
            <w:r>
              <w:t xml:space="preserve">Доля пациентов с острыми цереброваскулярными болезнями, госпитализированных </w:t>
            </w:r>
            <w:proofErr w:type="gramStart"/>
            <w:r>
              <w:t>в первые</w:t>
            </w:r>
            <w:proofErr w:type="gramEnd"/>
            <w:r>
              <w:t xml:space="preserve"> 6 часов от начала заболевания, в общем количестве пациентов с острыми цереброваскулярными болезнями, госпитализированных в первичные сосудистые отделения или региональный сосудистый центр, %</w:t>
            </w:r>
          </w:p>
        </w:tc>
        <w:tc>
          <w:tcPr>
            <w:tcW w:w="1134" w:type="dxa"/>
          </w:tcPr>
          <w:p w:rsidR="00C10D8A" w:rsidRDefault="00C10D8A">
            <w:pPr>
              <w:pStyle w:val="ConsPlusNormal"/>
              <w:jc w:val="center"/>
            </w:pPr>
            <w:r>
              <w:t>47</w:t>
            </w:r>
          </w:p>
        </w:tc>
        <w:tc>
          <w:tcPr>
            <w:tcW w:w="1134" w:type="dxa"/>
          </w:tcPr>
          <w:p w:rsidR="00C10D8A" w:rsidRDefault="00C10D8A">
            <w:pPr>
              <w:pStyle w:val="ConsPlusNormal"/>
              <w:jc w:val="center"/>
            </w:pPr>
            <w:r>
              <w:t>48</w:t>
            </w:r>
          </w:p>
        </w:tc>
        <w:tc>
          <w:tcPr>
            <w:tcW w:w="1134" w:type="dxa"/>
          </w:tcPr>
          <w:p w:rsidR="00C10D8A" w:rsidRDefault="00C10D8A">
            <w:pPr>
              <w:pStyle w:val="ConsPlusNormal"/>
              <w:jc w:val="center"/>
            </w:pPr>
            <w:r>
              <w:t>49</w:t>
            </w:r>
          </w:p>
        </w:tc>
      </w:tr>
      <w:tr w:rsidR="00C10D8A">
        <w:tc>
          <w:tcPr>
            <w:tcW w:w="850" w:type="dxa"/>
          </w:tcPr>
          <w:p w:rsidR="00C10D8A" w:rsidRDefault="00C10D8A">
            <w:pPr>
              <w:pStyle w:val="ConsPlusNormal"/>
              <w:jc w:val="center"/>
            </w:pPr>
            <w:r>
              <w:t>1.11.</w:t>
            </w:r>
          </w:p>
        </w:tc>
        <w:tc>
          <w:tcPr>
            <w:tcW w:w="4819" w:type="dxa"/>
          </w:tcPr>
          <w:p w:rsidR="00C10D8A" w:rsidRDefault="00C10D8A">
            <w:pPr>
              <w:pStyle w:val="ConsPlusNormal"/>
              <w:jc w:val="both"/>
            </w:pPr>
            <w:r>
              <w:t xml:space="preserve">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региональный сосудистый центр </w:t>
            </w:r>
            <w:proofErr w:type="gramStart"/>
            <w:r>
              <w:t>в первые</w:t>
            </w:r>
            <w:proofErr w:type="gramEnd"/>
            <w:r>
              <w:t xml:space="preserve"> 6 часов от начала заболевания, %</w:t>
            </w:r>
          </w:p>
        </w:tc>
        <w:tc>
          <w:tcPr>
            <w:tcW w:w="1134" w:type="dxa"/>
          </w:tcPr>
          <w:p w:rsidR="00C10D8A" w:rsidRDefault="00C10D8A">
            <w:pPr>
              <w:pStyle w:val="ConsPlusNormal"/>
              <w:jc w:val="center"/>
            </w:pPr>
            <w:r>
              <w:t>14</w:t>
            </w:r>
          </w:p>
        </w:tc>
        <w:tc>
          <w:tcPr>
            <w:tcW w:w="1134" w:type="dxa"/>
          </w:tcPr>
          <w:p w:rsidR="00C10D8A" w:rsidRDefault="00C10D8A">
            <w:pPr>
              <w:pStyle w:val="ConsPlusNormal"/>
              <w:jc w:val="center"/>
            </w:pPr>
            <w:r>
              <w:t>15</w:t>
            </w:r>
          </w:p>
        </w:tc>
        <w:tc>
          <w:tcPr>
            <w:tcW w:w="1134" w:type="dxa"/>
          </w:tcPr>
          <w:p w:rsidR="00C10D8A" w:rsidRDefault="00C10D8A">
            <w:pPr>
              <w:pStyle w:val="ConsPlusNormal"/>
              <w:jc w:val="center"/>
            </w:pPr>
            <w:r>
              <w:t>16</w:t>
            </w:r>
          </w:p>
        </w:tc>
      </w:tr>
      <w:tr w:rsidR="00C10D8A">
        <w:tc>
          <w:tcPr>
            <w:tcW w:w="850" w:type="dxa"/>
          </w:tcPr>
          <w:p w:rsidR="00C10D8A" w:rsidRDefault="00C10D8A">
            <w:pPr>
              <w:pStyle w:val="ConsPlusNormal"/>
              <w:jc w:val="center"/>
            </w:pPr>
            <w:r>
              <w:t>1.12.</w:t>
            </w:r>
          </w:p>
        </w:tc>
        <w:tc>
          <w:tcPr>
            <w:tcW w:w="4819" w:type="dxa"/>
          </w:tcPr>
          <w:p w:rsidR="00C10D8A" w:rsidRDefault="00C10D8A">
            <w:pPr>
              <w:pStyle w:val="ConsPlusNormal"/>
              <w:jc w:val="both"/>
            </w:pPr>
            <w: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региональный сосудистый центр, %</w:t>
            </w:r>
          </w:p>
        </w:tc>
        <w:tc>
          <w:tcPr>
            <w:tcW w:w="1134" w:type="dxa"/>
          </w:tcPr>
          <w:p w:rsidR="00C10D8A" w:rsidRDefault="00C10D8A">
            <w:pPr>
              <w:pStyle w:val="ConsPlusNormal"/>
              <w:jc w:val="center"/>
            </w:pPr>
            <w:r>
              <w:t>7,7</w:t>
            </w:r>
          </w:p>
        </w:tc>
        <w:tc>
          <w:tcPr>
            <w:tcW w:w="1134" w:type="dxa"/>
          </w:tcPr>
          <w:p w:rsidR="00C10D8A" w:rsidRDefault="00C10D8A">
            <w:pPr>
              <w:pStyle w:val="ConsPlusNormal"/>
              <w:jc w:val="center"/>
            </w:pPr>
            <w:r>
              <w:t>8,0</w:t>
            </w:r>
          </w:p>
        </w:tc>
        <w:tc>
          <w:tcPr>
            <w:tcW w:w="1134" w:type="dxa"/>
          </w:tcPr>
          <w:p w:rsidR="00C10D8A" w:rsidRDefault="00C10D8A">
            <w:pPr>
              <w:pStyle w:val="ConsPlusNormal"/>
              <w:jc w:val="center"/>
            </w:pPr>
            <w:r>
              <w:t>8,2</w:t>
            </w:r>
          </w:p>
        </w:tc>
      </w:tr>
      <w:tr w:rsidR="00C10D8A">
        <w:tc>
          <w:tcPr>
            <w:tcW w:w="850" w:type="dxa"/>
          </w:tcPr>
          <w:p w:rsidR="00C10D8A" w:rsidRDefault="00C10D8A">
            <w:pPr>
              <w:pStyle w:val="ConsPlusNormal"/>
              <w:jc w:val="center"/>
            </w:pPr>
            <w:r>
              <w:t>1.13.</w:t>
            </w:r>
          </w:p>
        </w:tc>
        <w:tc>
          <w:tcPr>
            <w:tcW w:w="4819" w:type="dxa"/>
          </w:tcPr>
          <w:p w:rsidR="00C10D8A" w:rsidRDefault="00C10D8A">
            <w:pPr>
              <w:pStyle w:val="ConsPlusNormal"/>
              <w:jc w:val="both"/>
            </w:pPr>
            <w:r>
              <w:t xml:space="preserve">Доля пациентов, получающих обезболивание в рамках оказания паллиативной медицинской помощи, в общем количестве пациентов, нуждающихся в обезболивании при оказании </w:t>
            </w:r>
            <w:r>
              <w:lastRenderedPageBreak/>
              <w:t>паллиативной медицинской помощи, %</w:t>
            </w:r>
          </w:p>
        </w:tc>
        <w:tc>
          <w:tcPr>
            <w:tcW w:w="1134" w:type="dxa"/>
          </w:tcPr>
          <w:p w:rsidR="00C10D8A" w:rsidRDefault="00C10D8A">
            <w:pPr>
              <w:pStyle w:val="ConsPlusNormal"/>
              <w:jc w:val="center"/>
            </w:pPr>
            <w:r>
              <w:lastRenderedPageBreak/>
              <w:t>100</w:t>
            </w:r>
          </w:p>
        </w:tc>
        <w:tc>
          <w:tcPr>
            <w:tcW w:w="1134" w:type="dxa"/>
          </w:tcPr>
          <w:p w:rsidR="00C10D8A" w:rsidRDefault="00C10D8A">
            <w:pPr>
              <w:pStyle w:val="ConsPlusNormal"/>
              <w:jc w:val="center"/>
            </w:pPr>
            <w:r>
              <w:t>100</w:t>
            </w:r>
          </w:p>
        </w:tc>
        <w:tc>
          <w:tcPr>
            <w:tcW w:w="1134" w:type="dxa"/>
          </w:tcPr>
          <w:p w:rsidR="00C10D8A" w:rsidRDefault="00C10D8A">
            <w:pPr>
              <w:pStyle w:val="ConsPlusNormal"/>
              <w:jc w:val="center"/>
            </w:pPr>
            <w:r>
              <w:t>100</w:t>
            </w:r>
          </w:p>
        </w:tc>
      </w:tr>
      <w:tr w:rsidR="00C10D8A">
        <w:tc>
          <w:tcPr>
            <w:tcW w:w="850" w:type="dxa"/>
          </w:tcPr>
          <w:p w:rsidR="00C10D8A" w:rsidRDefault="00C10D8A">
            <w:pPr>
              <w:pStyle w:val="ConsPlusNormal"/>
              <w:jc w:val="center"/>
            </w:pPr>
            <w:r>
              <w:lastRenderedPageBreak/>
              <w:t>1.14.</w:t>
            </w:r>
          </w:p>
        </w:tc>
        <w:tc>
          <w:tcPr>
            <w:tcW w:w="4819" w:type="dxa"/>
          </w:tcPr>
          <w:p w:rsidR="00C10D8A" w:rsidRDefault="00C10D8A">
            <w:pPr>
              <w:pStyle w:val="ConsPlusNormal"/>
              <w:jc w:val="both"/>
            </w:pPr>
            <w:r>
              <w:t>Доля пациентов, получающих лечебное (энтеральное) питание в рамках оказания паллиативной медицинской помощи, в общем количестве пациентов, нуждающихся в лечебном (энтеральном) питании при оказании паллиативной медицинской помощи, %</w:t>
            </w:r>
          </w:p>
        </w:tc>
        <w:tc>
          <w:tcPr>
            <w:tcW w:w="1134" w:type="dxa"/>
          </w:tcPr>
          <w:p w:rsidR="00C10D8A" w:rsidRDefault="00C10D8A">
            <w:pPr>
              <w:pStyle w:val="ConsPlusNormal"/>
              <w:jc w:val="center"/>
            </w:pPr>
            <w:r>
              <w:t>100</w:t>
            </w:r>
          </w:p>
        </w:tc>
        <w:tc>
          <w:tcPr>
            <w:tcW w:w="1134" w:type="dxa"/>
          </w:tcPr>
          <w:p w:rsidR="00C10D8A" w:rsidRDefault="00C10D8A">
            <w:pPr>
              <w:pStyle w:val="ConsPlusNormal"/>
              <w:jc w:val="center"/>
            </w:pPr>
            <w:r>
              <w:t>100</w:t>
            </w:r>
          </w:p>
        </w:tc>
        <w:tc>
          <w:tcPr>
            <w:tcW w:w="1134" w:type="dxa"/>
          </w:tcPr>
          <w:p w:rsidR="00C10D8A" w:rsidRDefault="00C10D8A">
            <w:pPr>
              <w:pStyle w:val="ConsPlusNormal"/>
              <w:jc w:val="center"/>
            </w:pPr>
            <w:r>
              <w:t>100</w:t>
            </w:r>
          </w:p>
        </w:tc>
      </w:tr>
      <w:tr w:rsidR="00C10D8A">
        <w:tc>
          <w:tcPr>
            <w:tcW w:w="850" w:type="dxa"/>
            <w:vMerge w:val="restart"/>
          </w:tcPr>
          <w:p w:rsidR="00C10D8A" w:rsidRDefault="00C10D8A">
            <w:pPr>
              <w:pStyle w:val="ConsPlusNormal"/>
              <w:jc w:val="center"/>
            </w:pPr>
            <w:r>
              <w:t>1.15.</w:t>
            </w:r>
          </w:p>
        </w:tc>
        <w:tc>
          <w:tcPr>
            <w:tcW w:w="4819" w:type="dxa"/>
          </w:tcPr>
          <w:p w:rsidR="00C10D8A" w:rsidRDefault="00C10D8A">
            <w:pPr>
              <w:pStyle w:val="ConsPlusNormal"/>
              <w:jc w:val="both"/>
            </w:pPr>
            <w:r>
              <w:t>Доля лиц репродуктивного возраста, прошедших диспансеризацию для оценки репродуктивного здоровья, %</w:t>
            </w:r>
          </w:p>
        </w:tc>
        <w:tc>
          <w:tcPr>
            <w:tcW w:w="1134" w:type="dxa"/>
          </w:tcPr>
          <w:p w:rsidR="00C10D8A" w:rsidRDefault="00C10D8A">
            <w:pPr>
              <w:pStyle w:val="ConsPlusNormal"/>
              <w:jc w:val="center"/>
            </w:pPr>
            <w:r>
              <w:t>32</w:t>
            </w:r>
          </w:p>
        </w:tc>
        <w:tc>
          <w:tcPr>
            <w:tcW w:w="1134" w:type="dxa"/>
          </w:tcPr>
          <w:p w:rsidR="00C10D8A" w:rsidRDefault="00C10D8A">
            <w:pPr>
              <w:pStyle w:val="ConsPlusNormal"/>
              <w:jc w:val="center"/>
            </w:pPr>
            <w:r>
              <w:t>35</w:t>
            </w:r>
          </w:p>
        </w:tc>
        <w:tc>
          <w:tcPr>
            <w:tcW w:w="1134" w:type="dxa"/>
          </w:tcPr>
          <w:p w:rsidR="00C10D8A" w:rsidRDefault="00C10D8A">
            <w:pPr>
              <w:pStyle w:val="ConsPlusNormal"/>
              <w:jc w:val="center"/>
            </w:pPr>
            <w:r>
              <w:t>38</w:t>
            </w:r>
          </w:p>
        </w:tc>
      </w:tr>
      <w:tr w:rsidR="00C10D8A">
        <w:tc>
          <w:tcPr>
            <w:tcW w:w="850" w:type="dxa"/>
            <w:vMerge/>
          </w:tcPr>
          <w:p w:rsidR="00C10D8A" w:rsidRDefault="00C10D8A">
            <w:pPr>
              <w:pStyle w:val="ConsPlusNormal"/>
            </w:pPr>
          </w:p>
        </w:tc>
        <w:tc>
          <w:tcPr>
            <w:tcW w:w="4819" w:type="dxa"/>
          </w:tcPr>
          <w:p w:rsidR="00C10D8A" w:rsidRDefault="00C10D8A">
            <w:pPr>
              <w:pStyle w:val="ConsPlusNormal"/>
              <w:jc w:val="both"/>
            </w:pPr>
            <w:r>
              <w:t>женщин</w:t>
            </w:r>
          </w:p>
        </w:tc>
        <w:tc>
          <w:tcPr>
            <w:tcW w:w="1134" w:type="dxa"/>
          </w:tcPr>
          <w:p w:rsidR="00C10D8A" w:rsidRDefault="00C10D8A">
            <w:pPr>
              <w:pStyle w:val="ConsPlusNormal"/>
              <w:jc w:val="center"/>
            </w:pPr>
            <w:r>
              <w:t>32</w:t>
            </w:r>
          </w:p>
        </w:tc>
        <w:tc>
          <w:tcPr>
            <w:tcW w:w="1134" w:type="dxa"/>
          </w:tcPr>
          <w:p w:rsidR="00C10D8A" w:rsidRDefault="00C10D8A">
            <w:pPr>
              <w:pStyle w:val="ConsPlusNormal"/>
              <w:jc w:val="center"/>
            </w:pPr>
            <w:r>
              <w:t>35</w:t>
            </w:r>
          </w:p>
        </w:tc>
        <w:tc>
          <w:tcPr>
            <w:tcW w:w="1134" w:type="dxa"/>
          </w:tcPr>
          <w:p w:rsidR="00C10D8A" w:rsidRDefault="00C10D8A">
            <w:pPr>
              <w:pStyle w:val="ConsPlusNormal"/>
              <w:jc w:val="center"/>
            </w:pPr>
            <w:r>
              <w:t>38</w:t>
            </w:r>
          </w:p>
        </w:tc>
      </w:tr>
      <w:tr w:rsidR="00C10D8A">
        <w:tc>
          <w:tcPr>
            <w:tcW w:w="850" w:type="dxa"/>
            <w:vMerge/>
          </w:tcPr>
          <w:p w:rsidR="00C10D8A" w:rsidRDefault="00C10D8A">
            <w:pPr>
              <w:pStyle w:val="ConsPlusNormal"/>
            </w:pPr>
          </w:p>
        </w:tc>
        <w:tc>
          <w:tcPr>
            <w:tcW w:w="4819" w:type="dxa"/>
          </w:tcPr>
          <w:p w:rsidR="00C10D8A" w:rsidRDefault="00C10D8A">
            <w:pPr>
              <w:pStyle w:val="ConsPlusNormal"/>
              <w:jc w:val="both"/>
            </w:pPr>
            <w:r>
              <w:t>мужчин</w:t>
            </w:r>
          </w:p>
        </w:tc>
        <w:tc>
          <w:tcPr>
            <w:tcW w:w="1134" w:type="dxa"/>
          </w:tcPr>
          <w:p w:rsidR="00C10D8A" w:rsidRDefault="00C10D8A">
            <w:pPr>
              <w:pStyle w:val="ConsPlusNormal"/>
              <w:jc w:val="center"/>
            </w:pPr>
            <w:r>
              <w:t>32</w:t>
            </w:r>
          </w:p>
        </w:tc>
        <w:tc>
          <w:tcPr>
            <w:tcW w:w="1134" w:type="dxa"/>
          </w:tcPr>
          <w:p w:rsidR="00C10D8A" w:rsidRDefault="00C10D8A">
            <w:pPr>
              <w:pStyle w:val="ConsPlusNormal"/>
              <w:jc w:val="center"/>
            </w:pPr>
            <w:r>
              <w:t>35</w:t>
            </w:r>
          </w:p>
        </w:tc>
        <w:tc>
          <w:tcPr>
            <w:tcW w:w="1134" w:type="dxa"/>
          </w:tcPr>
          <w:p w:rsidR="00C10D8A" w:rsidRDefault="00C10D8A">
            <w:pPr>
              <w:pStyle w:val="ConsPlusNormal"/>
              <w:jc w:val="center"/>
            </w:pPr>
            <w:r>
              <w:t>38</w:t>
            </w:r>
          </w:p>
        </w:tc>
      </w:tr>
      <w:tr w:rsidR="00C10D8A">
        <w:tc>
          <w:tcPr>
            <w:tcW w:w="850" w:type="dxa"/>
          </w:tcPr>
          <w:p w:rsidR="00C10D8A" w:rsidRDefault="00C10D8A">
            <w:pPr>
              <w:pStyle w:val="ConsPlusNormal"/>
              <w:jc w:val="center"/>
            </w:pPr>
            <w:r>
              <w:t>1.16.</w:t>
            </w:r>
          </w:p>
        </w:tc>
        <w:tc>
          <w:tcPr>
            <w:tcW w:w="4819" w:type="dxa"/>
          </w:tcPr>
          <w:p w:rsidR="00C10D8A" w:rsidRDefault="00C10D8A">
            <w:pPr>
              <w:pStyle w:val="ConsPlusNormal"/>
              <w:jc w:val="both"/>
            </w:pPr>
            <w:r>
              <w:t>Доля пациентов, обследованных перед проведением вспомогательных репродуктивных технологий в соответствии с критериями качества проведения программ вспомогательных репродуктивных технологий клинических рекомендаций "Женское бесплодие", %</w:t>
            </w:r>
          </w:p>
        </w:tc>
        <w:tc>
          <w:tcPr>
            <w:tcW w:w="1134" w:type="dxa"/>
          </w:tcPr>
          <w:p w:rsidR="00C10D8A" w:rsidRDefault="00C10D8A">
            <w:pPr>
              <w:pStyle w:val="ConsPlusNormal"/>
              <w:jc w:val="center"/>
            </w:pPr>
            <w:r>
              <w:t>100</w:t>
            </w:r>
          </w:p>
        </w:tc>
        <w:tc>
          <w:tcPr>
            <w:tcW w:w="1134" w:type="dxa"/>
          </w:tcPr>
          <w:p w:rsidR="00C10D8A" w:rsidRDefault="00C10D8A">
            <w:pPr>
              <w:pStyle w:val="ConsPlusNormal"/>
              <w:jc w:val="center"/>
            </w:pPr>
            <w:r>
              <w:t>100</w:t>
            </w:r>
          </w:p>
        </w:tc>
        <w:tc>
          <w:tcPr>
            <w:tcW w:w="1134" w:type="dxa"/>
          </w:tcPr>
          <w:p w:rsidR="00C10D8A" w:rsidRDefault="00C10D8A">
            <w:pPr>
              <w:pStyle w:val="ConsPlusNormal"/>
              <w:jc w:val="center"/>
            </w:pPr>
            <w:r>
              <w:t>100</w:t>
            </w:r>
          </w:p>
        </w:tc>
      </w:tr>
      <w:tr w:rsidR="00C10D8A">
        <w:tc>
          <w:tcPr>
            <w:tcW w:w="850" w:type="dxa"/>
          </w:tcPr>
          <w:p w:rsidR="00C10D8A" w:rsidRDefault="00C10D8A">
            <w:pPr>
              <w:pStyle w:val="ConsPlusNormal"/>
              <w:jc w:val="center"/>
            </w:pPr>
            <w:r>
              <w:t>1.17.</w:t>
            </w:r>
          </w:p>
        </w:tc>
        <w:tc>
          <w:tcPr>
            <w:tcW w:w="4819" w:type="dxa"/>
          </w:tcPr>
          <w:p w:rsidR="00C10D8A" w:rsidRDefault="00C10D8A">
            <w:pPr>
              <w:pStyle w:val="ConsPlusNormal"/>
              <w:jc w:val="both"/>
            </w:pPr>
            <w:r>
              <w:t>Число циклов экстракорпорального оплодотворения, выполняемых медицинскими организациями, в год</w:t>
            </w:r>
          </w:p>
        </w:tc>
        <w:tc>
          <w:tcPr>
            <w:tcW w:w="1134" w:type="dxa"/>
          </w:tcPr>
          <w:p w:rsidR="00C10D8A" w:rsidRDefault="00C10D8A">
            <w:pPr>
              <w:pStyle w:val="ConsPlusNormal"/>
              <w:jc w:val="center"/>
            </w:pPr>
            <w:r>
              <w:t>928</w:t>
            </w:r>
          </w:p>
        </w:tc>
        <w:tc>
          <w:tcPr>
            <w:tcW w:w="1134" w:type="dxa"/>
          </w:tcPr>
          <w:p w:rsidR="00C10D8A" w:rsidRDefault="00C10D8A">
            <w:pPr>
              <w:pStyle w:val="ConsPlusNormal"/>
              <w:jc w:val="center"/>
            </w:pPr>
            <w:r>
              <w:t>931</w:t>
            </w:r>
          </w:p>
        </w:tc>
        <w:tc>
          <w:tcPr>
            <w:tcW w:w="1134" w:type="dxa"/>
          </w:tcPr>
          <w:p w:rsidR="00C10D8A" w:rsidRDefault="00C10D8A">
            <w:pPr>
              <w:pStyle w:val="ConsPlusNormal"/>
              <w:jc w:val="center"/>
            </w:pPr>
            <w:r>
              <w:t>931</w:t>
            </w:r>
          </w:p>
        </w:tc>
      </w:tr>
      <w:tr w:rsidR="00C10D8A">
        <w:tc>
          <w:tcPr>
            <w:tcW w:w="850" w:type="dxa"/>
          </w:tcPr>
          <w:p w:rsidR="00C10D8A" w:rsidRDefault="00C10D8A">
            <w:pPr>
              <w:pStyle w:val="ConsPlusNormal"/>
              <w:jc w:val="center"/>
            </w:pPr>
            <w:r>
              <w:t>1.18.</w:t>
            </w:r>
          </w:p>
        </w:tc>
        <w:tc>
          <w:tcPr>
            <w:tcW w:w="4819" w:type="dxa"/>
          </w:tcPr>
          <w:p w:rsidR="00C10D8A" w:rsidRDefault="00C10D8A">
            <w:pPr>
              <w:pStyle w:val="ConsPlusNormal"/>
              <w:jc w:val="both"/>
            </w:pPr>
            <w:r>
              <w:t>Доля случаев экстракорпорального оплодотворения, по результатам которого у женщины наступила беременность, %</w:t>
            </w:r>
          </w:p>
        </w:tc>
        <w:tc>
          <w:tcPr>
            <w:tcW w:w="1134" w:type="dxa"/>
          </w:tcPr>
          <w:p w:rsidR="00C10D8A" w:rsidRDefault="00C10D8A">
            <w:pPr>
              <w:pStyle w:val="ConsPlusNormal"/>
              <w:jc w:val="center"/>
            </w:pPr>
            <w:r>
              <w:t>29</w:t>
            </w:r>
          </w:p>
        </w:tc>
        <w:tc>
          <w:tcPr>
            <w:tcW w:w="1134" w:type="dxa"/>
          </w:tcPr>
          <w:p w:rsidR="00C10D8A" w:rsidRDefault="00C10D8A">
            <w:pPr>
              <w:pStyle w:val="ConsPlusNormal"/>
              <w:jc w:val="center"/>
            </w:pPr>
            <w:r>
              <w:t>29</w:t>
            </w:r>
          </w:p>
        </w:tc>
        <w:tc>
          <w:tcPr>
            <w:tcW w:w="1134" w:type="dxa"/>
          </w:tcPr>
          <w:p w:rsidR="00C10D8A" w:rsidRDefault="00C10D8A">
            <w:pPr>
              <w:pStyle w:val="ConsPlusNormal"/>
              <w:jc w:val="center"/>
            </w:pPr>
            <w:r>
              <w:t>29</w:t>
            </w:r>
          </w:p>
        </w:tc>
      </w:tr>
      <w:tr w:rsidR="00C10D8A">
        <w:tc>
          <w:tcPr>
            <w:tcW w:w="850" w:type="dxa"/>
          </w:tcPr>
          <w:p w:rsidR="00C10D8A" w:rsidRDefault="00C10D8A">
            <w:pPr>
              <w:pStyle w:val="ConsPlusNormal"/>
              <w:jc w:val="center"/>
            </w:pPr>
            <w:r>
              <w:t>1.19.</w:t>
            </w:r>
          </w:p>
        </w:tc>
        <w:tc>
          <w:tcPr>
            <w:tcW w:w="4819" w:type="dxa"/>
          </w:tcPr>
          <w:p w:rsidR="00C10D8A" w:rsidRDefault="00C10D8A">
            <w:pPr>
              <w:pStyle w:val="ConsPlusNormal"/>
              <w:jc w:val="both"/>
            </w:pPr>
            <w:r>
              <w:t>Доля женщин, у которых беременность после применения процедуры экстракорпорального оплодотворения (циклов с переносом эмбрионов) завершилась родами, в общем числе женщин, которым были проведены процедуры экстракорпорального оплодотворения (циклы с переносом эмбрионов), %</w:t>
            </w:r>
          </w:p>
        </w:tc>
        <w:tc>
          <w:tcPr>
            <w:tcW w:w="1134" w:type="dxa"/>
          </w:tcPr>
          <w:p w:rsidR="00C10D8A" w:rsidRDefault="00C10D8A">
            <w:pPr>
              <w:pStyle w:val="ConsPlusNormal"/>
              <w:jc w:val="center"/>
            </w:pPr>
            <w:r>
              <w:t>26</w:t>
            </w:r>
          </w:p>
        </w:tc>
        <w:tc>
          <w:tcPr>
            <w:tcW w:w="1134" w:type="dxa"/>
          </w:tcPr>
          <w:p w:rsidR="00C10D8A" w:rsidRDefault="00C10D8A">
            <w:pPr>
              <w:pStyle w:val="ConsPlusNormal"/>
              <w:jc w:val="center"/>
            </w:pPr>
            <w:r>
              <w:t>26</w:t>
            </w:r>
          </w:p>
        </w:tc>
        <w:tc>
          <w:tcPr>
            <w:tcW w:w="1134" w:type="dxa"/>
          </w:tcPr>
          <w:p w:rsidR="00C10D8A" w:rsidRDefault="00C10D8A">
            <w:pPr>
              <w:pStyle w:val="ConsPlusNormal"/>
              <w:jc w:val="center"/>
            </w:pPr>
            <w:r>
              <w:t>26</w:t>
            </w:r>
          </w:p>
        </w:tc>
      </w:tr>
      <w:tr w:rsidR="00C10D8A">
        <w:tc>
          <w:tcPr>
            <w:tcW w:w="850" w:type="dxa"/>
            <w:vMerge w:val="restart"/>
          </w:tcPr>
          <w:p w:rsidR="00C10D8A" w:rsidRDefault="00C10D8A">
            <w:pPr>
              <w:pStyle w:val="ConsPlusNormal"/>
              <w:jc w:val="center"/>
            </w:pPr>
            <w:r>
              <w:t>1.20.</w:t>
            </w:r>
          </w:p>
        </w:tc>
        <w:tc>
          <w:tcPr>
            <w:tcW w:w="4819" w:type="dxa"/>
          </w:tcPr>
          <w:p w:rsidR="00C10D8A" w:rsidRDefault="00C10D8A">
            <w:pPr>
              <w:pStyle w:val="ConsPlusNormal"/>
              <w:jc w:val="both"/>
            </w:pPr>
            <w:r>
              <w:t>Количество обоснованных жалоб граждан, единиц</w:t>
            </w:r>
          </w:p>
        </w:tc>
        <w:tc>
          <w:tcPr>
            <w:tcW w:w="1134" w:type="dxa"/>
          </w:tcPr>
          <w:p w:rsidR="00C10D8A" w:rsidRDefault="00C10D8A">
            <w:pPr>
              <w:pStyle w:val="ConsPlusNormal"/>
              <w:jc w:val="center"/>
            </w:pPr>
            <w:r>
              <w:t>72</w:t>
            </w:r>
          </w:p>
        </w:tc>
        <w:tc>
          <w:tcPr>
            <w:tcW w:w="1134" w:type="dxa"/>
          </w:tcPr>
          <w:p w:rsidR="00C10D8A" w:rsidRDefault="00C10D8A">
            <w:pPr>
              <w:pStyle w:val="ConsPlusNormal"/>
              <w:jc w:val="center"/>
            </w:pPr>
            <w:r>
              <w:t>71</w:t>
            </w:r>
          </w:p>
        </w:tc>
        <w:tc>
          <w:tcPr>
            <w:tcW w:w="1134" w:type="dxa"/>
          </w:tcPr>
          <w:p w:rsidR="00C10D8A" w:rsidRDefault="00C10D8A">
            <w:pPr>
              <w:pStyle w:val="ConsPlusNormal"/>
              <w:jc w:val="center"/>
            </w:pPr>
            <w:r>
              <w:t>70</w:t>
            </w:r>
          </w:p>
        </w:tc>
      </w:tr>
      <w:tr w:rsidR="00C10D8A">
        <w:tc>
          <w:tcPr>
            <w:tcW w:w="850" w:type="dxa"/>
            <w:vMerge/>
          </w:tcPr>
          <w:p w:rsidR="00C10D8A" w:rsidRDefault="00C10D8A">
            <w:pPr>
              <w:pStyle w:val="ConsPlusNormal"/>
            </w:pPr>
          </w:p>
        </w:tc>
        <w:tc>
          <w:tcPr>
            <w:tcW w:w="4819" w:type="dxa"/>
          </w:tcPr>
          <w:p w:rsidR="00C10D8A" w:rsidRDefault="00C10D8A">
            <w:pPr>
              <w:pStyle w:val="ConsPlusNormal"/>
              <w:jc w:val="both"/>
            </w:pPr>
            <w:r>
              <w:t>На несоблюдение сроков ожидания и на отказ в оказании медицинской помощи, предоставляемой в рамках Территориальной программы</w:t>
            </w:r>
          </w:p>
        </w:tc>
        <w:tc>
          <w:tcPr>
            <w:tcW w:w="1134" w:type="dxa"/>
          </w:tcPr>
          <w:p w:rsidR="00C10D8A" w:rsidRDefault="00C10D8A">
            <w:pPr>
              <w:pStyle w:val="ConsPlusNormal"/>
              <w:jc w:val="center"/>
            </w:pPr>
            <w:r>
              <w:t>0</w:t>
            </w:r>
          </w:p>
        </w:tc>
        <w:tc>
          <w:tcPr>
            <w:tcW w:w="1134" w:type="dxa"/>
          </w:tcPr>
          <w:p w:rsidR="00C10D8A" w:rsidRDefault="00C10D8A">
            <w:pPr>
              <w:pStyle w:val="ConsPlusNormal"/>
              <w:jc w:val="center"/>
            </w:pPr>
            <w:r>
              <w:t>0</w:t>
            </w:r>
          </w:p>
        </w:tc>
        <w:tc>
          <w:tcPr>
            <w:tcW w:w="1134" w:type="dxa"/>
          </w:tcPr>
          <w:p w:rsidR="00C10D8A" w:rsidRDefault="00C10D8A">
            <w:pPr>
              <w:pStyle w:val="ConsPlusNormal"/>
              <w:jc w:val="center"/>
            </w:pPr>
            <w:r>
              <w:t>0</w:t>
            </w:r>
          </w:p>
        </w:tc>
      </w:tr>
      <w:tr w:rsidR="00C10D8A">
        <w:tc>
          <w:tcPr>
            <w:tcW w:w="850" w:type="dxa"/>
          </w:tcPr>
          <w:p w:rsidR="00C10D8A" w:rsidRDefault="00C10D8A">
            <w:pPr>
              <w:pStyle w:val="ConsPlusNormal"/>
              <w:jc w:val="center"/>
            </w:pPr>
            <w:r>
              <w:t>1.21.</w:t>
            </w:r>
          </w:p>
        </w:tc>
        <w:tc>
          <w:tcPr>
            <w:tcW w:w="4819" w:type="dxa"/>
          </w:tcPr>
          <w:p w:rsidR="00C10D8A" w:rsidRDefault="00C10D8A">
            <w:pPr>
              <w:pStyle w:val="ConsPlusNormal"/>
              <w:jc w:val="both"/>
            </w:pPr>
            <w:r>
              <w:t>Доля работающих граждан, состоящих на учете по поводу хронического неинфекционного заболевания, которым проведено диспансерное наблюдение работающего гражданина в соответствии с Территориальной программой, %</w:t>
            </w:r>
          </w:p>
        </w:tc>
        <w:tc>
          <w:tcPr>
            <w:tcW w:w="1134" w:type="dxa"/>
          </w:tcPr>
          <w:p w:rsidR="00C10D8A" w:rsidRDefault="00C10D8A">
            <w:pPr>
              <w:pStyle w:val="ConsPlusNormal"/>
              <w:jc w:val="center"/>
            </w:pPr>
            <w:r>
              <w:t>39,4</w:t>
            </w:r>
          </w:p>
        </w:tc>
        <w:tc>
          <w:tcPr>
            <w:tcW w:w="1134" w:type="dxa"/>
          </w:tcPr>
          <w:p w:rsidR="00C10D8A" w:rsidRDefault="00C10D8A">
            <w:pPr>
              <w:pStyle w:val="ConsPlusNormal"/>
              <w:jc w:val="center"/>
            </w:pPr>
            <w:r>
              <w:t>39,7</w:t>
            </w:r>
          </w:p>
        </w:tc>
        <w:tc>
          <w:tcPr>
            <w:tcW w:w="1134" w:type="dxa"/>
          </w:tcPr>
          <w:p w:rsidR="00C10D8A" w:rsidRDefault="00C10D8A">
            <w:pPr>
              <w:pStyle w:val="ConsPlusNormal"/>
              <w:jc w:val="center"/>
            </w:pPr>
            <w:r>
              <w:t>40,0</w:t>
            </w:r>
          </w:p>
        </w:tc>
      </w:tr>
      <w:tr w:rsidR="00C10D8A">
        <w:tc>
          <w:tcPr>
            <w:tcW w:w="850" w:type="dxa"/>
          </w:tcPr>
          <w:p w:rsidR="00C10D8A" w:rsidRDefault="00C10D8A">
            <w:pPr>
              <w:pStyle w:val="ConsPlusNormal"/>
              <w:jc w:val="center"/>
            </w:pPr>
            <w:r>
              <w:t>1.22.</w:t>
            </w:r>
          </w:p>
        </w:tc>
        <w:tc>
          <w:tcPr>
            <w:tcW w:w="4819" w:type="dxa"/>
          </w:tcPr>
          <w:p w:rsidR="00C10D8A" w:rsidRDefault="00C10D8A">
            <w:pPr>
              <w:pStyle w:val="ConsPlusNormal"/>
              <w:jc w:val="both"/>
            </w:pPr>
            <w:r>
              <w:t xml:space="preserve">Охват диспансерным наблюдением граждан, </w:t>
            </w:r>
            <w:r>
              <w:lastRenderedPageBreak/>
              <w:t>состоящих на учете в медицинских организациях с диагнозом "Бронхиальная астма", %</w:t>
            </w:r>
          </w:p>
        </w:tc>
        <w:tc>
          <w:tcPr>
            <w:tcW w:w="1134" w:type="dxa"/>
          </w:tcPr>
          <w:p w:rsidR="00C10D8A" w:rsidRDefault="00C10D8A">
            <w:pPr>
              <w:pStyle w:val="ConsPlusNormal"/>
              <w:jc w:val="center"/>
            </w:pPr>
            <w:r>
              <w:lastRenderedPageBreak/>
              <w:t>100</w:t>
            </w:r>
          </w:p>
        </w:tc>
        <w:tc>
          <w:tcPr>
            <w:tcW w:w="1134" w:type="dxa"/>
          </w:tcPr>
          <w:p w:rsidR="00C10D8A" w:rsidRDefault="00C10D8A">
            <w:pPr>
              <w:pStyle w:val="ConsPlusNormal"/>
              <w:jc w:val="center"/>
            </w:pPr>
            <w:r>
              <w:t>100</w:t>
            </w:r>
          </w:p>
        </w:tc>
        <w:tc>
          <w:tcPr>
            <w:tcW w:w="1134" w:type="dxa"/>
          </w:tcPr>
          <w:p w:rsidR="00C10D8A" w:rsidRDefault="00C10D8A">
            <w:pPr>
              <w:pStyle w:val="ConsPlusNormal"/>
              <w:jc w:val="center"/>
            </w:pPr>
            <w:r>
              <w:t>100</w:t>
            </w:r>
          </w:p>
        </w:tc>
      </w:tr>
      <w:tr w:rsidR="00C10D8A">
        <w:tc>
          <w:tcPr>
            <w:tcW w:w="850" w:type="dxa"/>
          </w:tcPr>
          <w:p w:rsidR="00C10D8A" w:rsidRDefault="00C10D8A">
            <w:pPr>
              <w:pStyle w:val="ConsPlusNormal"/>
              <w:jc w:val="center"/>
            </w:pPr>
            <w:r>
              <w:lastRenderedPageBreak/>
              <w:t>1.23.</w:t>
            </w:r>
          </w:p>
        </w:tc>
        <w:tc>
          <w:tcPr>
            <w:tcW w:w="4819" w:type="dxa"/>
          </w:tcPr>
          <w:p w:rsidR="00C10D8A" w:rsidRDefault="00C10D8A">
            <w:pPr>
              <w:pStyle w:val="ConsPlusNormal"/>
              <w:jc w:val="both"/>
            </w:pPr>
            <w:r>
              <w:t>Охват диспансерным наблюдением граждан, состоящих на учете в медицинских организациях с диагнозом "Хроническая обструктивная болезнь легких", %</w:t>
            </w:r>
          </w:p>
        </w:tc>
        <w:tc>
          <w:tcPr>
            <w:tcW w:w="1134" w:type="dxa"/>
          </w:tcPr>
          <w:p w:rsidR="00C10D8A" w:rsidRDefault="00C10D8A">
            <w:pPr>
              <w:pStyle w:val="ConsPlusNormal"/>
              <w:jc w:val="center"/>
            </w:pPr>
            <w:r>
              <w:t>98,8</w:t>
            </w:r>
          </w:p>
        </w:tc>
        <w:tc>
          <w:tcPr>
            <w:tcW w:w="1134" w:type="dxa"/>
          </w:tcPr>
          <w:p w:rsidR="00C10D8A" w:rsidRDefault="00C10D8A">
            <w:pPr>
              <w:pStyle w:val="ConsPlusNormal"/>
              <w:jc w:val="center"/>
            </w:pPr>
            <w:r>
              <w:t>98,8</w:t>
            </w:r>
          </w:p>
        </w:tc>
        <w:tc>
          <w:tcPr>
            <w:tcW w:w="1134" w:type="dxa"/>
          </w:tcPr>
          <w:p w:rsidR="00C10D8A" w:rsidRDefault="00C10D8A">
            <w:pPr>
              <w:pStyle w:val="ConsPlusNormal"/>
              <w:jc w:val="center"/>
            </w:pPr>
            <w:r>
              <w:t>98,8</w:t>
            </w:r>
          </w:p>
        </w:tc>
      </w:tr>
      <w:tr w:rsidR="00C10D8A">
        <w:tc>
          <w:tcPr>
            <w:tcW w:w="850" w:type="dxa"/>
          </w:tcPr>
          <w:p w:rsidR="00C10D8A" w:rsidRDefault="00C10D8A">
            <w:pPr>
              <w:pStyle w:val="ConsPlusNormal"/>
              <w:jc w:val="center"/>
            </w:pPr>
            <w:r>
              <w:t>1.24.</w:t>
            </w:r>
          </w:p>
        </w:tc>
        <w:tc>
          <w:tcPr>
            <w:tcW w:w="4819" w:type="dxa"/>
          </w:tcPr>
          <w:p w:rsidR="00C10D8A" w:rsidRDefault="00C10D8A">
            <w:pPr>
              <w:pStyle w:val="ConsPlusNormal"/>
              <w:jc w:val="both"/>
            </w:pPr>
            <w:r>
              <w:t>Доля пациентов с диагнозом "Хроническая сердечная недостаточность", находящихся под диспансерным наблюдением, получающих лекарственное обеспечение, %</w:t>
            </w:r>
          </w:p>
        </w:tc>
        <w:tc>
          <w:tcPr>
            <w:tcW w:w="1134" w:type="dxa"/>
          </w:tcPr>
          <w:p w:rsidR="00C10D8A" w:rsidRDefault="00C10D8A">
            <w:pPr>
              <w:pStyle w:val="ConsPlusNormal"/>
              <w:jc w:val="center"/>
            </w:pPr>
            <w:r>
              <w:t>98,0</w:t>
            </w:r>
          </w:p>
        </w:tc>
        <w:tc>
          <w:tcPr>
            <w:tcW w:w="1134" w:type="dxa"/>
          </w:tcPr>
          <w:p w:rsidR="00C10D8A" w:rsidRDefault="00C10D8A">
            <w:pPr>
              <w:pStyle w:val="ConsPlusNormal"/>
              <w:jc w:val="center"/>
            </w:pPr>
            <w:r>
              <w:t>98,1</w:t>
            </w:r>
          </w:p>
        </w:tc>
        <w:tc>
          <w:tcPr>
            <w:tcW w:w="1134" w:type="dxa"/>
          </w:tcPr>
          <w:p w:rsidR="00C10D8A" w:rsidRDefault="00C10D8A">
            <w:pPr>
              <w:pStyle w:val="ConsPlusNormal"/>
              <w:jc w:val="center"/>
            </w:pPr>
            <w:r>
              <w:t>98,2</w:t>
            </w:r>
          </w:p>
        </w:tc>
      </w:tr>
      <w:tr w:rsidR="00C10D8A">
        <w:tc>
          <w:tcPr>
            <w:tcW w:w="850" w:type="dxa"/>
          </w:tcPr>
          <w:p w:rsidR="00C10D8A" w:rsidRDefault="00C10D8A">
            <w:pPr>
              <w:pStyle w:val="ConsPlusNormal"/>
              <w:jc w:val="center"/>
            </w:pPr>
            <w:r>
              <w:t>1.25.</w:t>
            </w:r>
          </w:p>
        </w:tc>
        <w:tc>
          <w:tcPr>
            <w:tcW w:w="4819" w:type="dxa"/>
          </w:tcPr>
          <w:p w:rsidR="00C10D8A" w:rsidRDefault="00C10D8A">
            <w:pPr>
              <w:pStyle w:val="ConsPlusNormal"/>
              <w:jc w:val="both"/>
            </w:pPr>
            <w:r>
              <w:t>Охват диспансерным наблюдением граждан, состоящих на учете в медицинских организациях с диагнозом "Гипертоническая болезнь", %</w:t>
            </w:r>
          </w:p>
        </w:tc>
        <w:tc>
          <w:tcPr>
            <w:tcW w:w="1134" w:type="dxa"/>
          </w:tcPr>
          <w:p w:rsidR="00C10D8A" w:rsidRDefault="00C10D8A">
            <w:pPr>
              <w:pStyle w:val="ConsPlusNormal"/>
              <w:jc w:val="center"/>
            </w:pPr>
            <w:r>
              <w:t>99,8</w:t>
            </w:r>
          </w:p>
        </w:tc>
        <w:tc>
          <w:tcPr>
            <w:tcW w:w="1134" w:type="dxa"/>
          </w:tcPr>
          <w:p w:rsidR="00C10D8A" w:rsidRDefault="00C10D8A">
            <w:pPr>
              <w:pStyle w:val="ConsPlusNormal"/>
              <w:jc w:val="center"/>
            </w:pPr>
            <w:r>
              <w:t>99,8</w:t>
            </w:r>
          </w:p>
        </w:tc>
        <w:tc>
          <w:tcPr>
            <w:tcW w:w="1134" w:type="dxa"/>
          </w:tcPr>
          <w:p w:rsidR="00C10D8A" w:rsidRDefault="00C10D8A">
            <w:pPr>
              <w:pStyle w:val="ConsPlusNormal"/>
              <w:jc w:val="center"/>
            </w:pPr>
            <w:r>
              <w:t>99,8</w:t>
            </w:r>
          </w:p>
        </w:tc>
      </w:tr>
      <w:tr w:rsidR="00C10D8A">
        <w:tc>
          <w:tcPr>
            <w:tcW w:w="850" w:type="dxa"/>
          </w:tcPr>
          <w:p w:rsidR="00C10D8A" w:rsidRDefault="00C10D8A">
            <w:pPr>
              <w:pStyle w:val="ConsPlusNormal"/>
              <w:jc w:val="center"/>
            </w:pPr>
            <w:r>
              <w:t>1.26.</w:t>
            </w:r>
          </w:p>
        </w:tc>
        <w:tc>
          <w:tcPr>
            <w:tcW w:w="4819" w:type="dxa"/>
          </w:tcPr>
          <w:p w:rsidR="00C10D8A" w:rsidRDefault="00C10D8A">
            <w:pPr>
              <w:pStyle w:val="ConsPlusNormal"/>
              <w:jc w:val="both"/>
            </w:pPr>
            <w:r>
              <w:t>Охват диспансерным наблюдением граждан, состоящих на учете в медицинских организациях с диагнозом "Сахарный диабет", %</w:t>
            </w:r>
          </w:p>
        </w:tc>
        <w:tc>
          <w:tcPr>
            <w:tcW w:w="1134" w:type="dxa"/>
          </w:tcPr>
          <w:p w:rsidR="00C10D8A" w:rsidRDefault="00C10D8A">
            <w:pPr>
              <w:pStyle w:val="ConsPlusNormal"/>
              <w:jc w:val="center"/>
            </w:pPr>
            <w:r>
              <w:t>100</w:t>
            </w:r>
          </w:p>
        </w:tc>
        <w:tc>
          <w:tcPr>
            <w:tcW w:w="1134" w:type="dxa"/>
          </w:tcPr>
          <w:p w:rsidR="00C10D8A" w:rsidRDefault="00C10D8A">
            <w:pPr>
              <w:pStyle w:val="ConsPlusNormal"/>
              <w:jc w:val="center"/>
            </w:pPr>
            <w:r>
              <w:t>100</w:t>
            </w:r>
          </w:p>
        </w:tc>
        <w:tc>
          <w:tcPr>
            <w:tcW w:w="1134" w:type="dxa"/>
          </w:tcPr>
          <w:p w:rsidR="00C10D8A" w:rsidRDefault="00C10D8A">
            <w:pPr>
              <w:pStyle w:val="ConsPlusNormal"/>
              <w:jc w:val="center"/>
            </w:pPr>
            <w:r>
              <w:t>100</w:t>
            </w:r>
          </w:p>
        </w:tc>
      </w:tr>
      <w:tr w:rsidR="00C10D8A">
        <w:tc>
          <w:tcPr>
            <w:tcW w:w="850" w:type="dxa"/>
          </w:tcPr>
          <w:p w:rsidR="00C10D8A" w:rsidRDefault="00C10D8A">
            <w:pPr>
              <w:pStyle w:val="ConsPlusNormal"/>
              <w:jc w:val="center"/>
            </w:pPr>
            <w:r>
              <w:t>1.27.</w:t>
            </w:r>
          </w:p>
        </w:tc>
        <w:tc>
          <w:tcPr>
            <w:tcW w:w="4819" w:type="dxa"/>
          </w:tcPr>
          <w:p w:rsidR="00C10D8A" w:rsidRDefault="00C10D8A">
            <w:pPr>
              <w:pStyle w:val="ConsPlusNormal"/>
              <w:jc w:val="both"/>
            </w:pPr>
            <w:r>
              <w:t>Доля пациентов, прооперированных в течение 2 дней после поступления в стационар по поводу перелома шейки бедра, от всех прооперированных по поводу указанного диагноза, %</w:t>
            </w:r>
          </w:p>
        </w:tc>
        <w:tc>
          <w:tcPr>
            <w:tcW w:w="1134" w:type="dxa"/>
          </w:tcPr>
          <w:p w:rsidR="00C10D8A" w:rsidRDefault="00C10D8A">
            <w:pPr>
              <w:pStyle w:val="ConsPlusNormal"/>
              <w:jc w:val="center"/>
            </w:pPr>
            <w:r>
              <w:t>60</w:t>
            </w:r>
          </w:p>
        </w:tc>
        <w:tc>
          <w:tcPr>
            <w:tcW w:w="1134" w:type="dxa"/>
          </w:tcPr>
          <w:p w:rsidR="00C10D8A" w:rsidRDefault="00C10D8A">
            <w:pPr>
              <w:pStyle w:val="ConsPlusNormal"/>
              <w:jc w:val="center"/>
            </w:pPr>
            <w:r>
              <w:t>61</w:t>
            </w:r>
          </w:p>
        </w:tc>
        <w:tc>
          <w:tcPr>
            <w:tcW w:w="1134" w:type="dxa"/>
          </w:tcPr>
          <w:p w:rsidR="00C10D8A" w:rsidRDefault="00C10D8A">
            <w:pPr>
              <w:pStyle w:val="ConsPlusNormal"/>
              <w:jc w:val="center"/>
            </w:pPr>
            <w:r>
              <w:t>62</w:t>
            </w:r>
          </w:p>
        </w:tc>
      </w:tr>
      <w:tr w:rsidR="00C10D8A">
        <w:tc>
          <w:tcPr>
            <w:tcW w:w="850" w:type="dxa"/>
          </w:tcPr>
          <w:p w:rsidR="00C10D8A" w:rsidRDefault="00C10D8A">
            <w:pPr>
              <w:pStyle w:val="ConsPlusNormal"/>
              <w:jc w:val="center"/>
            </w:pPr>
            <w:r>
              <w:t>1.28.</w:t>
            </w:r>
          </w:p>
        </w:tc>
        <w:tc>
          <w:tcPr>
            <w:tcW w:w="4819" w:type="dxa"/>
          </w:tcPr>
          <w:p w:rsidR="00C10D8A" w:rsidRDefault="00C10D8A">
            <w:pPr>
              <w:pStyle w:val="ConsPlusNormal"/>
              <w:jc w:val="both"/>
            </w:pPr>
            <w:r>
              <w:t>Количество пациентов с вирусным гепатитом C, получивших противовирусную терапию, на 100 тыс. человек населения в год</w:t>
            </w:r>
          </w:p>
        </w:tc>
        <w:tc>
          <w:tcPr>
            <w:tcW w:w="1134" w:type="dxa"/>
          </w:tcPr>
          <w:p w:rsidR="00C10D8A" w:rsidRDefault="00C10D8A">
            <w:pPr>
              <w:pStyle w:val="ConsPlusNormal"/>
              <w:jc w:val="center"/>
            </w:pPr>
            <w:r>
              <w:t>0,77</w:t>
            </w:r>
          </w:p>
        </w:tc>
        <w:tc>
          <w:tcPr>
            <w:tcW w:w="1134" w:type="dxa"/>
          </w:tcPr>
          <w:p w:rsidR="00C10D8A" w:rsidRDefault="00C10D8A">
            <w:pPr>
              <w:pStyle w:val="ConsPlusNormal"/>
              <w:jc w:val="center"/>
            </w:pPr>
            <w:r>
              <w:t>0,77</w:t>
            </w:r>
          </w:p>
        </w:tc>
        <w:tc>
          <w:tcPr>
            <w:tcW w:w="1134" w:type="dxa"/>
          </w:tcPr>
          <w:p w:rsidR="00C10D8A" w:rsidRDefault="00C10D8A">
            <w:pPr>
              <w:pStyle w:val="ConsPlusNormal"/>
              <w:jc w:val="center"/>
            </w:pPr>
            <w:r>
              <w:t>0,77</w:t>
            </w:r>
          </w:p>
        </w:tc>
      </w:tr>
      <w:tr w:rsidR="00C10D8A">
        <w:tc>
          <w:tcPr>
            <w:tcW w:w="850" w:type="dxa"/>
          </w:tcPr>
          <w:p w:rsidR="00C10D8A" w:rsidRDefault="00C10D8A">
            <w:pPr>
              <w:pStyle w:val="ConsPlusNormal"/>
              <w:jc w:val="center"/>
            </w:pPr>
            <w:r>
              <w:t>1.29.</w:t>
            </w:r>
          </w:p>
        </w:tc>
        <w:tc>
          <w:tcPr>
            <w:tcW w:w="4819" w:type="dxa"/>
          </w:tcPr>
          <w:p w:rsidR="00C10D8A" w:rsidRDefault="00C10D8A">
            <w:pPr>
              <w:pStyle w:val="ConsPlusNormal"/>
              <w:jc w:val="both"/>
            </w:pPr>
            <w:r>
              <w:t>Доля лиц старше 65 лет, которым проведена противопневмококковая вакцинация (13-валентной и (или) 23-валентной вакциной), %</w:t>
            </w:r>
          </w:p>
        </w:tc>
        <w:tc>
          <w:tcPr>
            <w:tcW w:w="1134" w:type="dxa"/>
          </w:tcPr>
          <w:p w:rsidR="00C10D8A" w:rsidRDefault="00C10D8A">
            <w:pPr>
              <w:pStyle w:val="ConsPlusNormal"/>
              <w:jc w:val="center"/>
            </w:pPr>
            <w:r>
              <w:t>10</w:t>
            </w:r>
          </w:p>
        </w:tc>
        <w:tc>
          <w:tcPr>
            <w:tcW w:w="1134" w:type="dxa"/>
          </w:tcPr>
          <w:p w:rsidR="00C10D8A" w:rsidRDefault="00C10D8A">
            <w:pPr>
              <w:pStyle w:val="ConsPlusNormal"/>
              <w:jc w:val="center"/>
            </w:pPr>
            <w:r>
              <w:t>10</w:t>
            </w:r>
          </w:p>
        </w:tc>
        <w:tc>
          <w:tcPr>
            <w:tcW w:w="1134" w:type="dxa"/>
          </w:tcPr>
          <w:p w:rsidR="00C10D8A" w:rsidRDefault="00C10D8A">
            <w:pPr>
              <w:pStyle w:val="ConsPlusNormal"/>
              <w:jc w:val="center"/>
            </w:pPr>
            <w:r>
              <w:t>10</w:t>
            </w:r>
          </w:p>
        </w:tc>
      </w:tr>
      <w:tr w:rsidR="00C10D8A">
        <w:tc>
          <w:tcPr>
            <w:tcW w:w="850" w:type="dxa"/>
          </w:tcPr>
          <w:p w:rsidR="00C10D8A" w:rsidRDefault="00C10D8A">
            <w:pPr>
              <w:pStyle w:val="ConsPlusNormal"/>
              <w:jc w:val="center"/>
            </w:pPr>
            <w:r>
              <w:t>1.30.</w:t>
            </w:r>
          </w:p>
        </w:tc>
        <w:tc>
          <w:tcPr>
            <w:tcW w:w="4819" w:type="dxa"/>
          </w:tcPr>
          <w:p w:rsidR="00C10D8A" w:rsidRDefault="00C10D8A">
            <w:pPr>
              <w:pStyle w:val="ConsPlusNormal"/>
              <w:jc w:val="both"/>
            </w:pPr>
            <w:r>
              <w:t>Доля ветеранов боевых действий, получивших паллиативную медицинскую помощь и (или) лечебное (энтеральное) питание, из числа нуждающихся, %</w:t>
            </w:r>
          </w:p>
        </w:tc>
        <w:tc>
          <w:tcPr>
            <w:tcW w:w="1134" w:type="dxa"/>
          </w:tcPr>
          <w:p w:rsidR="00C10D8A" w:rsidRDefault="00C10D8A">
            <w:pPr>
              <w:pStyle w:val="ConsPlusNormal"/>
              <w:jc w:val="center"/>
            </w:pPr>
            <w:r>
              <w:t>100</w:t>
            </w:r>
          </w:p>
        </w:tc>
        <w:tc>
          <w:tcPr>
            <w:tcW w:w="1134" w:type="dxa"/>
          </w:tcPr>
          <w:p w:rsidR="00C10D8A" w:rsidRDefault="00C10D8A">
            <w:pPr>
              <w:pStyle w:val="ConsPlusNormal"/>
              <w:jc w:val="center"/>
            </w:pPr>
            <w:r>
              <w:t>100</w:t>
            </w:r>
          </w:p>
        </w:tc>
        <w:tc>
          <w:tcPr>
            <w:tcW w:w="1134" w:type="dxa"/>
          </w:tcPr>
          <w:p w:rsidR="00C10D8A" w:rsidRDefault="00C10D8A">
            <w:pPr>
              <w:pStyle w:val="ConsPlusNormal"/>
              <w:jc w:val="center"/>
            </w:pPr>
            <w:r>
              <w:t>100</w:t>
            </w:r>
          </w:p>
        </w:tc>
      </w:tr>
      <w:tr w:rsidR="00C10D8A">
        <w:tc>
          <w:tcPr>
            <w:tcW w:w="850" w:type="dxa"/>
          </w:tcPr>
          <w:p w:rsidR="00C10D8A" w:rsidRDefault="00C10D8A">
            <w:pPr>
              <w:pStyle w:val="ConsPlusNormal"/>
              <w:jc w:val="center"/>
              <w:outlineLvl w:val="2"/>
            </w:pPr>
            <w:r>
              <w:t>2.</w:t>
            </w:r>
          </w:p>
        </w:tc>
        <w:tc>
          <w:tcPr>
            <w:tcW w:w="4819" w:type="dxa"/>
          </w:tcPr>
          <w:p w:rsidR="00C10D8A" w:rsidRDefault="00C10D8A">
            <w:pPr>
              <w:pStyle w:val="ConsPlusNormal"/>
              <w:jc w:val="both"/>
            </w:pPr>
            <w:r>
              <w:t>Критерии доступности медицинской помощи</w:t>
            </w:r>
          </w:p>
        </w:tc>
        <w:tc>
          <w:tcPr>
            <w:tcW w:w="1134" w:type="dxa"/>
          </w:tcPr>
          <w:p w:rsidR="00C10D8A" w:rsidRDefault="00C10D8A">
            <w:pPr>
              <w:pStyle w:val="ConsPlusNormal"/>
            </w:pPr>
          </w:p>
        </w:tc>
        <w:tc>
          <w:tcPr>
            <w:tcW w:w="1134" w:type="dxa"/>
          </w:tcPr>
          <w:p w:rsidR="00C10D8A" w:rsidRDefault="00C10D8A">
            <w:pPr>
              <w:pStyle w:val="ConsPlusNormal"/>
            </w:pPr>
          </w:p>
        </w:tc>
        <w:tc>
          <w:tcPr>
            <w:tcW w:w="1134" w:type="dxa"/>
          </w:tcPr>
          <w:p w:rsidR="00C10D8A" w:rsidRDefault="00C10D8A">
            <w:pPr>
              <w:pStyle w:val="ConsPlusNormal"/>
            </w:pPr>
          </w:p>
        </w:tc>
      </w:tr>
      <w:tr w:rsidR="00C10D8A">
        <w:tc>
          <w:tcPr>
            <w:tcW w:w="850" w:type="dxa"/>
          </w:tcPr>
          <w:p w:rsidR="00C10D8A" w:rsidRDefault="00C10D8A">
            <w:pPr>
              <w:pStyle w:val="ConsPlusNormal"/>
              <w:jc w:val="center"/>
            </w:pPr>
            <w:r>
              <w:t>2.1.</w:t>
            </w:r>
          </w:p>
        </w:tc>
        <w:tc>
          <w:tcPr>
            <w:tcW w:w="4819" w:type="dxa"/>
          </w:tcPr>
          <w:p w:rsidR="00C10D8A" w:rsidRDefault="00C10D8A">
            <w:pPr>
              <w:pStyle w:val="ConsPlusNormal"/>
              <w:jc w:val="both"/>
            </w:pPr>
            <w:r>
              <w:t xml:space="preserve">Удовлетворенность населения медицинской помощью, % от числа </w:t>
            </w:r>
            <w:proofErr w:type="gramStart"/>
            <w:r>
              <w:t>опрошенных</w:t>
            </w:r>
            <w:proofErr w:type="gramEnd"/>
          </w:p>
        </w:tc>
        <w:tc>
          <w:tcPr>
            <w:tcW w:w="1134" w:type="dxa"/>
          </w:tcPr>
          <w:p w:rsidR="00C10D8A" w:rsidRDefault="00C10D8A">
            <w:pPr>
              <w:pStyle w:val="ConsPlusNormal"/>
              <w:jc w:val="center"/>
            </w:pPr>
            <w:r>
              <w:t>85</w:t>
            </w:r>
          </w:p>
        </w:tc>
        <w:tc>
          <w:tcPr>
            <w:tcW w:w="1134" w:type="dxa"/>
          </w:tcPr>
          <w:p w:rsidR="00C10D8A" w:rsidRDefault="00C10D8A">
            <w:pPr>
              <w:pStyle w:val="ConsPlusNormal"/>
              <w:jc w:val="center"/>
            </w:pPr>
            <w:r>
              <w:t>85</w:t>
            </w:r>
          </w:p>
        </w:tc>
        <w:tc>
          <w:tcPr>
            <w:tcW w:w="1134" w:type="dxa"/>
          </w:tcPr>
          <w:p w:rsidR="00C10D8A" w:rsidRDefault="00C10D8A">
            <w:pPr>
              <w:pStyle w:val="ConsPlusNormal"/>
              <w:jc w:val="center"/>
            </w:pPr>
            <w:r>
              <w:t>85</w:t>
            </w:r>
          </w:p>
        </w:tc>
      </w:tr>
      <w:tr w:rsidR="00C10D8A">
        <w:tc>
          <w:tcPr>
            <w:tcW w:w="850" w:type="dxa"/>
          </w:tcPr>
          <w:p w:rsidR="00C10D8A" w:rsidRDefault="00C10D8A">
            <w:pPr>
              <w:pStyle w:val="ConsPlusNormal"/>
              <w:jc w:val="center"/>
            </w:pPr>
            <w:r>
              <w:t>2.2.</w:t>
            </w:r>
          </w:p>
        </w:tc>
        <w:tc>
          <w:tcPr>
            <w:tcW w:w="4819" w:type="dxa"/>
          </w:tcPr>
          <w:p w:rsidR="00C10D8A" w:rsidRDefault="00C10D8A">
            <w:pPr>
              <w:pStyle w:val="ConsPlusNormal"/>
              <w:jc w:val="both"/>
            </w:pPr>
            <w:r>
              <w:t>Доля расходов на оказание медицинской помощи в условиях дневных стационаров в общих расходах на Территориальную программу, %</w:t>
            </w:r>
          </w:p>
        </w:tc>
        <w:tc>
          <w:tcPr>
            <w:tcW w:w="1134" w:type="dxa"/>
          </w:tcPr>
          <w:p w:rsidR="00C10D8A" w:rsidRDefault="00C10D8A">
            <w:pPr>
              <w:pStyle w:val="ConsPlusNormal"/>
              <w:jc w:val="center"/>
            </w:pPr>
            <w:r>
              <w:t>8,2</w:t>
            </w:r>
          </w:p>
        </w:tc>
        <w:tc>
          <w:tcPr>
            <w:tcW w:w="1134" w:type="dxa"/>
          </w:tcPr>
          <w:p w:rsidR="00C10D8A" w:rsidRDefault="00C10D8A">
            <w:pPr>
              <w:pStyle w:val="ConsPlusNormal"/>
              <w:jc w:val="center"/>
            </w:pPr>
            <w:r>
              <w:t>8,2</w:t>
            </w:r>
          </w:p>
        </w:tc>
        <w:tc>
          <w:tcPr>
            <w:tcW w:w="1134" w:type="dxa"/>
          </w:tcPr>
          <w:p w:rsidR="00C10D8A" w:rsidRDefault="00C10D8A">
            <w:pPr>
              <w:pStyle w:val="ConsPlusNormal"/>
              <w:jc w:val="center"/>
            </w:pPr>
            <w:r>
              <w:t>8,2</w:t>
            </w:r>
          </w:p>
        </w:tc>
      </w:tr>
      <w:tr w:rsidR="00C10D8A">
        <w:tc>
          <w:tcPr>
            <w:tcW w:w="850" w:type="dxa"/>
          </w:tcPr>
          <w:p w:rsidR="00C10D8A" w:rsidRDefault="00C10D8A">
            <w:pPr>
              <w:pStyle w:val="ConsPlusNormal"/>
              <w:jc w:val="center"/>
            </w:pPr>
            <w:r>
              <w:t>2.3.</w:t>
            </w:r>
          </w:p>
        </w:tc>
        <w:tc>
          <w:tcPr>
            <w:tcW w:w="4819" w:type="dxa"/>
          </w:tcPr>
          <w:p w:rsidR="00C10D8A" w:rsidRDefault="00C10D8A">
            <w:pPr>
              <w:pStyle w:val="ConsPlusNormal"/>
              <w:jc w:val="both"/>
            </w:pPr>
            <w:r>
              <w:t xml:space="preserve">Доля расходов </w:t>
            </w:r>
            <w:proofErr w:type="gramStart"/>
            <w:r>
              <w:t>на оказание медицинской помощи в амбулаторных условиях в неотложной форме в общих расходах на Территориальную программу</w:t>
            </w:r>
            <w:proofErr w:type="gramEnd"/>
            <w:r>
              <w:t>, %</w:t>
            </w:r>
          </w:p>
        </w:tc>
        <w:tc>
          <w:tcPr>
            <w:tcW w:w="1134" w:type="dxa"/>
          </w:tcPr>
          <w:p w:rsidR="00C10D8A" w:rsidRDefault="00C10D8A">
            <w:pPr>
              <w:pStyle w:val="ConsPlusNormal"/>
              <w:jc w:val="center"/>
            </w:pPr>
            <w:r>
              <w:t>1,6</w:t>
            </w:r>
          </w:p>
        </w:tc>
        <w:tc>
          <w:tcPr>
            <w:tcW w:w="1134" w:type="dxa"/>
          </w:tcPr>
          <w:p w:rsidR="00C10D8A" w:rsidRDefault="00C10D8A">
            <w:pPr>
              <w:pStyle w:val="ConsPlusNormal"/>
              <w:jc w:val="center"/>
            </w:pPr>
            <w:r>
              <w:t>1,6</w:t>
            </w:r>
          </w:p>
        </w:tc>
        <w:tc>
          <w:tcPr>
            <w:tcW w:w="1134" w:type="dxa"/>
          </w:tcPr>
          <w:p w:rsidR="00C10D8A" w:rsidRDefault="00C10D8A">
            <w:pPr>
              <w:pStyle w:val="ConsPlusNormal"/>
              <w:jc w:val="center"/>
            </w:pPr>
            <w:r>
              <w:t>1,6</w:t>
            </w:r>
          </w:p>
        </w:tc>
      </w:tr>
      <w:tr w:rsidR="00C10D8A">
        <w:tc>
          <w:tcPr>
            <w:tcW w:w="850" w:type="dxa"/>
          </w:tcPr>
          <w:p w:rsidR="00C10D8A" w:rsidRDefault="00C10D8A">
            <w:pPr>
              <w:pStyle w:val="ConsPlusNormal"/>
              <w:jc w:val="center"/>
            </w:pPr>
            <w:r>
              <w:t>2.4.</w:t>
            </w:r>
          </w:p>
        </w:tc>
        <w:tc>
          <w:tcPr>
            <w:tcW w:w="4819" w:type="dxa"/>
          </w:tcPr>
          <w:p w:rsidR="00C10D8A" w:rsidRDefault="00C10D8A">
            <w:pPr>
              <w:pStyle w:val="ConsPlusNormal"/>
              <w:jc w:val="both"/>
            </w:pPr>
            <w:r>
              <w:t xml:space="preserve">Доля пациентов, получивших </w:t>
            </w:r>
            <w:r>
              <w:lastRenderedPageBreak/>
              <w:t>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в общем количестве пациентов, которым была оказана медицинская помощь в стационарных условиях в рамках Территориальной программы ОМС, %</w:t>
            </w:r>
          </w:p>
        </w:tc>
        <w:tc>
          <w:tcPr>
            <w:tcW w:w="1134" w:type="dxa"/>
          </w:tcPr>
          <w:p w:rsidR="00C10D8A" w:rsidRDefault="00C10D8A">
            <w:pPr>
              <w:pStyle w:val="ConsPlusNormal"/>
              <w:jc w:val="center"/>
            </w:pPr>
            <w:r>
              <w:lastRenderedPageBreak/>
              <w:t>0</w:t>
            </w:r>
          </w:p>
        </w:tc>
        <w:tc>
          <w:tcPr>
            <w:tcW w:w="1134" w:type="dxa"/>
          </w:tcPr>
          <w:p w:rsidR="00C10D8A" w:rsidRDefault="00C10D8A">
            <w:pPr>
              <w:pStyle w:val="ConsPlusNormal"/>
              <w:jc w:val="center"/>
            </w:pPr>
            <w:r>
              <w:t>0</w:t>
            </w:r>
          </w:p>
        </w:tc>
        <w:tc>
          <w:tcPr>
            <w:tcW w:w="1134" w:type="dxa"/>
          </w:tcPr>
          <w:p w:rsidR="00C10D8A" w:rsidRDefault="00C10D8A">
            <w:pPr>
              <w:pStyle w:val="ConsPlusNormal"/>
              <w:jc w:val="center"/>
            </w:pPr>
            <w:r>
              <w:t>0</w:t>
            </w:r>
          </w:p>
        </w:tc>
      </w:tr>
      <w:tr w:rsidR="00C10D8A">
        <w:tc>
          <w:tcPr>
            <w:tcW w:w="850" w:type="dxa"/>
          </w:tcPr>
          <w:p w:rsidR="00C10D8A" w:rsidRDefault="00C10D8A">
            <w:pPr>
              <w:pStyle w:val="ConsPlusNormal"/>
              <w:jc w:val="center"/>
            </w:pPr>
            <w:r>
              <w:lastRenderedPageBreak/>
              <w:t>2.5.</w:t>
            </w:r>
          </w:p>
        </w:tc>
        <w:tc>
          <w:tcPr>
            <w:tcW w:w="4819" w:type="dxa"/>
          </w:tcPr>
          <w:p w:rsidR="00C10D8A" w:rsidRDefault="00C10D8A">
            <w:pPr>
              <w:pStyle w:val="ConsPlusNormal"/>
              <w:jc w:val="both"/>
            </w:pPr>
            <w:r>
              <w:t>Доля посещений на дому детского населения выездной патронажной службой для оказания паллиативной медицинской помощи в общем количестве посещений детского населения для оказания паллиативной медицинской помощи, %</w:t>
            </w:r>
          </w:p>
        </w:tc>
        <w:tc>
          <w:tcPr>
            <w:tcW w:w="1134" w:type="dxa"/>
          </w:tcPr>
          <w:p w:rsidR="00C10D8A" w:rsidRDefault="00C10D8A">
            <w:pPr>
              <w:pStyle w:val="ConsPlusNormal"/>
              <w:jc w:val="center"/>
            </w:pPr>
            <w:r>
              <w:t>100</w:t>
            </w:r>
          </w:p>
        </w:tc>
        <w:tc>
          <w:tcPr>
            <w:tcW w:w="1134" w:type="dxa"/>
          </w:tcPr>
          <w:p w:rsidR="00C10D8A" w:rsidRDefault="00C10D8A">
            <w:pPr>
              <w:pStyle w:val="ConsPlusNormal"/>
              <w:jc w:val="center"/>
            </w:pPr>
            <w:r>
              <w:t>100</w:t>
            </w:r>
          </w:p>
        </w:tc>
        <w:tc>
          <w:tcPr>
            <w:tcW w:w="1134" w:type="dxa"/>
          </w:tcPr>
          <w:p w:rsidR="00C10D8A" w:rsidRDefault="00C10D8A">
            <w:pPr>
              <w:pStyle w:val="ConsPlusNormal"/>
              <w:jc w:val="center"/>
            </w:pPr>
            <w:r>
              <w:t>100</w:t>
            </w:r>
          </w:p>
        </w:tc>
      </w:tr>
      <w:tr w:rsidR="00C10D8A">
        <w:tc>
          <w:tcPr>
            <w:tcW w:w="850" w:type="dxa"/>
          </w:tcPr>
          <w:p w:rsidR="00C10D8A" w:rsidRDefault="00C10D8A">
            <w:pPr>
              <w:pStyle w:val="ConsPlusNormal"/>
              <w:jc w:val="center"/>
            </w:pPr>
            <w:r>
              <w:t>2.6.</w:t>
            </w:r>
          </w:p>
        </w:tc>
        <w:tc>
          <w:tcPr>
            <w:tcW w:w="4819" w:type="dxa"/>
          </w:tcPr>
          <w:p w:rsidR="00C10D8A" w:rsidRDefault="00C10D8A">
            <w:pPr>
              <w:pStyle w:val="ConsPlusNormal"/>
              <w:jc w:val="both"/>
            </w:pPr>
            <w:r>
              <w:t>Число пациентов, зарегистрированных на территории Кировской области, которым оказана паллиативная медицинская помощь по месту их фактического пребывания за пределами Кировской области, человек</w:t>
            </w:r>
          </w:p>
        </w:tc>
        <w:tc>
          <w:tcPr>
            <w:tcW w:w="1134" w:type="dxa"/>
          </w:tcPr>
          <w:p w:rsidR="00C10D8A" w:rsidRDefault="00C10D8A">
            <w:pPr>
              <w:pStyle w:val="ConsPlusNormal"/>
              <w:jc w:val="center"/>
            </w:pPr>
            <w:r>
              <w:t>5</w:t>
            </w:r>
          </w:p>
        </w:tc>
        <w:tc>
          <w:tcPr>
            <w:tcW w:w="1134" w:type="dxa"/>
          </w:tcPr>
          <w:p w:rsidR="00C10D8A" w:rsidRDefault="00C10D8A">
            <w:pPr>
              <w:pStyle w:val="ConsPlusNormal"/>
              <w:jc w:val="center"/>
            </w:pPr>
            <w:r>
              <w:t>5</w:t>
            </w:r>
          </w:p>
        </w:tc>
        <w:tc>
          <w:tcPr>
            <w:tcW w:w="1134" w:type="dxa"/>
          </w:tcPr>
          <w:p w:rsidR="00C10D8A" w:rsidRDefault="00C10D8A">
            <w:pPr>
              <w:pStyle w:val="ConsPlusNormal"/>
              <w:jc w:val="center"/>
            </w:pPr>
            <w:r>
              <w:t>5</w:t>
            </w:r>
          </w:p>
        </w:tc>
      </w:tr>
      <w:tr w:rsidR="00C10D8A">
        <w:tc>
          <w:tcPr>
            <w:tcW w:w="850" w:type="dxa"/>
          </w:tcPr>
          <w:p w:rsidR="00C10D8A" w:rsidRDefault="00C10D8A">
            <w:pPr>
              <w:pStyle w:val="ConsPlusNormal"/>
              <w:jc w:val="center"/>
            </w:pPr>
            <w:r>
              <w:t>2.7.</w:t>
            </w:r>
          </w:p>
        </w:tc>
        <w:tc>
          <w:tcPr>
            <w:tcW w:w="4819" w:type="dxa"/>
          </w:tcPr>
          <w:p w:rsidR="00C10D8A" w:rsidRDefault="00C10D8A">
            <w:pPr>
              <w:pStyle w:val="ConsPlusNormal"/>
              <w:jc w:val="both"/>
            </w:pPr>
            <w:r>
              <w:t>Число пациентов, зарегистрированных на территории Кировской области по месту жительства, за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tc>
        <w:tc>
          <w:tcPr>
            <w:tcW w:w="1134" w:type="dxa"/>
          </w:tcPr>
          <w:p w:rsidR="00C10D8A" w:rsidRDefault="00C10D8A">
            <w:pPr>
              <w:pStyle w:val="ConsPlusNormal"/>
              <w:jc w:val="center"/>
            </w:pPr>
            <w:r>
              <w:t>5</w:t>
            </w:r>
          </w:p>
        </w:tc>
        <w:tc>
          <w:tcPr>
            <w:tcW w:w="1134" w:type="dxa"/>
          </w:tcPr>
          <w:p w:rsidR="00C10D8A" w:rsidRDefault="00C10D8A">
            <w:pPr>
              <w:pStyle w:val="ConsPlusNormal"/>
              <w:jc w:val="center"/>
            </w:pPr>
            <w:r>
              <w:t>5</w:t>
            </w:r>
          </w:p>
        </w:tc>
        <w:tc>
          <w:tcPr>
            <w:tcW w:w="1134" w:type="dxa"/>
          </w:tcPr>
          <w:p w:rsidR="00C10D8A" w:rsidRDefault="00C10D8A">
            <w:pPr>
              <w:pStyle w:val="ConsPlusNormal"/>
              <w:jc w:val="center"/>
            </w:pPr>
            <w:r>
              <w:t>5</w:t>
            </w:r>
          </w:p>
        </w:tc>
      </w:tr>
      <w:tr w:rsidR="00C10D8A">
        <w:tc>
          <w:tcPr>
            <w:tcW w:w="850" w:type="dxa"/>
          </w:tcPr>
          <w:p w:rsidR="00C10D8A" w:rsidRDefault="00C10D8A">
            <w:pPr>
              <w:pStyle w:val="ConsPlusNormal"/>
              <w:jc w:val="center"/>
            </w:pPr>
            <w:r>
              <w:t>2.8.</w:t>
            </w:r>
          </w:p>
        </w:tc>
        <w:tc>
          <w:tcPr>
            <w:tcW w:w="4819" w:type="dxa"/>
          </w:tcPr>
          <w:p w:rsidR="00C10D8A" w:rsidRDefault="00C10D8A">
            <w:pPr>
              <w:pStyle w:val="ConsPlusNormal"/>
              <w:jc w:val="both"/>
            </w:pPr>
            <w:r>
              <w:t>Доля пациентов, страдающих хроническими неинфекционными заболеваниями, взятых под диспансерное наблюдение, в общем количестве пациентов, страдающих хроническими неинфекционными заболеваниями, %</w:t>
            </w:r>
          </w:p>
        </w:tc>
        <w:tc>
          <w:tcPr>
            <w:tcW w:w="1134" w:type="dxa"/>
          </w:tcPr>
          <w:p w:rsidR="00C10D8A" w:rsidRDefault="00C10D8A">
            <w:pPr>
              <w:pStyle w:val="ConsPlusNormal"/>
              <w:jc w:val="center"/>
            </w:pPr>
            <w:r>
              <w:t>81,6</w:t>
            </w:r>
          </w:p>
        </w:tc>
        <w:tc>
          <w:tcPr>
            <w:tcW w:w="1134" w:type="dxa"/>
          </w:tcPr>
          <w:p w:rsidR="00C10D8A" w:rsidRDefault="00C10D8A">
            <w:pPr>
              <w:pStyle w:val="ConsPlusNormal"/>
              <w:jc w:val="center"/>
            </w:pPr>
            <w:r>
              <w:t>81,8</w:t>
            </w:r>
          </w:p>
        </w:tc>
        <w:tc>
          <w:tcPr>
            <w:tcW w:w="1134" w:type="dxa"/>
          </w:tcPr>
          <w:p w:rsidR="00C10D8A" w:rsidRDefault="00C10D8A">
            <w:pPr>
              <w:pStyle w:val="ConsPlusNormal"/>
              <w:jc w:val="center"/>
            </w:pPr>
            <w:r>
              <w:t>82,0</w:t>
            </w:r>
          </w:p>
        </w:tc>
      </w:tr>
      <w:tr w:rsidR="00C10D8A">
        <w:tc>
          <w:tcPr>
            <w:tcW w:w="850" w:type="dxa"/>
          </w:tcPr>
          <w:p w:rsidR="00C10D8A" w:rsidRDefault="00C10D8A">
            <w:pPr>
              <w:pStyle w:val="ConsPlusNormal"/>
              <w:jc w:val="center"/>
            </w:pPr>
            <w:r>
              <w:t>2.9.</w:t>
            </w:r>
          </w:p>
        </w:tc>
        <w:tc>
          <w:tcPr>
            <w:tcW w:w="4819" w:type="dxa"/>
          </w:tcPr>
          <w:p w:rsidR="00C10D8A" w:rsidRDefault="00C10D8A">
            <w:pPr>
              <w:pStyle w:val="ConsPlusNormal"/>
              <w:jc w:val="both"/>
            </w:pPr>
            <w:r>
              <w:t>Доля пациентов, находящихся в стационарных организациях социального обслуживания и страдающих хроническими неинфекционными заболеваниями, получивших помощь в рамках диспансерного наблюдения, %</w:t>
            </w:r>
          </w:p>
        </w:tc>
        <w:tc>
          <w:tcPr>
            <w:tcW w:w="1134" w:type="dxa"/>
          </w:tcPr>
          <w:p w:rsidR="00C10D8A" w:rsidRDefault="00C10D8A">
            <w:pPr>
              <w:pStyle w:val="ConsPlusNormal"/>
              <w:jc w:val="center"/>
            </w:pPr>
            <w:r>
              <w:t>81,6</w:t>
            </w:r>
          </w:p>
        </w:tc>
        <w:tc>
          <w:tcPr>
            <w:tcW w:w="1134" w:type="dxa"/>
          </w:tcPr>
          <w:p w:rsidR="00C10D8A" w:rsidRDefault="00C10D8A">
            <w:pPr>
              <w:pStyle w:val="ConsPlusNormal"/>
              <w:jc w:val="center"/>
            </w:pPr>
            <w:r>
              <w:t>81,8</w:t>
            </w:r>
          </w:p>
        </w:tc>
        <w:tc>
          <w:tcPr>
            <w:tcW w:w="1134" w:type="dxa"/>
          </w:tcPr>
          <w:p w:rsidR="00C10D8A" w:rsidRDefault="00C10D8A">
            <w:pPr>
              <w:pStyle w:val="ConsPlusNormal"/>
              <w:jc w:val="center"/>
            </w:pPr>
            <w:r>
              <w:t>82,0</w:t>
            </w:r>
          </w:p>
        </w:tc>
      </w:tr>
      <w:tr w:rsidR="00C10D8A">
        <w:tc>
          <w:tcPr>
            <w:tcW w:w="850" w:type="dxa"/>
          </w:tcPr>
          <w:p w:rsidR="00C10D8A" w:rsidRDefault="00C10D8A">
            <w:pPr>
              <w:pStyle w:val="ConsPlusNormal"/>
              <w:jc w:val="center"/>
            </w:pPr>
            <w:r>
              <w:t>2.10.</w:t>
            </w:r>
          </w:p>
        </w:tc>
        <w:tc>
          <w:tcPr>
            <w:tcW w:w="4819" w:type="dxa"/>
          </w:tcPr>
          <w:p w:rsidR="00C10D8A" w:rsidRDefault="00C10D8A">
            <w:pPr>
              <w:pStyle w:val="ConsPlusNormal"/>
              <w:jc w:val="both"/>
            </w:pPr>
            <w:r>
              <w:t>Доля граждан, обеспеченных лекарственными препаратами, в общем количестве граждан, имеющих льготную категорию, %</w:t>
            </w:r>
          </w:p>
        </w:tc>
        <w:tc>
          <w:tcPr>
            <w:tcW w:w="1134" w:type="dxa"/>
          </w:tcPr>
          <w:p w:rsidR="00C10D8A" w:rsidRDefault="00C10D8A">
            <w:pPr>
              <w:pStyle w:val="ConsPlusNormal"/>
              <w:jc w:val="center"/>
            </w:pPr>
            <w:r>
              <w:t>99,96</w:t>
            </w:r>
          </w:p>
        </w:tc>
        <w:tc>
          <w:tcPr>
            <w:tcW w:w="1134" w:type="dxa"/>
          </w:tcPr>
          <w:p w:rsidR="00C10D8A" w:rsidRDefault="00C10D8A">
            <w:pPr>
              <w:pStyle w:val="ConsPlusNormal"/>
              <w:jc w:val="center"/>
            </w:pPr>
            <w:r>
              <w:t>99,96</w:t>
            </w:r>
          </w:p>
        </w:tc>
        <w:tc>
          <w:tcPr>
            <w:tcW w:w="1134" w:type="dxa"/>
          </w:tcPr>
          <w:p w:rsidR="00C10D8A" w:rsidRDefault="00C10D8A">
            <w:pPr>
              <w:pStyle w:val="ConsPlusNormal"/>
              <w:jc w:val="center"/>
            </w:pPr>
            <w:r>
              <w:t>99,96</w:t>
            </w:r>
          </w:p>
        </w:tc>
      </w:tr>
      <w:tr w:rsidR="00C10D8A">
        <w:tc>
          <w:tcPr>
            <w:tcW w:w="850" w:type="dxa"/>
          </w:tcPr>
          <w:p w:rsidR="00C10D8A" w:rsidRDefault="00C10D8A">
            <w:pPr>
              <w:pStyle w:val="ConsPlusNormal"/>
              <w:jc w:val="center"/>
            </w:pPr>
            <w:r>
              <w:t>2.11.</w:t>
            </w:r>
          </w:p>
        </w:tc>
        <w:tc>
          <w:tcPr>
            <w:tcW w:w="4819" w:type="dxa"/>
          </w:tcPr>
          <w:p w:rsidR="00C10D8A" w:rsidRDefault="00C10D8A">
            <w:pPr>
              <w:pStyle w:val="ConsPlusNormal"/>
              <w:jc w:val="both"/>
            </w:pPr>
            <w:r>
              <w:t>Доля детей в возрасте от 2 до 17 лет с диагнозом "Сахарный диабет", обеспеченных медицинскими изделиями для непрерывного мониторинга уровня глюкозы в крови, %</w:t>
            </w:r>
          </w:p>
        </w:tc>
        <w:tc>
          <w:tcPr>
            <w:tcW w:w="1134" w:type="dxa"/>
          </w:tcPr>
          <w:p w:rsidR="00C10D8A" w:rsidRDefault="00C10D8A">
            <w:pPr>
              <w:pStyle w:val="ConsPlusNormal"/>
              <w:jc w:val="center"/>
            </w:pPr>
            <w:r>
              <w:t>95,4</w:t>
            </w:r>
          </w:p>
        </w:tc>
        <w:tc>
          <w:tcPr>
            <w:tcW w:w="1134" w:type="dxa"/>
          </w:tcPr>
          <w:p w:rsidR="00C10D8A" w:rsidRDefault="00C10D8A">
            <w:pPr>
              <w:pStyle w:val="ConsPlusNormal"/>
              <w:jc w:val="center"/>
            </w:pPr>
            <w:r>
              <w:t>95,5</w:t>
            </w:r>
          </w:p>
        </w:tc>
        <w:tc>
          <w:tcPr>
            <w:tcW w:w="1134" w:type="dxa"/>
          </w:tcPr>
          <w:p w:rsidR="00C10D8A" w:rsidRDefault="00C10D8A">
            <w:pPr>
              <w:pStyle w:val="ConsPlusNormal"/>
              <w:jc w:val="center"/>
            </w:pPr>
            <w:r>
              <w:t>95,6</w:t>
            </w:r>
          </w:p>
        </w:tc>
      </w:tr>
      <w:tr w:rsidR="00C10D8A">
        <w:tblPrEx>
          <w:tblBorders>
            <w:insideH w:val="nil"/>
          </w:tblBorders>
        </w:tblPrEx>
        <w:tc>
          <w:tcPr>
            <w:tcW w:w="850" w:type="dxa"/>
            <w:tcBorders>
              <w:bottom w:val="nil"/>
            </w:tcBorders>
          </w:tcPr>
          <w:p w:rsidR="00C10D8A" w:rsidRDefault="00C10D8A">
            <w:pPr>
              <w:pStyle w:val="ConsPlusNormal"/>
              <w:jc w:val="center"/>
            </w:pPr>
            <w:r>
              <w:t>2.12.</w:t>
            </w:r>
          </w:p>
        </w:tc>
        <w:tc>
          <w:tcPr>
            <w:tcW w:w="4819" w:type="dxa"/>
            <w:tcBorders>
              <w:bottom w:val="nil"/>
            </w:tcBorders>
          </w:tcPr>
          <w:p w:rsidR="00C10D8A" w:rsidRDefault="00C10D8A">
            <w:pPr>
              <w:pStyle w:val="ConsPlusNormal"/>
              <w:jc w:val="both"/>
            </w:pPr>
            <w:r>
              <w:t>Число случаев лечения в стационарных условиях на одну занятую должность врача медицинского подразделения, оказывающего специализированную, в том числе высокотехнологичную, медицинскую помощь</w:t>
            </w:r>
          </w:p>
        </w:tc>
        <w:tc>
          <w:tcPr>
            <w:tcW w:w="1134" w:type="dxa"/>
            <w:tcBorders>
              <w:bottom w:val="nil"/>
            </w:tcBorders>
          </w:tcPr>
          <w:p w:rsidR="00C10D8A" w:rsidRDefault="00C10D8A">
            <w:pPr>
              <w:pStyle w:val="ConsPlusNormal"/>
              <w:jc w:val="center"/>
            </w:pPr>
            <w:r>
              <w:t>97,0</w:t>
            </w:r>
          </w:p>
        </w:tc>
        <w:tc>
          <w:tcPr>
            <w:tcW w:w="1134" w:type="dxa"/>
            <w:tcBorders>
              <w:bottom w:val="nil"/>
            </w:tcBorders>
          </w:tcPr>
          <w:p w:rsidR="00C10D8A" w:rsidRDefault="00C10D8A">
            <w:pPr>
              <w:pStyle w:val="ConsPlusNormal"/>
              <w:jc w:val="center"/>
            </w:pPr>
            <w:r>
              <w:t>97,5</w:t>
            </w:r>
          </w:p>
        </w:tc>
        <w:tc>
          <w:tcPr>
            <w:tcW w:w="1134" w:type="dxa"/>
            <w:tcBorders>
              <w:bottom w:val="nil"/>
            </w:tcBorders>
          </w:tcPr>
          <w:p w:rsidR="00C10D8A" w:rsidRDefault="00C10D8A">
            <w:pPr>
              <w:pStyle w:val="ConsPlusNormal"/>
              <w:jc w:val="center"/>
            </w:pPr>
            <w:r>
              <w:t>98,0</w:t>
            </w:r>
          </w:p>
        </w:tc>
      </w:tr>
      <w:tr w:rsidR="00C10D8A">
        <w:tblPrEx>
          <w:tblBorders>
            <w:insideH w:val="nil"/>
          </w:tblBorders>
        </w:tblPrEx>
        <w:tc>
          <w:tcPr>
            <w:tcW w:w="9071" w:type="dxa"/>
            <w:gridSpan w:val="5"/>
            <w:tcBorders>
              <w:top w:val="nil"/>
            </w:tcBorders>
          </w:tcPr>
          <w:p w:rsidR="00C10D8A" w:rsidRDefault="00C10D8A">
            <w:pPr>
              <w:pStyle w:val="ConsPlusNormal"/>
              <w:jc w:val="both"/>
            </w:pPr>
            <w:r>
              <w:lastRenderedPageBreak/>
              <w:t xml:space="preserve">(пп. 2.12 </w:t>
            </w:r>
            <w:proofErr w:type="gramStart"/>
            <w:r>
              <w:t>введен</w:t>
            </w:r>
            <w:proofErr w:type="gramEnd"/>
            <w:r>
              <w:t xml:space="preserve"> </w:t>
            </w:r>
            <w:hyperlink r:id="rId114">
              <w:r>
                <w:rPr>
                  <w:color w:val="0000FF"/>
                </w:rPr>
                <w:t>постановлением</w:t>
              </w:r>
            </w:hyperlink>
            <w:r>
              <w:t xml:space="preserve"> Правительства Кировской области от 11.03.2025 N 104-П)</w:t>
            </w:r>
          </w:p>
        </w:tc>
      </w:tr>
      <w:tr w:rsidR="00C10D8A">
        <w:tblPrEx>
          <w:tblBorders>
            <w:insideH w:val="nil"/>
          </w:tblBorders>
        </w:tblPrEx>
        <w:tc>
          <w:tcPr>
            <w:tcW w:w="850" w:type="dxa"/>
            <w:tcBorders>
              <w:bottom w:val="nil"/>
            </w:tcBorders>
          </w:tcPr>
          <w:p w:rsidR="00C10D8A" w:rsidRDefault="00C10D8A">
            <w:pPr>
              <w:pStyle w:val="ConsPlusNormal"/>
              <w:jc w:val="center"/>
            </w:pPr>
            <w:r>
              <w:t>2.13.</w:t>
            </w:r>
          </w:p>
        </w:tc>
        <w:tc>
          <w:tcPr>
            <w:tcW w:w="4819" w:type="dxa"/>
            <w:tcBorders>
              <w:bottom w:val="nil"/>
            </w:tcBorders>
          </w:tcPr>
          <w:p w:rsidR="00C10D8A" w:rsidRDefault="00C10D8A">
            <w:pPr>
              <w:pStyle w:val="ConsPlusNormal"/>
              <w:jc w:val="both"/>
            </w:pPr>
            <w:r>
              <w:t>Оперативная активность на одну занятую должность врача хирургической специальности</w:t>
            </w:r>
          </w:p>
        </w:tc>
        <w:tc>
          <w:tcPr>
            <w:tcW w:w="1134" w:type="dxa"/>
            <w:tcBorders>
              <w:bottom w:val="nil"/>
            </w:tcBorders>
          </w:tcPr>
          <w:p w:rsidR="00C10D8A" w:rsidRDefault="00C10D8A">
            <w:pPr>
              <w:pStyle w:val="ConsPlusNormal"/>
              <w:jc w:val="center"/>
            </w:pPr>
            <w:r>
              <w:t>110,3</w:t>
            </w:r>
          </w:p>
        </w:tc>
        <w:tc>
          <w:tcPr>
            <w:tcW w:w="1134" w:type="dxa"/>
            <w:tcBorders>
              <w:bottom w:val="nil"/>
            </w:tcBorders>
          </w:tcPr>
          <w:p w:rsidR="00C10D8A" w:rsidRDefault="00C10D8A">
            <w:pPr>
              <w:pStyle w:val="ConsPlusNormal"/>
              <w:jc w:val="center"/>
            </w:pPr>
            <w:r>
              <w:t>110,5</w:t>
            </w:r>
          </w:p>
        </w:tc>
        <w:tc>
          <w:tcPr>
            <w:tcW w:w="1134" w:type="dxa"/>
            <w:tcBorders>
              <w:bottom w:val="nil"/>
            </w:tcBorders>
          </w:tcPr>
          <w:p w:rsidR="00C10D8A" w:rsidRDefault="00C10D8A">
            <w:pPr>
              <w:pStyle w:val="ConsPlusNormal"/>
              <w:jc w:val="center"/>
            </w:pPr>
            <w:r>
              <w:t>110,7</w:t>
            </w:r>
          </w:p>
        </w:tc>
      </w:tr>
      <w:tr w:rsidR="00C10D8A">
        <w:tblPrEx>
          <w:tblBorders>
            <w:insideH w:val="nil"/>
          </w:tblBorders>
        </w:tblPrEx>
        <w:tc>
          <w:tcPr>
            <w:tcW w:w="9071" w:type="dxa"/>
            <w:gridSpan w:val="5"/>
            <w:tcBorders>
              <w:top w:val="nil"/>
            </w:tcBorders>
          </w:tcPr>
          <w:p w:rsidR="00C10D8A" w:rsidRDefault="00C10D8A">
            <w:pPr>
              <w:pStyle w:val="ConsPlusNormal"/>
              <w:jc w:val="both"/>
            </w:pPr>
            <w:r>
              <w:t xml:space="preserve">(пп. 2.13 </w:t>
            </w:r>
            <w:proofErr w:type="gramStart"/>
            <w:r>
              <w:t>введен</w:t>
            </w:r>
            <w:proofErr w:type="gramEnd"/>
            <w:r>
              <w:t xml:space="preserve"> </w:t>
            </w:r>
            <w:hyperlink r:id="rId115">
              <w:r>
                <w:rPr>
                  <w:color w:val="0000FF"/>
                </w:rPr>
                <w:t>постановлением</w:t>
              </w:r>
            </w:hyperlink>
            <w:r>
              <w:t xml:space="preserve"> Правительства Кировской области от 11.03.2025 N 104-П)</w:t>
            </w:r>
          </w:p>
        </w:tc>
      </w:tr>
    </w:tbl>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right"/>
        <w:outlineLvl w:val="1"/>
      </w:pPr>
      <w:r>
        <w:t>Приложение N 2</w:t>
      </w:r>
    </w:p>
    <w:p w:rsidR="00C10D8A" w:rsidRDefault="00C10D8A">
      <w:pPr>
        <w:pStyle w:val="ConsPlusNormal"/>
        <w:jc w:val="right"/>
      </w:pPr>
      <w:r>
        <w:t>к Территориальной программе</w:t>
      </w:r>
    </w:p>
    <w:p w:rsidR="00C10D8A" w:rsidRDefault="00C10D8A">
      <w:pPr>
        <w:pStyle w:val="ConsPlusNormal"/>
        <w:jc w:val="both"/>
      </w:pPr>
    </w:p>
    <w:p w:rsidR="00C10D8A" w:rsidRDefault="00C10D8A">
      <w:pPr>
        <w:pStyle w:val="ConsPlusTitle"/>
        <w:jc w:val="center"/>
      </w:pPr>
      <w:bookmarkStart w:id="7" w:name="P2453"/>
      <w:bookmarkEnd w:id="7"/>
      <w:r>
        <w:t>ПЕРЕЧЕНЬ</w:t>
      </w:r>
    </w:p>
    <w:p w:rsidR="00C10D8A" w:rsidRDefault="00C10D8A">
      <w:pPr>
        <w:pStyle w:val="ConsPlusTitle"/>
        <w:jc w:val="center"/>
      </w:pPr>
      <w:r>
        <w:t>МЕДИЦИНСКИХ ОРГАНИЗАЦИЙ, УЧАСТВУЮЩИХ В РЕАЛИЗАЦИИ</w:t>
      </w:r>
    </w:p>
    <w:p w:rsidR="00C10D8A" w:rsidRDefault="00C10D8A">
      <w:pPr>
        <w:pStyle w:val="ConsPlusTitle"/>
        <w:jc w:val="center"/>
      </w:pPr>
      <w:r>
        <w:t>ТЕРРИТОРИАЛЬНОЙ ПРОГРАММЫ, В ТОМ ЧИСЛЕ ТЕРРИТОРИАЛЬНОЙ</w:t>
      </w:r>
    </w:p>
    <w:p w:rsidR="00C10D8A" w:rsidRDefault="00C10D8A">
      <w:pPr>
        <w:pStyle w:val="ConsPlusTitle"/>
        <w:jc w:val="center"/>
      </w:pPr>
      <w:r>
        <w:t>ПРОГРАММЫ ОБЯЗАТЕЛЬНОГО МЕДИЦИНСКОГО СТРАХОВАНИЯ, И ПЕРЕЧЕНЬ</w:t>
      </w:r>
    </w:p>
    <w:p w:rsidR="00C10D8A" w:rsidRDefault="00C10D8A">
      <w:pPr>
        <w:pStyle w:val="ConsPlusTitle"/>
        <w:jc w:val="center"/>
      </w:pPr>
      <w:r>
        <w:t>МЕДИЦИНСКИХ ОРГАНИЗАЦИЙ, ОСУЩЕСТВЛЯЮЩИХ ПРОВЕДЕНИЕ</w:t>
      </w:r>
    </w:p>
    <w:p w:rsidR="00C10D8A" w:rsidRDefault="00C10D8A">
      <w:pPr>
        <w:pStyle w:val="ConsPlusTitle"/>
        <w:jc w:val="center"/>
      </w:pPr>
      <w:r>
        <w:t>ПРОФИЛАКТИЧЕСКИХ МЕДИЦИНСКИХ ОСМОТРОВ И ДИСПАНСЕРИЗАЦИИ,</w:t>
      </w:r>
    </w:p>
    <w:p w:rsidR="00C10D8A" w:rsidRDefault="00C10D8A">
      <w:pPr>
        <w:pStyle w:val="ConsPlusTitle"/>
        <w:jc w:val="center"/>
      </w:pPr>
      <w:r>
        <w:t>В ТОМ ЧИСЛЕ УГЛУБЛЕННОЙ ДИСПАНСЕРИЗАЦИИ, В 2025 ГОДУ</w:t>
      </w:r>
    </w:p>
    <w:p w:rsidR="00C10D8A" w:rsidRDefault="00C10D8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10D8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10D8A" w:rsidRDefault="00C10D8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10D8A" w:rsidRDefault="00C10D8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10D8A" w:rsidRDefault="00C10D8A">
            <w:pPr>
              <w:pStyle w:val="ConsPlusNormal"/>
              <w:jc w:val="center"/>
            </w:pPr>
            <w:r>
              <w:rPr>
                <w:color w:val="392C69"/>
              </w:rPr>
              <w:t>Список изменяющих документов</w:t>
            </w:r>
          </w:p>
          <w:p w:rsidR="00C10D8A" w:rsidRDefault="00C10D8A">
            <w:pPr>
              <w:pStyle w:val="ConsPlusNormal"/>
              <w:jc w:val="center"/>
            </w:pPr>
            <w:r>
              <w:rPr>
                <w:color w:val="392C69"/>
              </w:rPr>
              <w:t xml:space="preserve">(в ред. </w:t>
            </w:r>
            <w:hyperlink r:id="rId116">
              <w:r>
                <w:rPr>
                  <w:color w:val="0000FF"/>
                </w:rPr>
                <w:t>постановления</w:t>
              </w:r>
            </w:hyperlink>
            <w:r>
              <w:rPr>
                <w:color w:val="392C69"/>
              </w:rPr>
              <w:t xml:space="preserve"> Правительства Кировской области от 08.07.2025 N 358-П)</w:t>
            </w:r>
          </w:p>
        </w:tc>
        <w:tc>
          <w:tcPr>
            <w:tcW w:w="113" w:type="dxa"/>
            <w:tcBorders>
              <w:top w:val="nil"/>
              <w:left w:val="nil"/>
              <w:bottom w:val="nil"/>
              <w:right w:val="nil"/>
            </w:tcBorders>
            <w:shd w:val="clear" w:color="auto" w:fill="F4F3F8"/>
            <w:tcMar>
              <w:top w:w="0" w:type="dxa"/>
              <w:left w:w="0" w:type="dxa"/>
              <w:bottom w:w="0" w:type="dxa"/>
              <w:right w:w="0" w:type="dxa"/>
            </w:tcMar>
          </w:tcPr>
          <w:p w:rsidR="00C10D8A" w:rsidRDefault="00C10D8A">
            <w:pPr>
              <w:pStyle w:val="ConsPlusNormal"/>
            </w:pPr>
          </w:p>
        </w:tc>
      </w:tr>
    </w:tbl>
    <w:p w:rsidR="00C10D8A" w:rsidRDefault="00C10D8A">
      <w:pPr>
        <w:pStyle w:val="ConsPlusNormal"/>
        <w:jc w:val="both"/>
      </w:pPr>
    </w:p>
    <w:p w:rsidR="00C10D8A" w:rsidRDefault="00C10D8A">
      <w:pPr>
        <w:pStyle w:val="ConsPlusNormal"/>
        <w:sectPr w:rsidR="00C10D8A">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369"/>
        <w:gridCol w:w="1124"/>
        <w:gridCol w:w="1835"/>
        <w:gridCol w:w="1419"/>
        <w:gridCol w:w="1240"/>
        <w:gridCol w:w="1496"/>
        <w:gridCol w:w="1450"/>
        <w:gridCol w:w="1393"/>
        <w:gridCol w:w="1162"/>
        <w:gridCol w:w="1202"/>
        <w:gridCol w:w="1186"/>
        <w:gridCol w:w="966"/>
        <w:gridCol w:w="1326"/>
      </w:tblGrid>
      <w:tr w:rsidR="00C10D8A">
        <w:tc>
          <w:tcPr>
            <w:tcW w:w="602" w:type="dxa"/>
            <w:vMerge w:val="restart"/>
          </w:tcPr>
          <w:p w:rsidR="00C10D8A" w:rsidRDefault="00C10D8A">
            <w:pPr>
              <w:pStyle w:val="ConsPlusNormal"/>
              <w:jc w:val="center"/>
            </w:pPr>
            <w:r>
              <w:lastRenderedPageBreak/>
              <w:t xml:space="preserve">N </w:t>
            </w:r>
            <w:proofErr w:type="gramStart"/>
            <w:r>
              <w:t>п</w:t>
            </w:r>
            <w:proofErr w:type="gramEnd"/>
            <w:r>
              <w:t>/п</w:t>
            </w:r>
          </w:p>
        </w:tc>
        <w:tc>
          <w:tcPr>
            <w:tcW w:w="1134" w:type="dxa"/>
            <w:vMerge w:val="restart"/>
          </w:tcPr>
          <w:p w:rsidR="00C10D8A" w:rsidRDefault="00C10D8A">
            <w:pPr>
              <w:pStyle w:val="ConsPlusNormal"/>
              <w:jc w:val="center"/>
            </w:pPr>
            <w:r>
              <w:t>Код медицинской организации по реестру</w:t>
            </w:r>
          </w:p>
        </w:tc>
        <w:tc>
          <w:tcPr>
            <w:tcW w:w="3288" w:type="dxa"/>
            <w:vMerge w:val="restart"/>
          </w:tcPr>
          <w:p w:rsidR="00C10D8A" w:rsidRDefault="00C10D8A">
            <w:pPr>
              <w:pStyle w:val="ConsPlusNormal"/>
              <w:jc w:val="center"/>
            </w:pPr>
            <w:r>
              <w:t>Наименование медицинской организации</w:t>
            </w:r>
          </w:p>
        </w:tc>
        <w:tc>
          <w:tcPr>
            <w:tcW w:w="10846" w:type="dxa"/>
            <w:gridSpan w:val="10"/>
          </w:tcPr>
          <w:p w:rsidR="00C10D8A" w:rsidRDefault="00C10D8A">
            <w:pPr>
              <w:pStyle w:val="ConsPlusNormal"/>
              <w:jc w:val="center"/>
            </w:pPr>
            <w:r>
              <w:t xml:space="preserve">в том числе </w:t>
            </w:r>
            <w:hyperlink w:anchor="P3480">
              <w:r>
                <w:rPr>
                  <w:color w:val="0000FF"/>
                </w:rPr>
                <w:t>&lt;*&gt;</w:t>
              </w:r>
            </w:hyperlink>
          </w:p>
        </w:tc>
      </w:tr>
      <w:tr w:rsidR="00C10D8A">
        <w:tc>
          <w:tcPr>
            <w:tcW w:w="0" w:type="auto"/>
            <w:vMerge/>
          </w:tcPr>
          <w:p w:rsidR="00C10D8A" w:rsidRDefault="00C10D8A">
            <w:pPr>
              <w:pStyle w:val="ConsPlusNormal"/>
            </w:pPr>
          </w:p>
        </w:tc>
        <w:tc>
          <w:tcPr>
            <w:tcW w:w="0" w:type="auto"/>
            <w:vMerge/>
          </w:tcPr>
          <w:p w:rsidR="00C10D8A" w:rsidRDefault="00C10D8A">
            <w:pPr>
              <w:pStyle w:val="ConsPlusNormal"/>
            </w:pPr>
          </w:p>
        </w:tc>
        <w:tc>
          <w:tcPr>
            <w:tcW w:w="0" w:type="auto"/>
            <w:vMerge/>
          </w:tcPr>
          <w:p w:rsidR="00C10D8A" w:rsidRDefault="00C10D8A">
            <w:pPr>
              <w:pStyle w:val="ConsPlusNormal"/>
            </w:pPr>
          </w:p>
        </w:tc>
        <w:tc>
          <w:tcPr>
            <w:tcW w:w="1757" w:type="dxa"/>
            <w:vMerge w:val="restart"/>
          </w:tcPr>
          <w:p w:rsidR="00C10D8A" w:rsidRDefault="00C10D8A">
            <w:pPr>
              <w:pStyle w:val="ConsPlusNormal"/>
              <w:jc w:val="center"/>
            </w:pPr>
            <w:r>
              <w:t>осуществление деятельности в рамках выполнения государственного задания за счет средств бюджетных ассигнований областного бюджета</w:t>
            </w:r>
          </w:p>
        </w:tc>
        <w:tc>
          <w:tcPr>
            <w:tcW w:w="1191" w:type="dxa"/>
            <w:vMerge w:val="restart"/>
          </w:tcPr>
          <w:p w:rsidR="00C10D8A" w:rsidRDefault="00C10D8A">
            <w:pPr>
              <w:pStyle w:val="ConsPlusNormal"/>
              <w:jc w:val="center"/>
            </w:pPr>
            <w:r>
              <w:t>осуществление деятельности в сфере обязательного медицинского страхования</w:t>
            </w:r>
          </w:p>
        </w:tc>
        <w:tc>
          <w:tcPr>
            <w:tcW w:w="7898" w:type="dxa"/>
            <w:gridSpan w:val="8"/>
          </w:tcPr>
          <w:p w:rsidR="00C10D8A" w:rsidRDefault="00C10D8A">
            <w:pPr>
              <w:pStyle w:val="ConsPlusNormal"/>
              <w:jc w:val="center"/>
            </w:pPr>
            <w:r>
              <w:t>из них</w:t>
            </w:r>
          </w:p>
        </w:tc>
      </w:tr>
      <w:tr w:rsidR="00C10D8A">
        <w:tc>
          <w:tcPr>
            <w:tcW w:w="0" w:type="auto"/>
            <w:vMerge/>
          </w:tcPr>
          <w:p w:rsidR="00C10D8A" w:rsidRDefault="00C10D8A">
            <w:pPr>
              <w:pStyle w:val="ConsPlusNormal"/>
            </w:pPr>
          </w:p>
        </w:tc>
        <w:tc>
          <w:tcPr>
            <w:tcW w:w="0" w:type="auto"/>
            <w:vMerge/>
          </w:tcPr>
          <w:p w:rsidR="00C10D8A" w:rsidRDefault="00C10D8A">
            <w:pPr>
              <w:pStyle w:val="ConsPlusNormal"/>
            </w:pPr>
          </w:p>
        </w:tc>
        <w:tc>
          <w:tcPr>
            <w:tcW w:w="0" w:type="auto"/>
            <w:vMerge/>
          </w:tcPr>
          <w:p w:rsidR="00C10D8A" w:rsidRDefault="00C10D8A">
            <w:pPr>
              <w:pStyle w:val="ConsPlusNormal"/>
            </w:pPr>
          </w:p>
        </w:tc>
        <w:tc>
          <w:tcPr>
            <w:tcW w:w="0" w:type="auto"/>
            <w:vMerge/>
          </w:tcPr>
          <w:p w:rsidR="00C10D8A" w:rsidRDefault="00C10D8A">
            <w:pPr>
              <w:pStyle w:val="ConsPlusNormal"/>
            </w:pPr>
          </w:p>
        </w:tc>
        <w:tc>
          <w:tcPr>
            <w:tcW w:w="0" w:type="auto"/>
            <w:vMerge/>
          </w:tcPr>
          <w:p w:rsidR="00C10D8A" w:rsidRDefault="00C10D8A">
            <w:pPr>
              <w:pStyle w:val="ConsPlusNormal"/>
            </w:pPr>
          </w:p>
        </w:tc>
        <w:tc>
          <w:tcPr>
            <w:tcW w:w="1304" w:type="dxa"/>
            <w:vMerge w:val="restart"/>
          </w:tcPr>
          <w:p w:rsidR="00C10D8A" w:rsidRDefault="00C10D8A">
            <w:pPr>
              <w:pStyle w:val="ConsPlusNormal"/>
              <w:jc w:val="center"/>
            </w:pPr>
            <w:r>
              <w:t>проводящие профилактические медицинские осмотры и диспансеризацию</w:t>
            </w:r>
          </w:p>
        </w:tc>
        <w:tc>
          <w:tcPr>
            <w:tcW w:w="2326" w:type="dxa"/>
            <w:gridSpan w:val="2"/>
          </w:tcPr>
          <w:p w:rsidR="00C10D8A" w:rsidRDefault="00C10D8A">
            <w:pPr>
              <w:pStyle w:val="ConsPlusNormal"/>
              <w:jc w:val="center"/>
            </w:pPr>
            <w:r>
              <w:t>в том числе</w:t>
            </w:r>
          </w:p>
        </w:tc>
        <w:tc>
          <w:tcPr>
            <w:tcW w:w="907" w:type="dxa"/>
            <w:vMerge w:val="restart"/>
          </w:tcPr>
          <w:p w:rsidR="00C10D8A" w:rsidRDefault="00C10D8A">
            <w:pPr>
              <w:pStyle w:val="ConsPlusNormal"/>
              <w:jc w:val="center"/>
            </w:pPr>
            <w:proofErr w:type="gramStart"/>
            <w:r>
              <w:t>проводящие</w:t>
            </w:r>
            <w:proofErr w:type="gramEnd"/>
            <w:r>
              <w:t xml:space="preserve"> диспансерное наблюдение</w:t>
            </w:r>
          </w:p>
        </w:tc>
        <w:tc>
          <w:tcPr>
            <w:tcW w:w="850" w:type="dxa"/>
            <w:vMerge w:val="restart"/>
          </w:tcPr>
          <w:p w:rsidR="00C10D8A" w:rsidRDefault="00C10D8A">
            <w:pPr>
              <w:pStyle w:val="ConsPlusNormal"/>
              <w:jc w:val="center"/>
            </w:pPr>
            <w:proofErr w:type="gramStart"/>
            <w:r>
              <w:t>проводящие</w:t>
            </w:r>
            <w:proofErr w:type="gramEnd"/>
            <w:r>
              <w:t xml:space="preserve"> медицинскую реабилитацию</w:t>
            </w:r>
          </w:p>
        </w:tc>
        <w:tc>
          <w:tcPr>
            <w:tcW w:w="2511" w:type="dxa"/>
            <w:gridSpan w:val="3"/>
          </w:tcPr>
          <w:p w:rsidR="00C10D8A" w:rsidRDefault="00C10D8A">
            <w:pPr>
              <w:pStyle w:val="ConsPlusNormal"/>
              <w:jc w:val="center"/>
            </w:pPr>
            <w:r>
              <w:t>в том числе</w:t>
            </w:r>
          </w:p>
        </w:tc>
      </w:tr>
      <w:tr w:rsidR="00C10D8A">
        <w:tc>
          <w:tcPr>
            <w:tcW w:w="0" w:type="auto"/>
            <w:vMerge/>
          </w:tcPr>
          <w:p w:rsidR="00C10D8A" w:rsidRDefault="00C10D8A">
            <w:pPr>
              <w:pStyle w:val="ConsPlusNormal"/>
            </w:pPr>
          </w:p>
        </w:tc>
        <w:tc>
          <w:tcPr>
            <w:tcW w:w="0" w:type="auto"/>
            <w:vMerge/>
          </w:tcPr>
          <w:p w:rsidR="00C10D8A" w:rsidRDefault="00C10D8A">
            <w:pPr>
              <w:pStyle w:val="ConsPlusNormal"/>
            </w:pPr>
          </w:p>
        </w:tc>
        <w:tc>
          <w:tcPr>
            <w:tcW w:w="0" w:type="auto"/>
            <w:vMerge/>
          </w:tcPr>
          <w:p w:rsidR="00C10D8A" w:rsidRDefault="00C10D8A">
            <w:pPr>
              <w:pStyle w:val="ConsPlusNormal"/>
            </w:pPr>
          </w:p>
        </w:tc>
        <w:tc>
          <w:tcPr>
            <w:tcW w:w="0" w:type="auto"/>
            <w:vMerge/>
          </w:tcPr>
          <w:p w:rsidR="00C10D8A" w:rsidRDefault="00C10D8A">
            <w:pPr>
              <w:pStyle w:val="ConsPlusNormal"/>
            </w:pPr>
          </w:p>
        </w:tc>
        <w:tc>
          <w:tcPr>
            <w:tcW w:w="0" w:type="auto"/>
            <w:vMerge/>
          </w:tcPr>
          <w:p w:rsidR="00C10D8A" w:rsidRDefault="00C10D8A">
            <w:pPr>
              <w:pStyle w:val="ConsPlusNormal"/>
            </w:pPr>
          </w:p>
        </w:tc>
        <w:tc>
          <w:tcPr>
            <w:tcW w:w="0" w:type="auto"/>
            <w:vMerge/>
          </w:tcPr>
          <w:p w:rsidR="00C10D8A" w:rsidRDefault="00C10D8A">
            <w:pPr>
              <w:pStyle w:val="ConsPlusNormal"/>
            </w:pPr>
          </w:p>
        </w:tc>
        <w:tc>
          <w:tcPr>
            <w:tcW w:w="1135" w:type="dxa"/>
          </w:tcPr>
          <w:p w:rsidR="00C10D8A" w:rsidRDefault="00C10D8A">
            <w:pPr>
              <w:pStyle w:val="ConsPlusNormal"/>
              <w:jc w:val="center"/>
            </w:pPr>
            <w:r>
              <w:t>углубленную диспансеризацию</w:t>
            </w:r>
          </w:p>
        </w:tc>
        <w:tc>
          <w:tcPr>
            <w:tcW w:w="1191" w:type="dxa"/>
          </w:tcPr>
          <w:p w:rsidR="00C10D8A" w:rsidRDefault="00C10D8A">
            <w:pPr>
              <w:pStyle w:val="ConsPlusNormal"/>
              <w:jc w:val="center"/>
            </w:pPr>
            <w:r>
              <w:t>для оценки репродуктивного здоровья женщин и мужчин</w:t>
            </w:r>
          </w:p>
        </w:tc>
        <w:tc>
          <w:tcPr>
            <w:tcW w:w="0" w:type="auto"/>
            <w:vMerge/>
          </w:tcPr>
          <w:p w:rsidR="00C10D8A" w:rsidRDefault="00C10D8A">
            <w:pPr>
              <w:pStyle w:val="ConsPlusNormal"/>
            </w:pPr>
          </w:p>
        </w:tc>
        <w:tc>
          <w:tcPr>
            <w:tcW w:w="0" w:type="auto"/>
            <w:vMerge/>
          </w:tcPr>
          <w:p w:rsidR="00C10D8A" w:rsidRDefault="00C10D8A">
            <w:pPr>
              <w:pStyle w:val="ConsPlusNormal"/>
            </w:pPr>
          </w:p>
        </w:tc>
        <w:tc>
          <w:tcPr>
            <w:tcW w:w="794" w:type="dxa"/>
          </w:tcPr>
          <w:p w:rsidR="00C10D8A" w:rsidRDefault="00C10D8A">
            <w:pPr>
              <w:pStyle w:val="ConsPlusNormal"/>
              <w:jc w:val="center"/>
            </w:pPr>
            <w:r>
              <w:t>в амбулаторных условиях</w:t>
            </w:r>
          </w:p>
        </w:tc>
        <w:tc>
          <w:tcPr>
            <w:tcW w:w="794" w:type="dxa"/>
          </w:tcPr>
          <w:p w:rsidR="00C10D8A" w:rsidRDefault="00C10D8A">
            <w:pPr>
              <w:pStyle w:val="ConsPlusNormal"/>
              <w:jc w:val="center"/>
            </w:pPr>
            <w:r>
              <w:t>в условиях дневного стационара</w:t>
            </w:r>
          </w:p>
        </w:tc>
        <w:tc>
          <w:tcPr>
            <w:tcW w:w="923" w:type="dxa"/>
          </w:tcPr>
          <w:p w:rsidR="00C10D8A" w:rsidRDefault="00C10D8A">
            <w:pPr>
              <w:pStyle w:val="ConsPlusNormal"/>
              <w:jc w:val="center"/>
            </w:pPr>
            <w:r>
              <w:t>в условиях круглосуточного стационара</w:t>
            </w:r>
          </w:p>
        </w:tc>
      </w:tr>
      <w:tr w:rsidR="00C10D8A">
        <w:tc>
          <w:tcPr>
            <w:tcW w:w="602" w:type="dxa"/>
          </w:tcPr>
          <w:p w:rsidR="00C10D8A" w:rsidRDefault="00C10D8A">
            <w:pPr>
              <w:pStyle w:val="ConsPlusNormal"/>
              <w:jc w:val="center"/>
            </w:pPr>
            <w:r>
              <w:t>1.</w:t>
            </w:r>
          </w:p>
        </w:tc>
        <w:tc>
          <w:tcPr>
            <w:tcW w:w="1134" w:type="dxa"/>
          </w:tcPr>
          <w:p w:rsidR="00C10D8A" w:rsidRDefault="00C10D8A">
            <w:pPr>
              <w:pStyle w:val="ConsPlusNormal"/>
              <w:jc w:val="center"/>
            </w:pPr>
            <w:r>
              <w:t>430080</w:t>
            </w:r>
          </w:p>
        </w:tc>
        <w:tc>
          <w:tcPr>
            <w:tcW w:w="3288" w:type="dxa"/>
          </w:tcPr>
          <w:p w:rsidR="00C10D8A" w:rsidRDefault="00C10D8A">
            <w:pPr>
              <w:pStyle w:val="ConsPlusNormal"/>
            </w:pPr>
            <w:r>
              <w:t>Кировское областное государственное бюджетное учреждение здравоохранения "Арбажская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2.</w:t>
            </w:r>
          </w:p>
        </w:tc>
        <w:tc>
          <w:tcPr>
            <w:tcW w:w="1134" w:type="dxa"/>
          </w:tcPr>
          <w:p w:rsidR="00C10D8A" w:rsidRDefault="00C10D8A">
            <w:pPr>
              <w:pStyle w:val="ConsPlusNormal"/>
              <w:jc w:val="center"/>
            </w:pPr>
            <w:r>
              <w:t>430083</w:t>
            </w:r>
          </w:p>
        </w:tc>
        <w:tc>
          <w:tcPr>
            <w:tcW w:w="3288" w:type="dxa"/>
          </w:tcPr>
          <w:p w:rsidR="00C10D8A" w:rsidRDefault="00C10D8A">
            <w:pPr>
              <w:pStyle w:val="ConsPlusNormal"/>
            </w:pPr>
            <w:r>
              <w:t xml:space="preserve">Кировское областное государственное бюджетное учреждение здравоохранения "Афанасьевская </w:t>
            </w:r>
            <w:r>
              <w:lastRenderedPageBreak/>
              <w:t>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lastRenderedPageBreak/>
              <w:t>3.</w:t>
            </w:r>
          </w:p>
        </w:tc>
        <w:tc>
          <w:tcPr>
            <w:tcW w:w="1134" w:type="dxa"/>
          </w:tcPr>
          <w:p w:rsidR="00C10D8A" w:rsidRDefault="00C10D8A">
            <w:pPr>
              <w:pStyle w:val="ConsPlusNormal"/>
              <w:jc w:val="center"/>
            </w:pPr>
            <w:r>
              <w:t>430088</w:t>
            </w:r>
          </w:p>
        </w:tc>
        <w:tc>
          <w:tcPr>
            <w:tcW w:w="3288" w:type="dxa"/>
          </w:tcPr>
          <w:p w:rsidR="00C10D8A" w:rsidRDefault="00C10D8A">
            <w:pPr>
              <w:pStyle w:val="ConsPlusNormal"/>
            </w:pPr>
            <w:r>
              <w:t>Кировское областное государственное бюджетное учреждение здравоохранения "Белохолуницкая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4.</w:t>
            </w:r>
          </w:p>
        </w:tc>
        <w:tc>
          <w:tcPr>
            <w:tcW w:w="1134" w:type="dxa"/>
          </w:tcPr>
          <w:p w:rsidR="00C10D8A" w:rsidRDefault="00C10D8A">
            <w:pPr>
              <w:pStyle w:val="ConsPlusNormal"/>
              <w:jc w:val="center"/>
            </w:pPr>
            <w:r>
              <w:t>430096</w:t>
            </w:r>
          </w:p>
        </w:tc>
        <w:tc>
          <w:tcPr>
            <w:tcW w:w="3288" w:type="dxa"/>
          </w:tcPr>
          <w:p w:rsidR="00C10D8A" w:rsidRDefault="00C10D8A">
            <w:pPr>
              <w:pStyle w:val="ConsPlusNormal"/>
            </w:pPr>
            <w:r>
              <w:t>Кировское областное государственное бюджетное учреждение здравоохранения "Верхнекамская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5.</w:t>
            </w:r>
          </w:p>
        </w:tc>
        <w:tc>
          <w:tcPr>
            <w:tcW w:w="1134" w:type="dxa"/>
          </w:tcPr>
          <w:p w:rsidR="00C10D8A" w:rsidRDefault="00C10D8A">
            <w:pPr>
              <w:pStyle w:val="ConsPlusNormal"/>
              <w:jc w:val="center"/>
            </w:pPr>
            <w:r>
              <w:t>430105</w:t>
            </w:r>
          </w:p>
        </w:tc>
        <w:tc>
          <w:tcPr>
            <w:tcW w:w="3288" w:type="dxa"/>
          </w:tcPr>
          <w:p w:rsidR="00C10D8A" w:rsidRDefault="00C10D8A">
            <w:pPr>
              <w:pStyle w:val="ConsPlusNormal"/>
            </w:pPr>
            <w:r>
              <w:t xml:space="preserve">Кировское областное государственное бюджетное учреждение здравоохранения "Верхошижемская центральная </w:t>
            </w:r>
            <w:r>
              <w:lastRenderedPageBreak/>
              <w:t>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lastRenderedPageBreak/>
              <w:t>6.</w:t>
            </w:r>
          </w:p>
        </w:tc>
        <w:tc>
          <w:tcPr>
            <w:tcW w:w="1134" w:type="dxa"/>
          </w:tcPr>
          <w:p w:rsidR="00C10D8A" w:rsidRDefault="00C10D8A">
            <w:pPr>
              <w:pStyle w:val="ConsPlusNormal"/>
              <w:jc w:val="center"/>
            </w:pPr>
            <w:r>
              <w:t>430324</w:t>
            </w:r>
          </w:p>
        </w:tc>
        <w:tc>
          <w:tcPr>
            <w:tcW w:w="3288" w:type="dxa"/>
          </w:tcPr>
          <w:p w:rsidR="00C10D8A" w:rsidRDefault="00C10D8A">
            <w:pPr>
              <w:pStyle w:val="ConsPlusNormal"/>
            </w:pPr>
            <w:r>
              <w:t>Кировское областное государственное бюджетное учреждение здравоохранения "Вятскополянская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jc w:val="center"/>
            </w:pPr>
            <w:r>
              <w:t>1</w:t>
            </w:r>
          </w:p>
        </w:tc>
        <w:tc>
          <w:tcPr>
            <w:tcW w:w="794" w:type="dxa"/>
          </w:tcPr>
          <w:p w:rsidR="00C10D8A" w:rsidRDefault="00C10D8A">
            <w:pPr>
              <w:pStyle w:val="ConsPlusNormal"/>
              <w:jc w:val="center"/>
            </w:pPr>
            <w:r>
              <w:t>1</w:t>
            </w: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7.</w:t>
            </w:r>
          </w:p>
        </w:tc>
        <w:tc>
          <w:tcPr>
            <w:tcW w:w="1134" w:type="dxa"/>
          </w:tcPr>
          <w:p w:rsidR="00C10D8A" w:rsidRDefault="00C10D8A">
            <w:pPr>
              <w:pStyle w:val="ConsPlusNormal"/>
              <w:jc w:val="center"/>
            </w:pPr>
            <w:r>
              <w:t>430116</w:t>
            </w:r>
          </w:p>
        </w:tc>
        <w:tc>
          <w:tcPr>
            <w:tcW w:w="3288" w:type="dxa"/>
          </w:tcPr>
          <w:p w:rsidR="00C10D8A" w:rsidRDefault="00C10D8A">
            <w:pPr>
              <w:pStyle w:val="ConsPlusNormal"/>
            </w:pPr>
            <w:r>
              <w:t>Кировское областное государственное бюджетное учреждение здравоохранения "Даровская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8.</w:t>
            </w:r>
          </w:p>
        </w:tc>
        <w:tc>
          <w:tcPr>
            <w:tcW w:w="1134" w:type="dxa"/>
          </w:tcPr>
          <w:p w:rsidR="00C10D8A" w:rsidRDefault="00C10D8A">
            <w:pPr>
              <w:pStyle w:val="ConsPlusNormal"/>
              <w:jc w:val="center"/>
            </w:pPr>
            <w:r>
              <w:t>430121</w:t>
            </w:r>
          </w:p>
        </w:tc>
        <w:tc>
          <w:tcPr>
            <w:tcW w:w="3288" w:type="dxa"/>
          </w:tcPr>
          <w:p w:rsidR="00C10D8A" w:rsidRDefault="00C10D8A">
            <w:pPr>
              <w:pStyle w:val="ConsPlusNormal"/>
            </w:pPr>
            <w:r>
              <w:t xml:space="preserve">Кировское областное государственное бюджетное учреждение здравоохранения "Зуевская центральная районная </w:t>
            </w:r>
            <w:r>
              <w:lastRenderedPageBreak/>
              <w:t>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lastRenderedPageBreak/>
              <w:t>9.</w:t>
            </w:r>
          </w:p>
        </w:tc>
        <w:tc>
          <w:tcPr>
            <w:tcW w:w="1134" w:type="dxa"/>
          </w:tcPr>
          <w:p w:rsidR="00C10D8A" w:rsidRDefault="00C10D8A">
            <w:pPr>
              <w:pStyle w:val="ConsPlusNormal"/>
              <w:jc w:val="center"/>
            </w:pPr>
            <w:r>
              <w:t>430129</w:t>
            </w:r>
          </w:p>
        </w:tc>
        <w:tc>
          <w:tcPr>
            <w:tcW w:w="3288" w:type="dxa"/>
          </w:tcPr>
          <w:p w:rsidR="00C10D8A" w:rsidRDefault="00C10D8A">
            <w:pPr>
              <w:pStyle w:val="ConsPlusNormal"/>
            </w:pPr>
            <w:r>
              <w:t>Кировское областное государственное бюджетное учреждение здравоохранения "Кикнурская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10.</w:t>
            </w:r>
          </w:p>
        </w:tc>
        <w:tc>
          <w:tcPr>
            <w:tcW w:w="1134" w:type="dxa"/>
          </w:tcPr>
          <w:p w:rsidR="00C10D8A" w:rsidRDefault="00C10D8A">
            <w:pPr>
              <w:pStyle w:val="ConsPlusNormal"/>
              <w:jc w:val="center"/>
            </w:pPr>
            <w:r>
              <w:t>430132</w:t>
            </w:r>
          </w:p>
        </w:tc>
        <w:tc>
          <w:tcPr>
            <w:tcW w:w="3288" w:type="dxa"/>
          </w:tcPr>
          <w:p w:rsidR="00C10D8A" w:rsidRDefault="00C10D8A">
            <w:pPr>
              <w:pStyle w:val="ConsPlusNormal"/>
            </w:pPr>
            <w:r>
              <w:t>Кировское областное государственное бюджетное учреждение здравоохранения "Кильмезская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11.</w:t>
            </w:r>
          </w:p>
        </w:tc>
        <w:tc>
          <w:tcPr>
            <w:tcW w:w="1134" w:type="dxa"/>
          </w:tcPr>
          <w:p w:rsidR="00C10D8A" w:rsidRDefault="00C10D8A">
            <w:pPr>
              <w:pStyle w:val="ConsPlusNormal"/>
              <w:jc w:val="center"/>
            </w:pPr>
            <w:r>
              <w:t>430135</w:t>
            </w:r>
          </w:p>
        </w:tc>
        <w:tc>
          <w:tcPr>
            <w:tcW w:w="3288" w:type="dxa"/>
          </w:tcPr>
          <w:p w:rsidR="00C10D8A" w:rsidRDefault="00C10D8A">
            <w:pPr>
              <w:pStyle w:val="ConsPlusNormal"/>
            </w:pPr>
            <w:r>
              <w:t xml:space="preserve">Кировское областное государственное бюджетное учреждение здравоохранения "Кирово-Чепецкая центральная районная </w:t>
            </w:r>
            <w:r>
              <w:lastRenderedPageBreak/>
              <w:t>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jc w:val="center"/>
            </w:pPr>
            <w:r>
              <w:t>1</w:t>
            </w:r>
          </w:p>
        </w:tc>
        <w:tc>
          <w:tcPr>
            <w:tcW w:w="794" w:type="dxa"/>
          </w:tcPr>
          <w:p w:rsidR="00C10D8A" w:rsidRDefault="00C10D8A">
            <w:pPr>
              <w:pStyle w:val="ConsPlusNormal"/>
              <w:jc w:val="center"/>
            </w:pPr>
            <w:r>
              <w:t>1</w:t>
            </w: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lastRenderedPageBreak/>
              <w:t>12.</w:t>
            </w:r>
          </w:p>
        </w:tc>
        <w:tc>
          <w:tcPr>
            <w:tcW w:w="1134" w:type="dxa"/>
          </w:tcPr>
          <w:p w:rsidR="00C10D8A" w:rsidRDefault="00C10D8A">
            <w:pPr>
              <w:pStyle w:val="ConsPlusNormal"/>
              <w:jc w:val="center"/>
            </w:pPr>
            <w:r>
              <w:t>430331</w:t>
            </w:r>
          </w:p>
        </w:tc>
        <w:tc>
          <w:tcPr>
            <w:tcW w:w="3288" w:type="dxa"/>
          </w:tcPr>
          <w:p w:rsidR="00C10D8A" w:rsidRDefault="00C10D8A">
            <w:pPr>
              <w:pStyle w:val="ConsPlusNormal"/>
            </w:pPr>
            <w:r>
              <w:t>Кировское областное государственное бюджетное учреждение здравоохранения "Котельничская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13.</w:t>
            </w:r>
          </w:p>
        </w:tc>
        <w:tc>
          <w:tcPr>
            <w:tcW w:w="1134" w:type="dxa"/>
          </w:tcPr>
          <w:p w:rsidR="00C10D8A" w:rsidRDefault="00C10D8A">
            <w:pPr>
              <w:pStyle w:val="ConsPlusNormal"/>
              <w:jc w:val="center"/>
            </w:pPr>
            <w:r>
              <w:t>430162</w:t>
            </w:r>
          </w:p>
        </w:tc>
        <w:tc>
          <w:tcPr>
            <w:tcW w:w="3288" w:type="dxa"/>
          </w:tcPr>
          <w:p w:rsidR="00C10D8A" w:rsidRDefault="00C10D8A">
            <w:pPr>
              <w:pStyle w:val="ConsPlusNormal"/>
            </w:pPr>
            <w:r>
              <w:t>Кировское областное государственное бюджетное учреждение здравоохранения "Куменская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14.</w:t>
            </w:r>
          </w:p>
        </w:tc>
        <w:tc>
          <w:tcPr>
            <w:tcW w:w="1134" w:type="dxa"/>
          </w:tcPr>
          <w:p w:rsidR="00C10D8A" w:rsidRDefault="00C10D8A">
            <w:pPr>
              <w:pStyle w:val="ConsPlusNormal"/>
              <w:jc w:val="center"/>
            </w:pPr>
            <w:r>
              <w:t>430165</w:t>
            </w:r>
          </w:p>
        </w:tc>
        <w:tc>
          <w:tcPr>
            <w:tcW w:w="3288" w:type="dxa"/>
          </w:tcPr>
          <w:p w:rsidR="00C10D8A" w:rsidRDefault="00C10D8A">
            <w:pPr>
              <w:pStyle w:val="ConsPlusNormal"/>
            </w:pPr>
            <w:r>
              <w:t>Кировское областное государственное бюджетное учреждение здравоохранения "Лебяжская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lastRenderedPageBreak/>
              <w:t>15.</w:t>
            </w:r>
          </w:p>
        </w:tc>
        <w:tc>
          <w:tcPr>
            <w:tcW w:w="1134" w:type="dxa"/>
          </w:tcPr>
          <w:p w:rsidR="00C10D8A" w:rsidRDefault="00C10D8A">
            <w:pPr>
              <w:pStyle w:val="ConsPlusNormal"/>
              <w:jc w:val="center"/>
            </w:pPr>
            <w:r>
              <w:t>430167</w:t>
            </w:r>
          </w:p>
        </w:tc>
        <w:tc>
          <w:tcPr>
            <w:tcW w:w="3288" w:type="dxa"/>
          </w:tcPr>
          <w:p w:rsidR="00C10D8A" w:rsidRDefault="00C10D8A">
            <w:pPr>
              <w:pStyle w:val="ConsPlusNormal"/>
            </w:pPr>
            <w:r>
              <w:t>Кировское областное государственное бюджетное учреждение здравоохранения "Лузская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16.</w:t>
            </w:r>
          </w:p>
        </w:tc>
        <w:tc>
          <w:tcPr>
            <w:tcW w:w="1134" w:type="dxa"/>
          </w:tcPr>
          <w:p w:rsidR="00C10D8A" w:rsidRDefault="00C10D8A">
            <w:pPr>
              <w:pStyle w:val="ConsPlusNormal"/>
              <w:jc w:val="center"/>
            </w:pPr>
            <w:r>
              <w:t>430173</w:t>
            </w:r>
          </w:p>
        </w:tc>
        <w:tc>
          <w:tcPr>
            <w:tcW w:w="3288" w:type="dxa"/>
          </w:tcPr>
          <w:p w:rsidR="00C10D8A" w:rsidRDefault="00C10D8A">
            <w:pPr>
              <w:pStyle w:val="ConsPlusNormal"/>
            </w:pPr>
            <w:r>
              <w:t>Кировское областное государственное бюджетное учреждение здравоохранения "Малмыжская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17.</w:t>
            </w:r>
          </w:p>
        </w:tc>
        <w:tc>
          <w:tcPr>
            <w:tcW w:w="1134" w:type="dxa"/>
          </w:tcPr>
          <w:p w:rsidR="00C10D8A" w:rsidRDefault="00C10D8A">
            <w:pPr>
              <w:pStyle w:val="ConsPlusNormal"/>
              <w:jc w:val="center"/>
            </w:pPr>
            <w:r>
              <w:t>430179</w:t>
            </w:r>
          </w:p>
        </w:tc>
        <w:tc>
          <w:tcPr>
            <w:tcW w:w="3288" w:type="dxa"/>
          </w:tcPr>
          <w:p w:rsidR="00C10D8A" w:rsidRDefault="00C10D8A">
            <w:pPr>
              <w:pStyle w:val="ConsPlusNormal"/>
            </w:pPr>
            <w:r>
              <w:t>Кировское областное государственное бюджетное учреждение здравоохранения "Мурашинская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18</w:t>
            </w:r>
            <w:r>
              <w:lastRenderedPageBreak/>
              <w:t>.</w:t>
            </w:r>
          </w:p>
        </w:tc>
        <w:tc>
          <w:tcPr>
            <w:tcW w:w="1134" w:type="dxa"/>
          </w:tcPr>
          <w:p w:rsidR="00C10D8A" w:rsidRDefault="00C10D8A">
            <w:pPr>
              <w:pStyle w:val="ConsPlusNormal"/>
              <w:jc w:val="center"/>
            </w:pPr>
            <w:r>
              <w:lastRenderedPageBreak/>
              <w:t>430183</w:t>
            </w:r>
          </w:p>
        </w:tc>
        <w:tc>
          <w:tcPr>
            <w:tcW w:w="3288" w:type="dxa"/>
          </w:tcPr>
          <w:p w:rsidR="00C10D8A" w:rsidRDefault="00C10D8A">
            <w:pPr>
              <w:pStyle w:val="ConsPlusNormal"/>
            </w:pPr>
            <w:r>
              <w:t xml:space="preserve">Кировское </w:t>
            </w:r>
            <w:r>
              <w:lastRenderedPageBreak/>
              <w:t>областное государственное бюджетное учреждение здравоохранения "Нагорская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lastRenderedPageBreak/>
              <w:t>19.</w:t>
            </w:r>
          </w:p>
        </w:tc>
        <w:tc>
          <w:tcPr>
            <w:tcW w:w="1134" w:type="dxa"/>
          </w:tcPr>
          <w:p w:rsidR="00C10D8A" w:rsidRDefault="00C10D8A">
            <w:pPr>
              <w:pStyle w:val="ConsPlusNormal"/>
              <w:jc w:val="center"/>
            </w:pPr>
            <w:r>
              <w:t>430187</w:t>
            </w:r>
          </w:p>
        </w:tc>
        <w:tc>
          <w:tcPr>
            <w:tcW w:w="3288" w:type="dxa"/>
          </w:tcPr>
          <w:p w:rsidR="00C10D8A" w:rsidRDefault="00C10D8A">
            <w:pPr>
              <w:pStyle w:val="ConsPlusNormal"/>
            </w:pPr>
            <w:r>
              <w:t>Кировское областное государственное бюджетное учреждение здравоохранения "Немская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20.</w:t>
            </w:r>
          </w:p>
        </w:tc>
        <w:tc>
          <w:tcPr>
            <w:tcW w:w="1134" w:type="dxa"/>
          </w:tcPr>
          <w:p w:rsidR="00C10D8A" w:rsidRDefault="00C10D8A">
            <w:pPr>
              <w:pStyle w:val="ConsPlusNormal"/>
              <w:jc w:val="center"/>
            </w:pPr>
            <w:r>
              <w:t>430189</w:t>
            </w:r>
          </w:p>
        </w:tc>
        <w:tc>
          <w:tcPr>
            <w:tcW w:w="3288" w:type="dxa"/>
          </w:tcPr>
          <w:p w:rsidR="00C10D8A" w:rsidRDefault="00C10D8A">
            <w:pPr>
              <w:pStyle w:val="ConsPlusNormal"/>
            </w:pPr>
            <w:r>
              <w:t>Кировское областное государственное бюджетное учреждение здравоохранения "Нолинская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21.</w:t>
            </w:r>
          </w:p>
        </w:tc>
        <w:tc>
          <w:tcPr>
            <w:tcW w:w="1134" w:type="dxa"/>
          </w:tcPr>
          <w:p w:rsidR="00C10D8A" w:rsidRDefault="00C10D8A">
            <w:pPr>
              <w:pStyle w:val="ConsPlusNormal"/>
              <w:jc w:val="center"/>
            </w:pPr>
            <w:r>
              <w:t>430195</w:t>
            </w:r>
          </w:p>
        </w:tc>
        <w:tc>
          <w:tcPr>
            <w:tcW w:w="3288" w:type="dxa"/>
          </w:tcPr>
          <w:p w:rsidR="00C10D8A" w:rsidRDefault="00C10D8A">
            <w:pPr>
              <w:pStyle w:val="ConsPlusNormal"/>
            </w:pPr>
            <w:r>
              <w:t xml:space="preserve">Кировское областное </w:t>
            </w:r>
            <w:r>
              <w:lastRenderedPageBreak/>
              <w:t>государственное бюджетное учреждение здравоохранения "Омутнинская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lastRenderedPageBreak/>
              <w:t>22.</w:t>
            </w:r>
          </w:p>
        </w:tc>
        <w:tc>
          <w:tcPr>
            <w:tcW w:w="1134" w:type="dxa"/>
          </w:tcPr>
          <w:p w:rsidR="00C10D8A" w:rsidRDefault="00C10D8A">
            <w:pPr>
              <w:pStyle w:val="ConsPlusNormal"/>
              <w:jc w:val="center"/>
            </w:pPr>
            <w:r>
              <w:t>430208</w:t>
            </w:r>
          </w:p>
        </w:tc>
        <w:tc>
          <w:tcPr>
            <w:tcW w:w="3288" w:type="dxa"/>
          </w:tcPr>
          <w:p w:rsidR="00C10D8A" w:rsidRDefault="00C10D8A">
            <w:pPr>
              <w:pStyle w:val="ConsPlusNormal"/>
            </w:pPr>
            <w:r>
              <w:t>Кировское областное государственное бюджетное учреждение здравоохранения "Опаринская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23.</w:t>
            </w:r>
          </w:p>
        </w:tc>
        <w:tc>
          <w:tcPr>
            <w:tcW w:w="1134" w:type="dxa"/>
          </w:tcPr>
          <w:p w:rsidR="00C10D8A" w:rsidRDefault="00C10D8A">
            <w:pPr>
              <w:pStyle w:val="ConsPlusNormal"/>
              <w:jc w:val="center"/>
            </w:pPr>
            <w:r>
              <w:t>430212</w:t>
            </w:r>
          </w:p>
        </w:tc>
        <w:tc>
          <w:tcPr>
            <w:tcW w:w="3288" w:type="dxa"/>
          </w:tcPr>
          <w:p w:rsidR="00C10D8A" w:rsidRDefault="00C10D8A">
            <w:pPr>
              <w:pStyle w:val="ConsPlusNormal"/>
            </w:pPr>
            <w:r>
              <w:t>Кировское областное государственное бюджетное учреждение здравоохранения "Оричевская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24.</w:t>
            </w:r>
          </w:p>
        </w:tc>
        <w:tc>
          <w:tcPr>
            <w:tcW w:w="1134" w:type="dxa"/>
          </w:tcPr>
          <w:p w:rsidR="00C10D8A" w:rsidRDefault="00C10D8A">
            <w:pPr>
              <w:pStyle w:val="ConsPlusNormal"/>
              <w:jc w:val="center"/>
            </w:pPr>
            <w:r>
              <w:t>430220</w:t>
            </w:r>
          </w:p>
        </w:tc>
        <w:tc>
          <w:tcPr>
            <w:tcW w:w="3288" w:type="dxa"/>
          </w:tcPr>
          <w:p w:rsidR="00C10D8A" w:rsidRDefault="00C10D8A">
            <w:pPr>
              <w:pStyle w:val="ConsPlusNormal"/>
            </w:pPr>
            <w:r>
              <w:t xml:space="preserve">Кировское областное государственное </w:t>
            </w:r>
            <w:r>
              <w:lastRenderedPageBreak/>
              <w:t>бюджетное учреждение здравоохранения "Орловская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lastRenderedPageBreak/>
              <w:t>25.</w:t>
            </w:r>
          </w:p>
        </w:tc>
        <w:tc>
          <w:tcPr>
            <w:tcW w:w="1134" w:type="dxa"/>
          </w:tcPr>
          <w:p w:rsidR="00C10D8A" w:rsidRDefault="00C10D8A">
            <w:pPr>
              <w:pStyle w:val="ConsPlusNormal"/>
              <w:jc w:val="center"/>
            </w:pPr>
            <w:r>
              <w:t>430221</w:t>
            </w:r>
          </w:p>
        </w:tc>
        <w:tc>
          <w:tcPr>
            <w:tcW w:w="3288" w:type="dxa"/>
          </w:tcPr>
          <w:p w:rsidR="00C10D8A" w:rsidRDefault="00C10D8A">
            <w:pPr>
              <w:pStyle w:val="ConsPlusNormal"/>
            </w:pPr>
            <w:r>
              <w:t>Кировское областное государственное бюджетное учреждение здравоохранения "Пижанская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26.</w:t>
            </w:r>
          </w:p>
        </w:tc>
        <w:tc>
          <w:tcPr>
            <w:tcW w:w="1134" w:type="dxa"/>
          </w:tcPr>
          <w:p w:rsidR="00C10D8A" w:rsidRDefault="00C10D8A">
            <w:pPr>
              <w:pStyle w:val="ConsPlusNormal"/>
              <w:jc w:val="center"/>
            </w:pPr>
            <w:r>
              <w:t>430224</w:t>
            </w:r>
          </w:p>
        </w:tc>
        <w:tc>
          <w:tcPr>
            <w:tcW w:w="3288" w:type="dxa"/>
          </w:tcPr>
          <w:p w:rsidR="00C10D8A" w:rsidRDefault="00C10D8A">
            <w:pPr>
              <w:pStyle w:val="ConsPlusNormal"/>
            </w:pPr>
            <w:r>
              <w:t>Кировское областное государственное бюджетное учреждение здравоохранения "Подосиновская центральная районная больница имени Н.В. Отрокова"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27.</w:t>
            </w:r>
          </w:p>
        </w:tc>
        <w:tc>
          <w:tcPr>
            <w:tcW w:w="1134" w:type="dxa"/>
          </w:tcPr>
          <w:p w:rsidR="00C10D8A" w:rsidRDefault="00C10D8A">
            <w:pPr>
              <w:pStyle w:val="ConsPlusNormal"/>
              <w:jc w:val="center"/>
            </w:pPr>
            <w:r>
              <w:t>430228</w:t>
            </w:r>
          </w:p>
        </w:tc>
        <w:tc>
          <w:tcPr>
            <w:tcW w:w="3288" w:type="dxa"/>
          </w:tcPr>
          <w:p w:rsidR="00C10D8A" w:rsidRDefault="00C10D8A">
            <w:pPr>
              <w:pStyle w:val="ConsPlusNormal"/>
            </w:pPr>
            <w:r>
              <w:t xml:space="preserve">Кировское областное государственное </w:t>
            </w:r>
            <w:r>
              <w:lastRenderedPageBreak/>
              <w:t>бюджетное учреждение здравоохранения "Санчурская центральная районная больница имени А.И. Прохорова"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lastRenderedPageBreak/>
              <w:t>28.</w:t>
            </w:r>
          </w:p>
        </w:tc>
        <w:tc>
          <w:tcPr>
            <w:tcW w:w="1134" w:type="dxa"/>
          </w:tcPr>
          <w:p w:rsidR="00C10D8A" w:rsidRDefault="00C10D8A">
            <w:pPr>
              <w:pStyle w:val="ConsPlusNormal"/>
              <w:jc w:val="center"/>
            </w:pPr>
            <w:r>
              <w:t>430232</w:t>
            </w:r>
          </w:p>
        </w:tc>
        <w:tc>
          <w:tcPr>
            <w:tcW w:w="3288" w:type="dxa"/>
          </w:tcPr>
          <w:p w:rsidR="00C10D8A" w:rsidRDefault="00C10D8A">
            <w:pPr>
              <w:pStyle w:val="ConsPlusNormal"/>
            </w:pPr>
            <w:r>
              <w:t>Кировское областное государственное бюджетное учреждение здравоохранения "Свечинская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29.</w:t>
            </w:r>
          </w:p>
        </w:tc>
        <w:tc>
          <w:tcPr>
            <w:tcW w:w="1134" w:type="dxa"/>
          </w:tcPr>
          <w:p w:rsidR="00C10D8A" w:rsidRDefault="00C10D8A">
            <w:pPr>
              <w:pStyle w:val="ConsPlusNormal"/>
              <w:jc w:val="center"/>
            </w:pPr>
            <w:r>
              <w:t>430325</w:t>
            </w:r>
          </w:p>
        </w:tc>
        <w:tc>
          <w:tcPr>
            <w:tcW w:w="3288" w:type="dxa"/>
          </w:tcPr>
          <w:p w:rsidR="00C10D8A" w:rsidRDefault="00C10D8A">
            <w:pPr>
              <w:pStyle w:val="ConsPlusNormal"/>
            </w:pPr>
            <w:r>
              <w:t>Кировское областное государственное бюджетное учреждение здравоохранения "Слободская центральная районная больница имени академика А.Н. Бакулева"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jc w:val="center"/>
            </w:pPr>
            <w:r>
              <w:t>1</w:t>
            </w:r>
          </w:p>
        </w:tc>
        <w:tc>
          <w:tcPr>
            <w:tcW w:w="794" w:type="dxa"/>
          </w:tcPr>
          <w:p w:rsidR="00C10D8A" w:rsidRDefault="00C10D8A">
            <w:pPr>
              <w:pStyle w:val="ConsPlusNormal"/>
              <w:jc w:val="center"/>
            </w:pPr>
            <w:r>
              <w:t>1</w:t>
            </w:r>
          </w:p>
        </w:tc>
        <w:tc>
          <w:tcPr>
            <w:tcW w:w="794" w:type="dxa"/>
          </w:tcPr>
          <w:p w:rsidR="00C10D8A" w:rsidRDefault="00C10D8A">
            <w:pPr>
              <w:pStyle w:val="ConsPlusNormal"/>
            </w:pPr>
          </w:p>
        </w:tc>
        <w:tc>
          <w:tcPr>
            <w:tcW w:w="923" w:type="dxa"/>
          </w:tcPr>
          <w:p w:rsidR="00C10D8A" w:rsidRDefault="00C10D8A">
            <w:pPr>
              <w:pStyle w:val="ConsPlusNormal"/>
              <w:jc w:val="center"/>
            </w:pPr>
            <w:r>
              <w:t>1</w:t>
            </w:r>
          </w:p>
        </w:tc>
      </w:tr>
      <w:tr w:rsidR="00C10D8A">
        <w:tc>
          <w:tcPr>
            <w:tcW w:w="602" w:type="dxa"/>
          </w:tcPr>
          <w:p w:rsidR="00C10D8A" w:rsidRDefault="00C10D8A">
            <w:pPr>
              <w:pStyle w:val="ConsPlusNormal"/>
              <w:jc w:val="center"/>
            </w:pPr>
            <w:r>
              <w:t>30</w:t>
            </w:r>
            <w:r>
              <w:lastRenderedPageBreak/>
              <w:t>.</w:t>
            </w:r>
          </w:p>
        </w:tc>
        <w:tc>
          <w:tcPr>
            <w:tcW w:w="1134" w:type="dxa"/>
          </w:tcPr>
          <w:p w:rsidR="00C10D8A" w:rsidRDefault="00C10D8A">
            <w:pPr>
              <w:pStyle w:val="ConsPlusNormal"/>
              <w:jc w:val="center"/>
            </w:pPr>
            <w:r>
              <w:lastRenderedPageBreak/>
              <w:t>430249</w:t>
            </w:r>
          </w:p>
        </w:tc>
        <w:tc>
          <w:tcPr>
            <w:tcW w:w="3288" w:type="dxa"/>
          </w:tcPr>
          <w:p w:rsidR="00C10D8A" w:rsidRDefault="00C10D8A">
            <w:pPr>
              <w:pStyle w:val="ConsPlusNormal"/>
            </w:pPr>
            <w:r>
              <w:t xml:space="preserve">Кировское </w:t>
            </w:r>
            <w:r>
              <w:lastRenderedPageBreak/>
              <w:t>областное государственное бюджетное учреждение здравоохранения "Советская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lastRenderedPageBreak/>
              <w:t>31.</w:t>
            </w:r>
          </w:p>
        </w:tc>
        <w:tc>
          <w:tcPr>
            <w:tcW w:w="1134" w:type="dxa"/>
          </w:tcPr>
          <w:p w:rsidR="00C10D8A" w:rsidRDefault="00C10D8A">
            <w:pPr>
              <w:pStyle w:val="ConsPlusNormal"/>
              <w:jc w:val="center"/>
            </w:pPr>
            <w:r>
              <w:t>430254</w:t>
            </w:r>
          </w:p>
        </w:tc>
        <w:tc>
          <w:tcPr>
            <w:tcW w:w="3288" w:type="dxa"/>
          </w:tcPr>
          <w:p w:rsidR="00C10D8A" w:rsidRDefault="00C10D8A">
            <w:pPr>
              <w:pStyle w:val="ConsPlusNormal"/>
            </w:pPr>
            <w:r>
              <w:t>Кировское областное государственное бюджетное учреждение здравоохранения "Сунская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32.</w:t>
            </w:r>
          </w:p>
        </w:tc>
        <w:tc>
          <w:tcPr>
            <w:tcW w:w="1134" w:type="dxa"/>
          </w:tcPr>
          <w:p w:rsidR="00C10D8A" w:rsidRDefault="00C10D8A">
            <w:pPr>
              <w:pStyle w:val="ConsPlusNormal"/>
              <w:jc w:val="center"/>
            </w:pPr>
            <w:r>
              <w:t>430256</w:t>
            </w:r>
          </w:p>
        </w:tc>
        <w:tc>
          <w:tcPr>
            <w:tcW w:w="3288" w:type="dxa"/>
          </w:tcPr>
          <w:p w:rsidR="00C10D8A" w:rsidRDefault="00C10D8A">
            <w:pPr>
              <w:pStyle w:val="ConsPlusNormal"/>
            </w:pPr>
            <w:r>
              <w:t>Кировское областное государственное бюджетное учреждение здравоохранения "Тужинская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33.</w:t>
            </w:r>
          </w:p>
        </w:tc>
        <w:tc>
          <w:tcPr>
            <w:tcW w:w="1134" w:type="dxa"/>
          </w:tcPr>
          <w:p w:rsidR="00C10D8A" w:rsidRDefault="00C10D8A">
            <w:pPr>
              <w:pStyle w:val="ConsPlusNormal"/>
              <w:jc w:val="center"/>
            </w:pPr>
            <w:r>
              <w:t>430257</w:t>
            </w:r>
          </w:p>
        </w:tc>
        <w:tc>
          <w:tcPr>
            <w:tcW w:w="3288" w:type="dxa"/>
          </w:tcPr>
          <w:p w:rsidR="00C10D8A" w:rsidRDefault="00C10D8A">
            <w:pPr>
              <w:pStyle w:val="ConsPlusNormal"/>
            </w:pPr>
            <w:r>
              <w:t xml:space="preserve">Кировское областное </w:t>
            </w:r>
            <w:r>
              <w:lastRenderedPageBreak/>
              <w:t>государственное бюджетное учреждение здравоохранения "Унинская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lastRenderedPageBreak/>
              <w:t>34.</w:t>
            </w:r>
          </w:p>
        </w:tc>
        <w:tc>
          <w:tcPr>
            <w:tcW w:w="1134" w:type="dxa"/>
          </w:tcPr>
          <w:p w:rsidR="00C10D8A" w:rsidRDefault="00C10D8A">
            <w:pPr>
              <w:pStyle w:val="ConsPlusNormal"/>
              <w:jc w:val="center"/>
            </w:pPr>
            <w:r>
              <w:t>430260</w:t>
            </w:r>
          </w:p>
        </w:tc>
        <w:tc>
          <w:tcPr>
            <w:tcW w:w="3288" w:type="dxa"/>
          </w:tcPr>
          <w:p w:rsidR="00C10D8A" w:rsidRDefault="00C10D8A">
            <w:pPr>
              <w:pStyle w:val="ConsPlusNormal"/>
            </w:pPr>
            <w:r>
              <w:t>Кировское областное государственное бюджетное учреждение здравоохранения "Уржумская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35.</w:t>
            </w:r>
          </w:p>
        </w:tc>
        <w:tc>
          <w:tcPr>
            <w:tcW w:w="1134" w:type="dxa"/>
          </w:tcPr>
          <w:p w:rsidR="00C10D8A" w:rsidRDefault="00C10D8A">
            <w:pPr>
              <w:pStyle w:val="ConsPlusNormal"/>
              <w:jc w:val="center"/>
            </w:pPr>
            <w:r>
              <w:t>430273</w:t>
            </w:r>
          </w:p>
        </w:tc>
        <w:tc>
          <w:tcPr>
            <w:tcW w:w="3288" w:type="dxa"/>
          </w:tcPr>
          <w:p w:rsidR="00C10D8A" w:rsidRDefault="00C10D8A">
            <w:pPr>
              <w:pStyle w:val="ConsPlusNormal"/>
            </w:pPr>
            <w:r>
              <w:t>Кировское областное государственное бюджетное учреждение здравоохранения "Фаленская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36.</w:t>
            </w:r>
          </w:p>
        </w:tc>
        <w:tc>
          <w:tcPr>
            <w:tcW w:w="1134" w:type="dxa"/>
          </w:tcPr>
          <w:p w:rsidR="00C10D8A" w:rsidRDefault="00C10D8A">
            <w:pPr>
              <w:pStyle w:val="ConsPlusNormal"/>
              <w:jc w:val="center"/>
            </w:pPr>
            <w:r>
              <w:t>430276</w:t>
            </w:r>
          </w:p>
        </w:tc>
        <w:tc>
          <w:tcPr>
            <w:tcW w:w="3288" w:type="dxa"/>
          </w:tcPr>
          <w:p w:rsidR="00C10D8A" w:rsidRDefault="00C10D8A">
            <w:pPr>
              <w:pStyle w:val="ConsPlusNormal"/>
            </w:pPr>
            <w:r>
              <w:t xml:space="preserve">Кировское областное государственное </w:t>
            </w:r>
            <w:r>
              <w:lastRenderedPageBreak/>
              <w:t>бюджетное учреждение здравоохранения "Шабалинская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lastRenderedPageBreak/>
              <w:t>37.</w:t>
            </w:r>
          </w:p>
        </w:tc>
        <w:tc>
          <w:tcPr>
            <w:tcW w:w="1134" w:type="dxa"/>
          </w:tcPr>
          <w:p w:rsidR="00C10D8A" w:rsidRDefault="00C10D8A">
            <w:pPr>
              <w:pStyle w:val="ConsPlusNormal"/>
              <w:jc w:val="center"/>
            </w:pPr>
            <w:r>
              <w:t>430351</w:t>
            </w:r>
          </w:p>
        </w:tc>
        <w:tc>
          <w:tcPr>
            <w:tcW w:w="3288" w:type="dxa"/>
          </w:tcPr>
          <w:p w:rsidR="00C10D8A" w:rsidRDefault="00C10D8A">
            <w:pPr>
              <w:pStyle w:val="ConsPlusNormal"/>
            </w:pPr>
            <w:r>
              <w:t>Кировское областное государственное бюджетное учреждение здравоохранения "Юрьянская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38.</w:t>
            </w:r>
          </w:p>
        </w:tc>
        <w:tc>
          <w:tcPr>
            <w:tcW w:w="1134" w:type="dxa"/>
          </w:tcPr>
          <w:p w:rsidR="00C10D8A" w:rsidRDefault="00C10D8A">
            <w:pPr>
              <w:pStyle w:val="ConsPlusNormal"/>
              <w:jc w:val="center"/>
            </w:pPr>
            <w:r>
              <w:t>430285</w:t>
            </w:r>
          </w:p>
        </w:tc>
        <w:tc>
          <w:tcPr>
            <w:tcW w:w="3288" w:type="dxa"/>
          </w:tcPr>
          <w:p w:rsidR="00C10D8A" w:rsidRDefault="00C10D8A">
            <w:pPr>
              <w:pStyle w:val="ConsPlusNormal"/>
            </w:pPr>
            <w:r>
              <w:t>Кировское областное государственное бюджетное учреждение здравоохранения "Яранская центральная районная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39.</w:t>
            </w:r>
          </w:p>
        </w:tc>
        <w:tc>
          <w:tcPr>
            <w:tcW w:w="1134" w:type="dxa"/>
          </w:tcPr>
          <w:p w:rsidR="00C10D8A" w:rsidRDefault="00C10D8A">
            <w:pPr>
              <w:pStyle w:val="ConsPlusNormal"/>
              <w:jc w:val="center"/>
            </w:pPr>
            <w:r>
              <w:t>430378</w:t>
            </w:r>
          </w:p>
        </w:tc>
        <w:tc>
          <w:tcPr>
            <w:tcW w:w="3288" w:type="dxa"/>
          </w:tcPr>
          <w:p w:rsidR="00C10D8A" w:rsidRDefault="00C10D8A">
            <w:pPr>
              <w:pStyle w:val="ConsPlusNormal"/>
            </w:pPr>
            <w:r>
              <w:t xml:space="preserve">Кировское областное государственное клиническое бюджетное </w:t>
            </w:r>
            <w:r>
              <w:lastRenderedPageBreak/>
              <w:t>учреждение здравоохранения "Центр кардиологии и неврологии"</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pP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jc w:val="center"/>
            </w:pPr>
            <w:r>
              <w:t>1</w:t>
            </w:r>
          </w:p>
        </w:tc>
        <w:tc>
          <w:tcPr>
            <w:tcW w:w="850" w:type="dxa"/>
          </w:tcPr>
          <w:p w:rsidR="00C10D8A" w:rsidRDefault="00C10D8A">
            <w:pPr>
              <w:pStyle w:val="ConsPlusNormal"/>
              <w:jc w:val="center"/>
            </w:pPr>
            <w:r>
              <w:t>1</w:t>
            </w:r>
          </w:p>
        </w:tc>
        <w:tc>
          <w:tcPr>
            <w:tcW w:w="794" w:type="dxa"/>
          </w:tcPr>
          <w:p w:rsidR="00C10D8A" w:rsidRDefault="00C10D8A">
            <w:pPr>
              <w:pStyle w:val="ConsPlusNormal"/>
              <w:jc w:val="center"/>
            </w:pPr>
            <w:r>
              <w:t>1</w:t>
            </w:r>
          </w:p>
        </w:tc>
        <w:tc>
          <w:tcPr>
            <w:tcW w:w="794" w:type="dxa"/>
          </w:tcPr>
          <w:p w:rsidR="00C10D8A" w:rsidRDefault="00C10D8A">
            <w:pPr>
              <w:pStyle w:val="ConsPlusNormal"/>
            </w:pPr>
          </w:p>
        </w:tc>
        <w:tc>
          <w:tcPr>
            <w:tcW w:w="923" w:type="dxa"/>
          </w:tcPr>
          <w:p w:rsidR="00C10D8A" w:rsidRDefault="00C10D8A">
            <w:pPr>
              <w:pStyle w:val="ConsPlusNormal"/>
              <w:jc w:val="center"/>
            </w:pPr>
            <w:r>
              <w:t>1</w:t>
            </w:r>
          </w:p>
        </w:tc>
      </w:tr>
      <w:tr w:rsidR="00C10D8A">
        <w:tc>
          <w:tcPr>
            <w:tcW w:w="602" w:type="dxa"/>
          </w:tcPr>
          <w:p w:rsidR="00C10D8A" w:rsidRDefault="00C10D8A">
            <w:pPr>
              <w:pStyle w:val="ConsPlusNormal"/>
              <w:jc w:val="center"/>
            </w:pPr>
            <w:r>
              <w:lastRenderedPageBreak/>
              <w:t>40.</w:t>
            </w:r>
          </w:p>
        </w:tc>
        <w:tc>
          <w:tcPr>
            <w:tcW w:w="1134" w:type="dxa"/>
          </w:tcPr>
          <w:p w:rsidR="00C10D8A" w:rsidRDefault="00C10D8A">
            <w:pPr>
              <w:pStyle w:val="ConsPlusNormal"/>
              <w:jc w:val="center"/>
            </w:pPr>
            <w:r>
              <w:t>430014</w:t>
            </w:r>
          </w:p>
        </w:tc>
        <w:tc>
          <w:tcPr>
            <w:tcW w:w="3288" w:type="dxa"/>
          </w:tcPr>
          <w:p w:rsidR="00C10D8A" w:rsidRDefault="00C10D8A">
            <w:pPr>
              <w:pStyle w:val="ConsPlusNormal"/>
            </w:pPr>
            <w:r>
              <w:t>Кировское областное государственное бюджетное учреждение здравоохранения "Кировская городская больница N 2"</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41.</w:t>
            </w:r>
          </w:p>
        </w:tc>
        <w:tc>
          <w:tcPr>
            <w:tcW w:w="1134" w:type="dxa"/>
          </w:tcPr>
          <w:p w:rsidR="00C10D8A" w:rsidRDefault="00C10D8A">
            <w:pPr>
              <w:pStyle w:val="ConsPlusNormal"/>
              <w:jc w:val="center"/>
            </w:pPr>
            <w:r>
              <w:t>430004</w:t>
            </w:r>
          </w:p>
        </w:tc>
        <w:tc>
          <w:tcPr>
            <w:tcW w:w="3288" w:type="dxa"/>
          </w:tcPr>
          <w:p w:rsidR="00C10D8A" w:rsidRDefault="00C10D8A">
            <w:pPr>
              <w:pStyle w:val="ConsPlusNormal"/>
            </w:pPr>
            <w:r>
              <w:t>Кировское областное государственное бюджетное учреждение здравоохранения "Кировская городская больница N 5"</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42.</w:t>
            </w:r>
          </w:p>
        </w:tc>
        <w:tc>
          <w:tcPr>
            <w:tcW w:w="1134" w:type="dxa"/>
          </w:tcPr>
          <w:p w:rsidR="00C10D8A" w:rsidRDefault="00C10D8A">
            <w:pPr>
              <w:pStyle w:val="ConsPlusNormal"/>
              <w:jc w:val="center"/>
            </w:pPr>
            <w:r>
              <w:t>430350</w:t>
            </w:r>
          </w:p>
        </w:tc>
        <w:tc>
          <w:tcPr>
            <w:tcW w:w="3288" w:type="dxa"/>
          </w:tcPr>
          <w:p w:rsidR="00C10D8A" w:rsidRDefault="00C10D8A">
            <w:pPr>
              <w:pStyle w:val="ConsPlusNormal"/>
            </w:pPr>
            <w:r>
              <w:t xml:space="preserve">Кировское областное государственное бюджетное учреждение здравоохранения "Кировская клиническая </w:t>
            </w:r>
            <w:r>
              <w:lastRenderedPageBreak/>
              <w:t>больница N 7 им. В.И. Юрловой"</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lastRenderedPageBreak/>
              <w:t>43.</w:t>
            </w:r>
          </w:p>
        </w:tc>
        <w:tc>
          <w:tcPr>
            <w:tcW w:w="1134" w:type="dxa"/>
          </w:tcPr>
          <w:p w:rsidR="00C10D8A" w:rsidRDefault="00C10D8A">
            <w:pPr>
              <w:pStyle w:val="ConsPlusNormal"/>
              <w:jc w:val="center"/>
            </w:pPr>
            <w:r>
              <w:t>430002</w:t>
            </w:r>
          </w:p>
        </w:tc>
        <w:tc>
          <w:tcPr>
            <w:tcW w:w="3288" w:type="dxa"/>
          </w:tcPr>
          <w:p w:rsidR="00C10D8A" w:rsidRDefault="00C10D8A">
            <w:pPr>
              <w:pStyle w:val="ConsPlusNormal"/>
            </w:pPr>
            <w:r>
              <w:t>Кировское областное государственное клиническое бюджетное учреждение здравоохранения "Кировская городская больница N 9"</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44.</w:t>
            </w:r>
          </w:p>
        </w:tc>
        <w:tc>
          <w:tcPr>
            <w:tcW w:w="1134" w:type="dxa"/>
          </w:tcPr>
          <w:p w:rsidR="00C10D8A" w:rsidRDefault="00C10D8A">
            <w:pPr>
              <w:pStyle w:val="ConsPlusNormal"/>
              <w:jc w:val="center"/>
            </w:pPr>
            <w:r>
              <w:t>430386</w:t>
            </w:r>
          </w:p>
        </w:tc>
        <w:tc>
          <w:tcPr>
            <w:tcW w:w="3288" w:type="dxa"/>
          </w:tcPr>
          <w:p w:rsidR="00C10D8A" w:rsidRDefault="00C10D8A">
            <w:pPr>
              <w:pStyle w:val="ConsPlusNormal"/>
            </w:pPr>
            <w:r>
              <w:t>Кировское областное государственное клиническое бюджетное учреждение здравоохранения "Больница скорой медицинской помощи"</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jc w:val="center"/>
            </w:pPr>
            <w:r>
              <w:t>1</w:t>
            </w: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jc w:val="center"/>
            </w:pPr>
            <w:r>
              <w:t>1</w:t>
            </w:r>
          </w:p>
        </w:tc>
      </w:tr>
      <w:tr w:rsidR="00C10D8A">
        <w:tc>
          <w:tcPr>
            <w:tcW w:w="602" w:type="dxa"/>
          </w:tcPr>
          <w:p w:rsidR="00C10D8A" w:rsidRDefault="00C10D8A">
            <w:pPr>
              <w:pStyle w:val="ConsPlusNormal"/>
              <w:jc w:val="center"/>
            </w:pPr>
            <w:r>
              <w:t>45.</w:t>
            </w:r>
          </w:p>
        </w:tc>
        <w:tc>
          <w:tcPr>
            <w:tcW w:w="1134" w:type="dxa"/>
          </w:tcPr>
          <w:p w:rsidR="00C10D8A" w:rsidRDefault="00C10D8A">
            <w:pPr>
              <w:pStyle w:val="ConsPlusNormal"/>
              <w:jc w:val="center"/>
            </w:pPr>
            <w:r>
              <w:t>430333</w:t>
            </w:r>
          </w:p>
        </w:tc>
        <w:tc>
          <w:tcPr>
            <w:tcW w:w="3288" w:type="dxa"/>
          </w:tcPr>
          <w:p w:rsidR="00C10D8A" w:rsidRDefault="00C10D8A">
            <w:pPr>
              <w:pStyle w:val="ConsPlusNormal"/>
            </w:pPr>
            <w:r>
              <w:t xml:space="preserve">Кировское областное государственное бюджетное учреждение здравоохранения "Кировский клинико-диагностический </w:t>
            </w:r>
            <w:r>
              <w:lastRenderedPageBreak/>
              <w:t>центр"</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jc w:val="center"/>
            </w:pPr>
            <w:r>
              <w:t>1</w:t>
            </w:r>
          </w:p>
        </w:tc>
        <w:tc>
          <w:tcPr>
            <w:tcW w:w="794" w:type="dxa"/>
          </w:tcPr>
          <w:p w:rsidR="00C10D8A" w:rsidRDefault="00C10D8A">
            <w:pPr>
              <w:pStyle w:val="ConsPlusNormal"/>
              <w:jc w:val="center"/>
            </w:pPr>
            <w:r>
              <w:t>1</w:t>
            </w:r>
          </w:p>
        </w:tc>
        <w:tc>
          <w:tcPr>
            <w:tcW w:w="794" w:type="dxa"/>
          </w:tcPr>
          <w:p w:rsidR="00C10D8A" w:rsidRDefault="00C10D8A">
            <w:pPr>
              <w:pStyle w:val="ConsPlusNormal"/>
              <w:jc w:val="center"/>
            </w:pPr>
            <w:r>
              <w:t>1</w:t>
            </w: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lastRenderedPageBreak/>
              <w:t>46.</w:t>
            </w:r>
          </w:p>
        </w:tc>
        <w:tc>
          <w:tcPr>
            <w:tcW w:w="1134" w:type="dxa"/>
          </w:tcPr>
          <w:p w:rsidR="00C10D8A" w:rsidRDefault="00C10D8A">
            <w:pPr>
              <w:pStyle w:val="ConsPlusNormal"/>
              <w:jc w:val="center"/>
            </w:pPr>
            <w:r>
              <w:t>430334</w:t>
            </w:r>
          </w:p>
        </w:tc>
        <w:tc>
          <w:tcPr>
            <w:tcW w:w="3288" w:type="dxa"/>
          </w:tcPr>
          <w:p w:rsidR="00C10D8A" w:rsidRDefault="00C10D8A">
            <w:pPr>
              <w:pStyle w:val="ConsPlusNormal"/>
            </w:pPr>
            <w:r>
              <w:t>Кировское областное государственное бюджетное учреждение здравоохранения "Детский диагностический центр"</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jc w:val="center"/>
            </w:pPr>
            <w:r>
              <w:t>1</w:t>
            </w:r>
          </w:p>
        </w:tc>
        <w:tc>
          <w:tcPr>
            <w:tcW w:w="850" w:type="dxa"/>
          </w:tcPr>
          <w:p w:rsidR="00C10D8A" w:rsidRDefault="00C10D8A">
            <w:pPr>
              <w:pStyle w:val="ConsPlusNormal"/>
              <w:jc w:val="center"/>
            </w:pPr>
            <w:r>
              <w:t>1</w:t>
            </w:r>
          </w:p>
        </w:tc>
        <w:tc>
          <w:tcPr>
            <w:tcW w:w="794" w:type="dxa"/>
          </w:tcPr>
          <w:p w:rsidR="00C10D8A" w:rsidRDefault="00C10D8A">
            <w:pPr>
              <w:pStyle w:val="ConsPlusNormal"/>
              <w:jc w:val="center"/>
            </w:pPr>
            <w:r>
              <w:t>1</w:t>
            </w:r>
          </w:p>
        </w:tc>
        <w:tc>
          <w:tcPr>
            <w:tcW w:w="794" w:type="dxa"/>
          </w:tcPr>
          <w:p w:rsidR="00C10D8A" w:rsidRDefault="00C10D8A">
            <w:pPr>
              <w:pStyle w:val="ConsPlusNormal"/>
              <w:jc w:val="center"/>
            </w:pPr>
            <w:r>
              <w:t>1</w:t>
            </w: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47.</w:t>
            </w:r>
          </w:p>
        </w:tc>
        <w:tc>
          <w:tcPr>
            <w:tcW w:w="1134" w:type="dxa"/>
          </w:tcPr>
          <w:p w:rsidR="00C10D8A" w:rsidRDefault="00C10D8A">
            <w:pPr>
              <w:pStyle w:val="ConsPlusNormal"/>
              <w:jc w:val="center"/>
            </w:pPr>
            <w:r>
              <w:t>430009</w:t>
            </w:r>
          </w:p>
        </w:tc>
        <w:tc>
          <w:tcPr>
            <w:tcW w:w="3288" w:type="dxa"/>
          </w:tcPr>
          <w:p w:rsidR="00C10D8A" w:rsidRDefault="00C10D8A">
            <w:pPr>
              <w:pStyle w:val="ConsPlusNormal"/>
            </w:pPr>
            <w:r>
              <w:t>Кировское областное государственное бюджетное учреждение здравоохранения "Кировская клиническая офтальмологическая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pP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pP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48.</w:t>
            </w:r>
          </w:p>
        </w:tc>
        <w:tc>
          <w:tcPr>
            <w:tcW w:w="1134" w:type="dxa"/>
          </w:tcPr>
          <w:p w:rsidR="00C10D8A" w:rsidRDefault="00C10D8A">
            <w:pPr>
              <w:pStyle w:val="ConsPlusNormal"/>
              <w:jc w:val="center"/>
            </w:pPr>
            <w:r>
              <w:t>430030</w:t>
            </w:r>
          </w:p>
        </w:tc>
        <w:tc>
          <w:tcPr>
            <w:tcW w:w="3288" w:type="dxa"/>
          </w:tcPr>
          <w:p w:rsidR="00C10D8A" w:rsidRDefault="00C10D8A">
            <w:pPr>
              <w:pStyle w:val="ConsPlusNormal"/>
            </w:pPr>
            <w:r>
              <w:t>Кировское областное государственное бюджетное учреждение здравоохранения "Станция скорой медицинской помощи г. Кирова"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pP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pP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lastRenderedPageBreak/>
              <w:t>49.</w:t>
            </w:r>
          </w:p>
        </w:tc>
        <w:tc>
          <w:tcPr>
            <w:tcW w:w="1134" w:type="dxa"/>
          </w:tcPr>
          <w:p w:rsidR="00C10D8A" w:rsidRDefault="00C10D8A">
            <w:pPr>
              <w:pStyle w:val="ConsPlusNormal"/>
              <w:jc w:val="center"/>
            </w:pPr>
            <w:r>
              <w:t>430308</w:t>
            </w:r>
          </w:p>
        </w:tc>
        <w:tc>
          <w:tcPr>
            <w:tcW w:w="3288" w:type="dxa"/>
          </w:tcPr>
          <w:p w:rsidR="00C10D8A" w:rsidRDefault="00C10D8A">
            <w:pPr>
              <w:pStyle w:val="ConsPlusNormal"/>
            </w:pPr>
            <w:r>
              <w:t>Кировское областное государственное бюджетное учреждение здравоохранения "Кировский областной клинический перинатальный центр"</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pP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pP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50.</w:t>
            </w:r>
          </w:p>
        </w:tc>
        <w:tc>
          <w:tcPr>
            <w:tcW w:w="1134" w:type="dxa"/>
          </w:tcPr>
          <w:p w:rsidR="00C10D8A" w:rsidRDefault="00C10D8A">
            <w:pPr>
              <w:pStyle w:val="ConsPlusNormal"/>
              <w:jc w:val="center"/>
            </w:pPr>
            <w:r>
              <w:t>430006</w:t>
            </w:r>
          </w:p>
        </w:tc>
        <w:tc>
          <w:tcPr>
            <w:tcW w:w="3288" w:type="dxa"/>
          </w:tcPr>
          <w:p w:rsidR="00C10D8A" w:rsidRDefault="00C10D8A">
            <w:pPr>
              <w:pStyle w:val="ConsPlusNormal"/>
            </w:pPr>
            <w:r>
              <w:t>Кировское областное государственное бюджетное учреждение здравоохранения "Инфекционная клиническая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pP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pP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51.</w:t>
            </w:r>
          </w:p>
        </w:tc>
        <w:tc>
          <w:tcPr>
            <w:tcW w:w="1134" w:type="dxa"/>
          </w:tcPr>
          <w:p w:rsidR="00C10D8A" w:rsidRDefault="00C10D8A">
            <w:pPr>
              <w:pStyle w:val="ConsPlusNormal"/>
              <w:jc w:val="center"/>
            </w:pPr>
            <w:r>
              <w:t>430037</w:t>
            </w:r>
          </w:p>
        </w:tc>
        <w:tc>
          <w:tcPr>
            <w:tcW w:w="3288" w:type="dxa"/>
          </w:tcPr>
          <w:p w:rsidR="00C10D8A" w:rsidRDefault="00C10D8A">
            <w:pPr>
              <w:pStyle w:val="ConsPlusNormal"/>
            </w:pPr>
            <w:r>
              <w:t>Кировское областное государственное бюджетное учреждение здравоохранения "Кировская областная клиническая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pP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pP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52</w:t>
            </w:r>
            <w:r>
              <w:lastRenderedPageBreak/>
              <w:t>.</w:t>
            </w:r>
          </w:p>
        </w:tc>
        <w:tc>
          <w:tcPr>
            <w:tcW w:w="1134" w:type="dxa"/>
          </w:tcPr>
          <w:p w:rsidR="00C10D8A" w:rsidRDefault="00C10D8A">
            <w:pPr>
              <w:pStyle w:val="ConsPlusNormal"/>
              <w:jc w:val="center"/>
            </w:pPr>
            <w:r>
              <w:lastRenderedPageBreak/>
              <w:t>430038</w:t>
            </w:r>
          </w:p>
        </w:tc>
        <w:tc>
          <w:tcPr>
            <w:tcW w:w="3288" w:type="dxa"/>
          </w:tcPr>
          <w:p w:rsidR="00C10D8A" w:rsidRDefault="00C10D8A">
            <w:pPr>
              <w:pStyle w:val="ConsPlusNormal"/>
            </w:pPr>
            <w:r>
              <w:t xml:space="preserve">Кировское </w:t>
            </w:r>
            <w:r>
              <w:lastRenderedPageBreak/>
              <w:t>областное государственное бюджетное учреждение здравоохранения "Кировская областная детская клиническая больница"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pPr>
          </w:p>
        </w:tc>
        <w:tc>
          <w:tcPr>
            <w:tcW w:w="850" w:type="dxa"/>
          </w:tcPr>
          <w:p w:rsidR="00C10D8A" w:rsidRDefault="00C10D8A">
            <w:pPr>
              <w:pStyle w:val="ConsPlusNormal"/>
              <w:jc w:val="center"/>
            </w:pPr>
            <w:r>
              <w:t>1</w:t>
            </w:r>
          </w:p>
        </w:tc>
        <w:tc>
          <w:tcPr>
            <w:tcW w:w="794" w:type="dxa"/>
          </w:tcPr>
          <w:p w:rsidR="00C10D8A" w:rsidRDefault="00C10D8A">
            <w:pPr>
              <w:pStyle w:val="ConsPlusNormal"/>
              <w:jc w:val="center"/>
            </w:pPr>
            <w:r>
              <w:t>1</w:t>
            </w: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lastRenderedPageBreak/>
              <w:t>53.</w:t>
            </w:r>
          </w:p>
        </w:tc>
        <w:tc>
          <w:tcPr>
            <w:tcW w:w="1134" w:type="dxa"/>
          </w:tcPr>
          <w:p w:rsidR="00C10D8A" w:rsidRDefault="00C10D8A">
            <w:pPr>
              <w:pStyle w:val="ConsPlusNormal"/>
              <w:jc w:val="center"/>
            </w:pPr>
            <w:r>
              <w:t>430367</w:t>
            </w:r>
          </w:p>
        </w:tc>
        <w:tc>
          <w:tcPr>
            <w:tcW w:w="3288" w:type="dxa"/>
          </w:tcPr>
          <w:p w:rsidR="00C10D8A" w:rsidRDefault="00C10D8A">
            <w:pPr>
              <w:pStyle w:val="ConsPlusNormal"/>
            </w:pPr>
            <w:r>
              <w:t>Кировское областное государственное бюджетное учреждение здравоохранения "Центр медицинской реабилитации"</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pP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pPr>
          </w:p>
        </w:tc>
        <w:tc>
          <w:tcPr>
            <w:tcW w:w="850" w:type="dxa"/>
          </w:tcPr>
          <w:p w:rsidR="00C10D8A" w:rsidRDefault="00C10D8A">
            <w:pPr>
              <w:pStyle w:val="ConsPlusNormal"/>
              <w:jc w:val="center"/>
            </w:pPr>
            <w:r>
              <w:t>1</w:t>
            </w:r>
          </w:p>
        </w:tc>
        <w:tc>
          <w:tcPr>
            <w:tcW w:w="794" w:type="dxa"/>
          </w:tcPr>
          <w:p w:rsidR="00C10D8A" w:rsidRDefault="00C10D8A">
            <w:pPr>
              <w:pStyle w:val="ConsPlusNormal"/>
              <w:jc w:val="center"/>
            </w:pPr>
            <w:r>
              <w:t>1</w:t>
            </w:r>
          </w:p>
        </w:tc>
        <w:tc>
          <w:tcPr>
            <w:tcW w:w="794" w:type="dxa"/>
          </w:tcPr>
          <w:p w:rsidR="00C10D8A" w:rsidRDefault="00C10D8A">
            <w:pPr>
              <w:pStyle w:val="ConsPlusNormal"/>
              <w:jc w:val="center"/>
            </w:pPr>
            <w:r>
              <w:t>1</w:t>
            </w:r>
          </w:p>
        </w:tc>
        <w:tc>
          <w:tcPr>
            <w:tcW w:w="923" w:type="dxa"/>
          </w:tcPr>
          <w:p w:rsidR="00C10D8A" w:rsidRDefault="00C10D8A">
            <w:pPr>
              <w:pStyle w:val="ConsPlusNormal"/>
              <w:jc w:val="center"/>
            </w:pPr>
            <w:r>
              <w:t>1</w:t>
            </w:r>
          </w:p>
        </w:tc>
      </w:tr>
      <w:tr w:rsidR="00C10D8A">
        <w:tc>
          <w:tcPr>
            <w:tcW w:w="602" w:type="dxa"/>
          </w:tcPr>
          <w:p w:rsidR="00C10D8A" w:rsidRDefault="00C10D8A">
            <w:pPr>
              <w:pStyle w:val="ConsPlusNormal"/>
              <w:jc w:val="center"/>
            </w:pPr>
            <w:r>
              <w:t>54.</w:t>
            </w:r>
          </w:p>
        </w:tc>
        <w:tc>
          <w:tcPr>
            <w:tcW w:w="1134" w:type="dxa"/>
          </w:tcPr>
          <w:p w:rsidR="00C10D8A" w:rsidRDefault="00C10D8A">
            <w:pPr>
              <w:pStyle w:val="ConsPlusNormal"/>
              <w:jc w:val="center"/>
            </w:pPr>
            <w:r>
              <w:t>430047</w:t>
            </w:r>
          </w:p>
        </w:tc>
        <w:tc>
          <w:tcPr>
            <w:tcW w:w="3288" w:type="dxa"/>
          </w:tcPr>
          <w:p w:rsidR="00C10D8A" w:rsidRDefault="00C10D8A">
            <w:pPr>
              <w:pStyle w:val="ConsPlusNormal"/>
            </w:pPr>
            <w:r>
              <w:t>Кировское областное государственное бюджетное учреждение здравоохранения "Кировский областной госпиталь для ветеранов войн"</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pP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pPr>
          </w:p>
        </w:tc>
        <w:tc>
          <w:tcPr>
            <w:tcW w:w="850" w:type="dxa"/>
          </w:tcPr>
          <w:p w:rsidR="00C10D8A" w:rsidRDefault="00C10D8A">
            <w:pPr>
              <w:pStyle w:val="ConsPlusNormal"/>
              <w:jc w:val="center"/>
            </w:pPr>
            <w:r>
              <w:t>1</w:t>
            </w: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jc w:val="center"/>
            </w:pPr>
            <w:r>
              <w:t>1</w:t>
            </w:r>
          </w:p>
        </w:tc>
      </w:tr>
      <w:tr w:rsidR="00C10D8A">
        <w:tc>
          <w:tcPr>
            <w:tcW w:w="602" w:type="dxa"/>
          </w:tcPr>
          <w:p w:rsidR="00C10D8A" w:rsidRDefault="00C10D8A">
            <w:pPr>
              <w:pStyle w:val="ConsPlusNormal"/>
              <w:jc w:val="center"/>
            </w:pPr>
            <w:r>
              <w:t>55.</w:t>
            </w:r>
          </w:p>
        </w:tc>
        <w:tc>
          <w:tcPr>
            <w:tcW w:w="1134" w:type="dxa"/>
          </w:tcPr>
          <w:p w:rsidR="00C10D8A" w:rsidRDefault="00C10D8A">
            <w:pPr>
              <w:pStyle w:val="ConsPlusNormal"/>
              <w:jc w:val="center"/>
            </w:pPr>
            <w:r>
              <w:t>430048</w:t>
            </w:r>
          </w:p>
        </w:tc>
        <w:tc>
          <w:tcPr>
            <w:tcW w:w="3288" w:type="dxa"/>
          </w:tcPr>
          <w:p w:rsidR="00C10D8A" w:rsidRDefault="00C10D8A">
            <w:pPr>
              <w:pStyle w:val="ConsPlusNormal"/>
            </w:pPr>
            <w:r>
              <w:t xml:space="preserve">Кировское областное </w:t>
            </w:r>
            <w:r>
              <w:lastRenderedPageBreak/>
              <w:t>государственное клиническое бюджетное учреждение здравоохранения "Центр травматологии, ортопедии и нейрохирургии"</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pP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pP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lastRenderedPageBreak/>
              <w:t>56.</w:t>
            </w:r>
          </w:p>
        </w:tc>
        <w:tc>
          <w:tcPr>
            <w:tcW w:w="1134" w:type="dxa"/>
          </w:tcPr>
          <w:p w:rsidR="00C10D8A" w:rsidRDefault="00C10D8A">
            <w:pPr>
              <w:pStyle w:val="ConsPlusNormal"/>
              <w:jc w:val="center"/>
            </w:pPr>
            <w:r>
              <w:t>430379</w:t>
            </w:r>
          </w:p>
        </w:tc>
        <w:tc>
          <w:tcPr>
            <w:tcW w:w="3288" w:type="dxa"/>
          </w:tcPr>
          <w:p w:rsidR="00C10D8A" w:rsidRDefault="00C10D8A">
            <w:pPr>
              <w:pStyle w:val="ConsPlusNormal"/>
            </w:pPr>
            <w:r>
              <w:t>Кировское областное государственное бюджетное учреждение здравоохранения "Кировский клинический стоматологический центр"</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pP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57.</w:t>
            </w:r>
          </w:p>
        </w:tc>
        <w:tc>
          <w:tcPr>
            <w:tcW w:w="1134" w:type="dxa"/>
          </w:tcPr>
          <w:p w:rsidR="00C10D8A" w:rsidRDefault="00C10D8A">
            <w:pPr>
              <w:pStyle w:val="ConsPlusNormal"/>
              <w:jc w:val="center"/>
            </w:pPr>
            <w:r>
              <w:t>430041</w:t>
            </w:r>
          </w:p>
        </w:tc>
        <w:tc>
          <w:tcPr>
            <w:tcW w:w="3288" w:type="dxa"/>
          </w:tcPr>
          <w:p w:rsidR="00C10D8A" w:rsidRDefault="00C10D8A">
            <w:pPr>
              <w:pStyle w:val="ConsPlusNormal"/>
            </w:pPr>
            <w:r>
              <w:t>Кировское областное государственное бюджетное учреждение здравоохранения "Кировский областной клинический кожно-венерологический диспансер"</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pP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lastRenderedPageBreak/>
              <w:t>58.</w:t>
            </w:r>
          </w:p>
        </w:tc>
        <w:tc>
          <w:tcPr>
            <w:tcW w:w="1134" w:type="dxa"/>
          </w:tcPr>
          <w:p w:rsidR="00C10D8A" w:rsidRDefault="00C10D8A">
            <w:pPr>
              <w:pStyle w:val="ConsPlusNormal"/>
              <w:jc w:val="center"/>
            </w:pPr>
            <w:r>
              <w:t>430042</w:t>
            </w:r>
          </w:p>
        </w:tc>
        <w:tc>
          <w:tcPr>
            <w:tcW w:w="3288" w:type="dxa"/>
          </w:tcPr>
          <w:p w:rsidR="00C10D8A" w:rsidRDefault="00C10D8A">
            <w:pPr>
              <w:pStyle w:val="ConsPlusNormal"/>
            </w:pPr>
            <w:r>
              <w:t>Кировское областное государственное клиническое бюджетное учреждение здравоохранения "Центр онкологии и медицинской радиологии"</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pP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59.</w:t>
            </w:r>
          </w:p>
        </w:tc>
        <w:tc>
          <w:tcPr>
            <w:tcW w:w="1134" w:type="dxa"/>
          </w:tcPr>
          <w:p w:rsidR="00C10D8A" w:rsidRDefault="00C10D8A">
            <w:pPr>
              <w:pStyle w:val="ConsPlusNormal"/>
              <w:jc w:val="center"/>
            </w:pPr>
            <w:r>
              <w:t>430392</w:t>
            </w:r>
          </w:p>
        </w:tc>
        <w:tc>
          <w:tcPr>
            <w:tcW w:w="3288" w:type="dxa"/>
          </w:tcPr>
          <w:p w:rsidR="00C10D8A" w:rsidRDefault="00C10D8A">
            <w:pPr>
              <w:pStyle w:val="ConsPlusNormal"/>
            </w:pPr>
            <w:r>
              <w:t>Кировское областное государственное бюджетное учреждение здравоохранения "Областной клинический противотуберкулезный диспансер"</w:t>
            </w:r>
          </w:p>
        </w:tc>
        <w:tc>
          <w:tcPr>
            <w:tcW w:w="1757"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1304" w:type="dxa"/>
          </w:tcPr>
          <w:p w:rsidR="00C10D8A" w:rsidRDefault="00C10D8A">
            <w:pPr>
              <w:pStyle w:val="ConsPlusNormal"/>
            </w:pP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pP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60.</w:t>
            </w:r>
          </w:p>
        </w:tc>
        <w:tc>
          <w:tcPr>
            <w:tcW w:w="1134" w:type="dxa"/>
          </w:tcPr>
          <w:p w:rsidR="00C10D8A" w:rsidRDefault="00C10D8A">
            <w:pPr>
              <w:pStyle w:val="ConsPlusNormal"/>
              <w:jc w:val="center"/>
            </w:pPr>
            <w:r>
              <w:t>430357</w:t>
            </w:r>
          </w:p>
        </w:tc>
        <w:tc>
          <w:tcPr>
            <w:tcW w:w="3288" w:type="dxa"/>
          </w:tcPr>
          <w:p w:rsidR="00C10D8A" w:rsidRDefault="00C10D8A">
            <w:pPr>
              <w:pStyle w:val="ConsPlusNormal"/>
            </w:pPr>
            <w:r>
              <w:t>Кировское областное государственное бюджетное учреждение здравоохранения "Кировский областной наркологический диспансер"</w:t>
            </w:r>
          </w:p>
        </w:tc>
        <w:tc>
          <w:tcPr>
            <w:tcW w:w="1757"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1304" w:type="dxa"/>
          </w:tcPr>
          <w:p w:rsidR="00C10D8A" w:rsidRDefault="00C10D8A">
            <w:pPr>
              <w:pStyle w:val="ConsPlusNormal"/>
            </w:pP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pP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lastRenderedPageBreak/>
              <w:t>61.</w:t>
            </w:r>
          </w:p>
        </w:tc>
        <w:tc>
          <w:tcPr>
            <w:tcW w:w="1134" w:type="dxa"/>
          </w:tcPr>
          <w:p w:rsidR="00C10D8A" w:rsidRDefault="00C10D8A">
            <w:pPr>
              <w:pStyle w:val="ConsPlusNormal"/>
              <w:jc w:val="center"/>
            </w:pPr>
            <w:r>
              <w:t>430383</w:t>
            </w:r>
          </w:p>
        </w:tc>
        <w:tc>
          <w:tcPr>
            <w:tcW w:w="3288" w:type="dxa"/>
          </w:tcPr>
          <w:p w:rsidR="00C10D8A" w:rsidRDefault="00C10D8A">
            <w:pPr>
              <w:pStyle w:val="ConsPlusNormal"/>
            </w:pPr>
            <w:r>
              <w:t>Кировское областное государственное бюджетное судебно-экспертное учреждение здравоохранения "Кировское областное бюро судебно-медицинской экспертизы"</w:t>
            </w:r>
          </w:p>
        </w:tc>
        <w:tc>
          <w:tcPr>
            <w:tcW w:w="1757"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1304" w:type="dxa"/>
          </w:tcPr>
          <w:p w:rsidR="00C10D8A" w:rsidRDefault="00C10D8A">
            <w:pPr>
              <w:pStyle w:val="ConsPlusNormal"/>
            </w:pP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pP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62.</w:t>
            </w:r>
          </w:p>
        </w:tc>
        <w:tc>
          <w:tcPr>
            <w:tcW w:w="1134" w:type="dxa"/>
          </w:tcPr>
          <w:p w:rsidR="00C10D8A" w:rsidRDefault="00C10D8A">
            <w:pPr>
              <w:pStyle w:val="ConsPlusNormal"/>
              <w:jc w:val="center"/>
            </w:pPr>
            <w:r>
              <w:t>430141</w:t>
            </w:r>
          </w:p>
        </w:tc>
        <w:tc>
          <w:tcPr>
            <w:tcW w:w="3288" w:type="dxa"/>
          </w:tcPr>
          <w:p w:rsidR="00C10D8A" w:rsidRDefault="00C10D8A">
            <w:pPr>
              <w:pStyle w:val="ConsPlusNormal"/>
            </w:pPr>
            <w:r>
              <w:t>Федеральное бюджетное учреждение здравоохранения "Медико-санитарная часть N 52" Федерального медико-биологического агентства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63.</w:t>
            </w:r>
          </w:p>
        </w:tc>
        <w:tc>
          <w:tcPr>
            <w:tcW w:w="1134" w:type="dxa"/>
          </w:tcPr>
          <w:p w:rsidR="00C10D8A" w:rsidRDefault="00C10D8A">
            <w:pPr>
              <w:pStyle w:val="ConsPlusNormal"/>
              <w:jc w:val="center"/>
            </w:pPr>
            <w:r>
              <w:t>430328</w:t>
            </w:r>
          </w:p>
        </w:tc>
        <w:tc>
          <w:tcPr>
            <w:tcW w:w="3288" w:type="dxa"/>
          </w:tcPr>
          <w:p w:rsidR="00C10D8A" w:rsidRDefault="00C10D8A">
            <w:pPr>
              <w:pStyle w:val="ConsPlusNormal"/>
            </w:pPr>
            <w:r>
              <w:t xml:space="preserve">Федеральное государственное бюджетное образовательное учреждение высшего образования "Кировский </w:t>
            </w:r>
            <w:r>
              <w:lastRenderedPageBreak/>
              <w:t>государственный медицинский университет" Министерства здравоохранения Российской Федерации</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pP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pP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lastRenderedPageBreak/>
              <w:t>64.</w:t>
            </w:r>
          </w:p>
        </w:tc>
        <w:tc>
          <w:tcPr>
            <w:tcW w:w="1134" w:type="dxa"/>
          </w:tcPr>
          <w:p w:rsidR="00C10D8A" w:rsidRDefault="00C10D8A">
            <w:pPr>
              <w:pStyle w:val="ConsPlusNormal"/>
              <w:jc w:val="center"/>
            </w:pPr>
            <w:r>
              <w:t>430074</w:t>
            </w:r>
          </w:p>
        </w:tc>
        <w:tc>
          <w:tcPr>
            <w:tcW w:w="3288" w:type="dxa"/>
          </w:tcPr>
          <w:p w:rsidR="00C10D8A" w:rsidRDefault="00C10D8A">
            <w:pPr>
              <w:pStyle w:val="ConsPlusNormal"/>
            </w:pPr>
            <w:r>
              <w:t>Частное учреждение здравоохранения "Клиническая больница "РЖД-Медицина" города Кирова"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jc w:val="center"/>
            </w:pPr>
            <w:r>
              <w:t>1</w:t>
            </w:r>
          </w:p>
        </w:tc>
        <w:tc>
          <w:tcPr>
            <w:tcW w:w="1135" w:type="dxa"/>
          </w:tcPr>
          <w:p w:rsidR="00C10D8A" w:rsidRDefault="00C10D8A">
            <w:pPr>
              <w:pStyle w:val="ConsPlusNormal"/>
              <w:jc w:val="center"/>
            </w:pPr>
            <w:r>
              <w:t>1</w:t>
            </w:r>
          </w:p>
        </w:tc>
        <w:tc>
          <w:tcPr>
            <w:tcW w:w="1191" w:type="dxa"/>
          </w:tcPr>
          <w:p w:rsidR="00C10D8A" w:rsidRDefault="00C10D8A">
            <w:pPr>
              <w:pStyle w:val="ConsPlusNormal"/>
              <w:jc w:val="center"/>
            </w:pPr>
            <w:r>
              <w:t>1</w:t>
            </w:r>
          </w:p>
        </w:tc>
        <w:tc>
          <w:tcPr>
            <w:tcW w:w="907" w:type="dxa"/>
          </w:tcPr>
          <w:p w:rsidR="00C10D8A" w:rsidRDefault="00C10D8A">
            <w:pPr>
              <w:pStyle w:val="ConsPlusNormal"/>
              <w:jc w:val="center"/>
            </w:pPr>
            <w:r>
              <w:t>1</w:t>
            </w: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65.</w:t>
            </w:r>
          </w:p>
        </w:tc>
        <w:tc>
          <w:tcPr>
            <w:tcW w:w="1134" w:type="dxa"/>
          </w:tcPr>
          <w:p w:rsidR="00C10D8A" w:rsidRDefault="00C10D8A">
            <w:pPr>
              <w:pStyle w:val="ConsPlusNormal"/>
              <w:jc w:val="center"/>
            </w:pPr>
            <w:r>
              <w:t>430332</w:t>
            </w:r>
          </w:p>
        </w:tc>
        <w:tc>
          <w:tcPr>
            <w:tcW w:w="3288" w:type="dxa"/>
          </w:tcPr>
          <w:p w:rsidR="00C10D8A" w:rsidRDefault="00C10D8A">
            <w:pPr>
              <w:pStyle w:val="ConsPlusNormal"/>
            </w:pPr>
            <w:r>
              <w:t>Медицинское частное учреждение "Нефросовет"</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pP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pP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66.</w:t>
            </w:r>
          </w:p>
        </w:tc>
        <w:tc>
          <w:tcPr>
            <w:tcW w:w="1134" w:type="dxa"/>
          </w:tcPr>
          <w:p w:rsidR="00C10D8A" w:rsidRDefault="00C10D8A">
            <w:pPr>
              <w:pStyle w:val="ConsPlusNormal"/>
              <w:jc w:val="center"/>
            </w:pPr>
            <w:r>
              <w:t>430336</w:t>
            </w:r>
          </w:p>
        </w:tc>
        <w:tc>
          <w:tcPr>
            <w:tcW w:w="3288" w:type="dxa"/>
          </w:tcPr>
          <w:p w:rsidR="00C10D8A" w:rsidRDefault="00C10D8A">
            <w:pPr>
              <w:pStyle w:val="ConsPlusNormal"/>
            </w:pPr>
            <w:r>
              <w:t>Федеральное государственное бюджетное учреждение науки "Кировский научно-исследовательский институт гематологии и переливания крови Федерального медико-</w:t>
            </w:r>
            <w:r>
              <w:lastRenderedPageBreak/>
              <w:t>биологического агентства"</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pP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pP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lastRenderedPageBreak/>
              <w:t>67.</w:t>
            </w:r>
          </w:p>
        </w:tc>
        <w:tc>
          <w:tcPr>
            <w:tcW w:w="1134" w:type="dxa"/>
          </w:tcPr>
          <w:p w:rsidR="00C10D8A" w:rsidRDefault="00C10D8A">
            <w:pPr>
              <w:pStyle w:val="ConsPlusNormal"/>
              <w:jc w:val="center"/>
            </w:pPr>
            <w:r>
              <w:t>430360</w:t>
            </w:r>
          </w:p>
        </w:tc>
        <w:tc>
          <w:tcPr>
            <w:tcW w:w="3288" w:type="dxa"/>
          </w:tcPr>
          <w:p w:rsidR="00C10D8A" w:rsidRDefault="00C10D8A">
            <w:pPr>
              <w:pStyle w:val="ConsPlusNormal"/>
            </w:pPr>
            <w:r>
              <w:t>Общество с ограниченной ответственностью "Клиника Нуриевых - Киров"</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pP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pP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68.</w:t>
            </w:r>
          </w:p>
        </w:tc>
        <w:tc>
          <w:tcPr>
            <w:tcW w:w="1134" w:type="dxa"/>
          </w:tcPr>
          <w:p w:rsidR="00C10D8A" w:rsidRDefault="00C10D8A">
            <w:pPr>
              <w:pStyle w:val="ConsPlusNormal"/>
              <w:jc w:val="center"/>
            </w:pPr>
            <w:r>
              <w:t>430382</w:t>
            </w:r>
          </w:p>
        </w:tc>
        <w:tc>
          <w:tcPr>
            <w:tcW w:w="3288" w:type="dxa"/>
          </w:tcPr>
          <w:p w:rsidR="00C10D8A" w:rsidRDefault="00C10D8A">
            <w:pPr>
              <w:pStyle w:val="ConsPlusNormal"/>
            </w:pPr>
            <w:r>
              <w:t>Общество с ограниченной ответственностью "Ядерные медицинские технологии"</w:t>
            </w:r>
          </w:p>
        </w:tc>
        <w:tc>
          <w:tcPr>
            <w:tcW w:w="1757" w:type="dxa"/>
          </w:tcPr>
          <w:p w:rsidR="00C10D8A" w:rsidRDefault="00C10D8A">
            <w:pPr>
              <w:pStyle w:val="ConsPlusNormal"/>
            </w:pPr>
          </w:p>
        </w:tc>
        <w:tc>
          <w:tcPr>
            <w:tcW w:w="1191" w:type="dxa"/>
          </w:tcPr>
          <w:p w:rsidR="00C10D8A" w:rsidRDefault="00C10D8A">
            <w:pPr>
              <w:pStyle w:val="ConsPlusNormal"/>
              <w:jc w:val="center"/>
            </w:pPr>
            <w:r>
              <w:t>1</w:t>
            </w:r>
          </w:p>
        </w:tc>
        <w:tc>
          <w:tcPr>
            <w:tcW w:w="1304" w:type="dxa"/>
          </w:tcPr>
          <w:p w:rsidR="00C10D8A" w:rsidRDefault="00C10D8A">
            <w:pPr>
              <w:pStyle w:val="ConsPlusNormal"/>
            </w:pP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pP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69.</w:t>
            </w:r>
          </w:p>
        </w:tc>
        <w:tc>
          <w:tcPr>
            <w:tcW w:w="1134" w:type="dxa"/>
          </w:tcPr>
          <w:p w:rsidR="00C10D8A" w:rsidRDefault="00C10D8A">
            <w:pPr>
              <w:pStyle w:val="ConsPlusNormal"/>
            </w:pPr>
          </w:p>
        </w:tc>
        <w:tc>
          <w:tcPr>
            <w:tcW w:w="3288" w:type="dxa"/>
          </w:tcPr>
          <w:p w:rsidR="00C10D8A" w:rsidRDefault="00C10D8A">
            <w:pPr>
              <w:pStyle w:val="ConsPlusNormal"/>
            </w:pPr>
            <w:r>
              <w:t>Кировское областное государственное казенное учреждение здравоохранения "Медицинский центр мобилизационных резервов "Резерв"</w:t>
            </w:r>
          </w:p>
        </w:tc>
        <w:tc>
          <w:tcPr>
            <w:tcW w:w="1757" w:type="dxa"/>
          </w:tcPr>
          <w:p w:rsidR="00C10D8A" w:rsidRDefault="00C10D8A">
            <w:pPr>
              <w:pStyle w:val="ConsPlusNormal"/>
              <w:jc w:val="center"/>
            </w:pPr>
            <w:r>
              <w:t>1</w:t>
            </w:r>
          </w:p>
        </w:tc>
        <w:tc>
          <w:tcPr>
            <w:tcW w:w="1191" w:type="dxa"/>
          </w:tcPr>
          <w:p w:rsidR="00C10D8A" w:rsidRDefault="00C10D8A">
            <w:pPr>
              <w:pStyle w:val="ConsPlusNormal"/>
            </w:pPr>
          </w:p>
        </w:tc>
        <w:tc>
          <w:tcPr>
            <w:tcW w:w="1304" w:type="dxa"/>
          </w:tcPr>
          <w:p w:rsidR="00C10D8A" w:rsidRDefault="00C10D8A">
            <w:pPr>
              <w:pStyle w:val="ConsPlusNormal"/>
            </w:pP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pP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70.</w:t>
            </w:r>
          </w:p>
        </w:tc>
        <w:tc>
          <w:tcPr>
            <w:tcW w:w="1134" w:type="dxa"/>
          </w:tcPr>
          <w:p w:rsidR="00C10D8A" w:rsidRDefault="00C10D8A">
            <w:pPr>
              <w:pStyle w:val="ConsPlusNormal"/>
            </w:pPr>
          </w:p>
        </w:tc>
        <w:tc>
          <w:tcPr>
            <w:tcW w:w="3288" w:type="dxa"/>
          </w:tcPr>
          <w:p w:rsidR="00C10D8A" w:rsidRDefault="00C10D8A">
            <w:pPr>
              <w:pStyle w:val="ConsPlusNormal"/>
            </w:pPr>
            <w:r>
              <w:t xml:space="preserve">Кировское областное государственное бюджетное учреждение </w:t>
            </w:r>
            <w:r>
              <w:lastRenderedPageBreak/>
              <w:t>здравоохранения "Центр психиатрии и психического здоровья им. академика В.М. Бехтерева"</w:t>
            </w:r>
          </w:p>
        </w:tc>
        <w:tc>
          <w:tcPr>
            <w:tcW w:w="1757" w:type="dxa"/>
          </w:tcPr>
          <w:p w:rsidR="00C10D8A" w:rsidRDefault="00C10D8A">
            <w:pPr>
              <w:pStyle w:val="ConsPlusNormal"/>
              <w:jc w:val="center"/>
            </w:pPr>
            <w:r>
              <w:lastRenderedPageBreak/>
              <w:t>1</w:t>
            </w:r>
          </w:p>
        </w:tc>
        <w:tc>
          <w:tcPr>
            <w:tcW w:w="1191" w:type="dxa"/>
          </w:tcPr>
          <w:p w:rsidR="00C10D8A" w:rsidRDefault="00C10D8A">
            <w:pPr>
              <w:pStyle w:val="ConsPlusNormal"/>
            </w:pPr>
          </w:p>
        </w:tc>
        <w:tc>
          <w:tcPr>
            <w:tcW w:w="1304" w:type="dxa"/>
          </w:tcPr>
          <w:p w:rsidR="00C10D8A" w:rsidRDefault="00C10D8A">
            <w:pPr>
              <w:pStyle w:val="ConsPlusNormal"/>
            </w:pP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pP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lastRenderedPageBreak/>
              <w:t>71.</w:t>
            </w:r>
          </w:p>
        </w:tc>
        <w:tc>
          <w:tcPr>
            <w:tcW w:w="1134" w:type="dxa"/>
          </w:tcPr>
          <w:p w:rsidR="00C10D8A" w:rsidRDefault="00C10D8A">
            <w:pPr>
              <w:pStyle w:val="ConsPlusNormal"/>
            </w:pPr>
          </w:p>
        </w:tc>
        <w:tc>
          <w:tcPr>
            <w:tcW w:w="3288" w:type="dxa"/>
          </w:tcPr>
          <w:p w:rsidR="00C10D8A" w:rsidRDefault="00C10D8A">
            <w:pPr>
              <w:pStyle w:val="ConsPlusNormal"/>
            </w:pPr>
            <w:r>
              <w:t>Кировское областное государственное бюджетное учреждение здравоохранения "Кировский областной хоспис"</w:t>
            </w:r>
          </w:p>
        </w:tc>
        <w:tc>
          <w:tcPr>
            <w:tcW w:w="1757" w:type="dxa"/>
          </w:tcPr>
          <w:p w:rsidR="00C10D8A" w:rsidRDefault="00C10D8A">
            <w:pPr>
              <w:pStyle w:val="ConsPlusNormal"/>
              <w:jc w:val="center"/>
            </w:pPr>
            <w:r>
              <w:t>1</w:t>
            </w:r>
          </w:p>
        </w:tc>
        <w:tc>
          <w:tcPr>
            <w:tcW w:w="1191" w:type="dxa"/>
          </w:tcPr>
          <w:p w:rsidR="00C10D8A" w:rsidRDefault="00C10D8A">
            <w:pPr>
              <w:pStyle w:val="ConsPlusNormal"/>
            </w:pPr>
          </w:p>
        </w:tc>
        <w:tc>
          <w:tcPr>
            <w:tcW w:w="1304" w:type="dxa"/>
          </w:tcPr>
          <w:p w:rsidR="00C10D8A" w:rsidRDefault="00C10D8A">
            <w:pPr>
              <w:pStyle w:val="ConsPlusNormal"/>
            </w:pP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pP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72.</w:t>
            </w:r>
          </w:p>
        </w:tc>
        <w:tc>
          <w:tcPr>
            <w:tcW w:w="1134" w:type="dxa"/>
          </w:tcPr>
          <w:p w:rsidR="00C10D8A" w:rsidRDefault="00C10D8A">
            <w:pPr>
              <w:pStyle w:val="ConsPlusNormal"/>
            </w:pPr>
          </w:p>
        </w:tc>
        <w:tc>
          <w:tcPr>
            <w:tcW w:w="3288" w:type="dxa"/>
          </w:tcPr>
          <w:p w:rsidR="00C10D8A" w:rsidRDefault="00C10D8A">
            <w:pPr>
              <w:pStyle w:val="ConsPlusNormal"/>
            </w:pPr>
            <w:r>
              <w:t>Кировское областное государственное бюджетное учреждение здравоохранения "Кировский центр крови"</w:t>
            </w:r>
          </w:p>
        </w:tc>
        <w:tc>
          <w:tcPr>
            <w:tcW w:w="1757" w:type="dxa"/>
          </w:tcPr>
          <w:p w:rsidR="00C10D8A" w:rsidRDefault="00C10D8A">
            <w:pPr>
              <w:pStyle w:val="ConsPlusNormal"/>
              <w:jc w:val="center"/>
            </w:pPr>
            <w:r>
              <w:t>1</w:t>
            </w:r>
          </w:p>
        </w:tc>
        <w:tc>
          <w:tcPr>
            <w:tcW w:w="1191" w:type="dxa"/>
          </w:tcPr>
          <w:p w:rsidR="00C10D8A" w:rsidRDefault="00C10D8A">
            <w:pPr>
              <w:pStyle w:val="ConsPlusNormal"/>
            </w:pPr>
          </w:p>
        </w:tc>
        <w:tc>
          <w:tcPr>
            <w:tcW w:w="1304" w:type="dxa"/>
          </w:tcPr>
          <w:p w:rsidR="00C10D8A" w:rsidRDefault="00C10D8A">
            <w:pPr>
              <w:pStyle w:val="ConsPlusNormal"/>
            </w:pP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pP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73.</w:t>
            </w:r>
          </w:p>
        </w:tc>
        <w:tc>
          <w:tcPr>
            <w:tcW w:w="1134" w:type="dxa"/>
          </w:tcPr>
          <w:p w:rsidR="00C10D8A" w:rsidRDefault="00C10D8A">
            <w:pPr>
              <w:pStyle w:val="ConsPlusNormal"/>
            </w:pPr>
          </w:p>
        </w:tc>
        <w:tc>
          <w:tcPr>
            <w:tcW w:w="3288" w:type="dxa"/>
          </w:tcPr>
          <w:p w:rsidR="00C10D8A" w:rsidRDefault="00C10D8A">
            <w:pPr>
              <w:pStyle w:val="ConsPlusNormal"/>
            </w:pPr>
            <w:r>
              <w:t xml:space="preserve">Кировское областное государственное бюджетное учреждение здравоохранения "Санаторий для </w:t>
            </w:r>
            <w:r>
              <w:lastRenderedPageBreak/>
              <w:t>детей с родителями "Лесная сказка"</w:t>
            </w:r>
          </w:p>
        </w:tc>
        <w:tc>
          <w:tcPr>
            <w:tcW w:w="1757" w:type="dxa"/>
          </w:tcPr>
          <w:p w:rsidR="00C10D8A" w:rsidRDefault="00C10D8A">
            <w:pPr>
              <w:pStyle w:val="ConsPlusNormal"/>
              <w:jc w:val="center"/>
            </w:pPr>
            <w:r>
              <w:lastRenderedPageBreak/>
              <w:t>1</w:t>
            </w:r>
          </w:p>
        </w:tc>
        <w:tc>
          <w:tcPr>
            <w:tcW w:w="1191" w:type="dxa"/>
          </w:tcPr>
          <w:p w:rsidR="00C10D8A" w:rsidRDefault="00C10D8A">
            <w:pPr>
              <w:pStyle w:val="ConsPlusNormal"/>
            </w:pPr>
          </w:p>
        </w:tc>
        <w:tc>
          <w:tcPr>
            <w:tcW w:w="1304" w:type="dxa"/>
          </w:tcPr>
          <w:p w:rsidR="00C10D8A" w:rsidRDefault="00C10D8A">
            <w:pPr>
              <w:pStyle w:val="ConsPlusNormal"/>
            </w:pP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pP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lastRenderedPageBreak/>
              <w:t>74.</w:t>
            </w:r>
          </w:p>
        </w:tc>
        <w:tc>
          <w:tcPr>
            <w:tcW w:w="1134" w:type="dxa"/>
          </w:tcPr>
          <w:p w:rsidR="00C10D8A" w:rsidRDefault="00C10D8A">
            <w:pPr>
              <w:pStyle w:val="ConsPlusNormal"/>
            </w:pPr>
          </w:p>
        </w:tc>
        <w:tc>
          <w:tcPr>
            <w:tcW w:w="3288" w:type="dxa"/>
          </w:tcPr>
          <w:p w:rsidR="00C10D8A" w:rsidRDefault="00C10D8A">
            <w:pPr>
              <w:pStyle w:val="ConsPlusNormal"/>
            </w:pPr>
            <w:r>
              <w:t>Кировское областное государственное бюджетное учреждение здравоохранения "Санаторий для детей с родителями "Солнечный"</w:t>
            </w:r>
          </w:p>
        </w:tc>
        <w:tc>
          <w:tcPr>
            <w:tcW w:w="1757" w:type="dxa"/>
          </w:tcPr>
          <w:p w:rsidR="00C10D8A" w:rsidRDefault="00C10D8A">
            <w:pPr>
              <w:pStyle w:val="ConsPlusNormal"/>
              <w:jc w:val="center"/>
            </w:pPr>
            <w:r>
              <w:t>1</w:t>
            </w:r>
          </w:p>
        </w:tc>
        <w:tc>
          <w:tcPr>
            <w:tcW w:w="1191" w:type="dxa"/>
          </w:tcPr>
          <w:p w:rsidR="00C10D8A" w:rsidRDefault="00C10D8A">
            <w:pPr>
              <w:pStyle w:val="ConsPlusNormal"/>
            </w:pPr>
          </w:p>
        </w:tc>
        <w:tc>
          <w:tcPr>
            <w:tcW w:w="1304" w:type="dxa"/>
          </w:tcPr>
          <w:p w:rsidR="00C10D8A" w:rsidRDefault="00C10D8A">
            <w:pPr>
              <w:pStyle w:val="ConsPlusNormal"/>
            </w:pP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pP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602" w:type="dxa"/>
          </w:tcPr>
          <w:p w:rsidR="00C10D8A" w:rsidRDefault="00C10D8A">
            <w:pPr>
              <w:pStyle w:val="ConsPlusNormal"/>
              <w:jc w:val="center"/>
            </w:pPr>
            <w:r>
              <w:t>75.</w:t>
            </w:r>
          </w:p>
        </w:tc>
        <w:tc>
          <w:tcPr>
            <w:tcW w:w="1134" w:type="dxa"/>
          </w:tcPr>
          <w:p w:rsidR="00C10D8A" w:rsidRDefault="00C10D8A">
            <w:pPr>
              <w:pStyle w:val="ConsPlusNormal"/>
            </w:pPr>
          </w:p>
        </w:tc>
        <w:tc>
          <w:tcPr>
            <w:tcW w:w="3288" w:type="dxa"/>
          </w:tcPr>
          <w:p w:rsidR="00C10D8A" w:rsidRDefault="00C10D8A">
            <w:pPr>
              <w:pStyle w:val="ConsPlusNormal"/>
            </w:pPr>
            <w:r>
              <w:t>Кировское областное государственное бюджетное учреждение здравоохранения "Медицинский информационно-аналитический центр, центр общественного здоровья и медицинской профилактики"</w:t>
            </w:r>
          </w:p>
        </w:tc>
        <w:tc>
          <w:tcPr>
            <w:tcW w:w="1757" w:type="dxa"/>
          </w:tcPr>
          <w:p w:rsidR="00C10D8A" w:rsidRDefault="00C10D8A">
            <w:pPr>
              <w:pStyle w:val="ConsPlusNormal"/>
              <w:jc w:val="center"/>
            </w:pPr>
            <w:r>
              <w:t>1</w:t>
            </w:r>
          </w:p>
        </w:tc>
        <w:tc>
          <w:tcPr>
            <w:tcW w:w="1191" w:type="dxa"/>
          </w:tcPr>
          <w:p w:rsidR="00C10D8A" w:rsidRDefault="00C10D8A">
            <w:pPr>
              <w:pStyle w:val="ConsPlusNormal"/>
            </w:pPr>
          </w:p>
        </w:tc>
        <w:tc>
          <w:tcPr>
            <w:tcW w:w="1304" w:type="dxa"/>
          </w:tcPr>
          <w:p w:rsidR="00C10D8A" w:rsidRDefault="00C10D8A">
            <w:pPr>
              <w:pStyle w:val="ConsPlusNormal"/>
            </w:pPr>
          </w:p>
        </w:tc>
        <w:tc>
          <w:tcPr>
            <w:tcW w:w="1135" w:type="dxa"/>
          </w:tcPr>
          <w:p w:rsidR="00C10D8A" w:rsidRDefault="00C10D8A">
            <w:pPr>
              <w:pStyle w:val="ConsPlusNormal"/>
            </w:pPr>
          </w:p>
        </w:tc>
        <w:tc>
          <w:tcPr>
            <w:tcW w:w="1191" w:type="dxa"/>
          </w:tcPr>
          <w:p w:rsidR="00C10D8A" w:rsidRDefault="00C10D8A">
            <w:pPr>
              <w:pStyle w:val="ConsPlusNormal"/>
            </w:pPr>
          </w:p>
        </w:tc>
        <w:tc>
          <w:tcPr>
            <w:tcW w:w="907" w:type="dxa"/>
          </w:tcPr>
          <w:p w:rsidR="00C10D8A" w:rsidRDefault="00C10D8A">
            <w:pPr>
              <w:pStyle w:val="ConsPlusNormal"/>
            </w:pPr>
          </w:p>
        </w:tc>
        <w:tc>
          <w:tcPr>
            <w:tcW w:w="850" w:type="dxa"/>
          </w:tcPr>
          <w:p w:rsidR="00C10D8A" w:rsidRDefault="00C10D8A">
            <w:pPr>
              <w:pStyle w:val="ConsPlusNormal"/>
            </w:pPr>
          </w:p>
        </w:tc>
        <w:tc>
          <w:tcPr>
            <w:tcW w:w="794" w:type="dxa"/>
          </w:tcPr>
          <w:p w:rsidR="00C10D8A" w:rsidRDefault="00C10D8A">
            <w:pPr>
              <w:pStyle w:val="ConsPlusNormal"/>
            </w:pPr>
          </w:p>
        </w:tc>
        <w:tc>
          <w:tcPr>
            <w:tcW w:w="794" w:type="dxa"/>
          </w:tcPr>
          <w:p w:rsidR="00C10D8A" w:rsidRDefault="00C10D8A">
            <w:pPr>
              <w:pStyle w:val="ConsPlusNormal"/>
            </w:pPr>
          </w:p>
        </w:tc>
        <w:tc>
          <w:tcPr>
            <w:tcW w:w="923" w:type="dxa"/>
          </w:tcPr>
          <w:p w:rsidR="00C10D8A" w:rsidRDefault="00C10D8A">
            <w:pPr>
              <w:pStyle w:val="ConsPlusNormal"/>
            </w:pPr>
          </w:p>
        </w:tc>
      </w:tr>
      <w:tr w:rsidR="00C10D8A">
        <w:tc>
          <w:tcPr>
            <w:tcW w:w="5024" w:type="dxa"/>
            <w:gridSpan w:val="3"/>
          </w:tcPr>
          <w:p w:rsidR="00C10D8A" w:rsidRDefault="00C10D8A">
            <w:pPr>
              <w:pStyle w:val="ConsPlusNormal"/>
            </w:pPr>
            <w:r>
              <w:t>Медицинские организации, участвующие в реализации Территориальной программы, - всего</w:t>
            </w:r>
          </w:p>
        </w:tc>
        <w:tc>
          <w:tcPr>
            <w:tcW w:w="1757" w:type="dxa"/>
          </w:tcPr>
          <w:p w:rsidR="00C10D8A" w:rsidRDefault="00C10D8A">
            <w:pPr>
              <w:pStyle w:val="ConsPlusNormal"/>
              <w:jc w:val="center"/>
            </w:pPr>
            <w:r>
              <w:t>10</w:t>
            </w:r>
          </w:p>
        </w:tc>
        <w:tc>
          <w:tcPr>
            <w:tcW w:w="1191" w:type="dxa"/>
          </w:tcPr>
          <w:p w:rsidR="00C10D8A" w:rsidRDefault="00C10D8A">
            <w:pPr>
              <w:pStyle w:val="ConsPlusNormal"/>
              <w:jc w:val="center"/>
            </w:pPr>
            <w:r>
              <w:t>68</w:t>
            </w:r>
          </w:p>
        </w:tc>
        <w:tc>
          <w:tcPr>
            <w:tcW w:w="1304" w:type="dxa"/>
          </w:tcPr>
          <w:p w:rsidR="00C10D8A" w:rsidRDefault="00C10D8A">
            <w:pPr>
              <w:pStyle w:val="ConsPlusNormal"/>
              <w:jc w:val="center"/>
            </w:pPr>
            <w:r>
              <w:t>48</w:t>
            </w:r>
          </w:p>
        </w:tc>
        <w:tc>
          <w:tcPr>
            <w:tcW w:w="1135" w:type="dxa"/>
          </w:tcPr>
          <w:p w:rsidR="00C10D8A" w:rsidRDefault="00C10D8A">
            <w:pPr>
              <w:pStyle w:val="ConsPlusNormal"/>
              <w:jc w:val="center"/>
            </w:pPr>
            <w:r>
              <w:t>46</w:t>
            </w:r>
          </w:p>
        </w:tc>
        <w:tc>
          <w:tcPr>
            <w:tcW w:w="1191" w:type="dxa"/>
          </w:tcPr>
          <w:p w:rsidR="00C10D8A" w:rsidRDefault="00C10D8A">
            <w:pPr>
              <w:pStyle w:val="ConsPlusNormal"/>
              <w:jc w:val="center"/>
            </w:pPr>
            <w:r>
              <w:t>46</w:t>
            </w:r>
          </w:p>
        </w:tc>
        <w:tc>
          <w:tcPr>
            <w:tcW w:w="907" w:type="dxa"/>
          </w:tcPr>
          <w:p w:rsidR="00C10D8A" w:rsidRDefault="00C10D8A">
            <w:pPr>
              <w:pStyle w:val="ConsPlusNormal"/>
              <w:jc w:val="center"/>
            </w:pPr>
            <w:r>
              <w:t>51</w:t>
            </w:r>
          </w:p>
        </w:tc>
        <w:tc>
          <w:tcPr>
            <w:tcW w:w="850" w:type="dxa"/>
          </w:tcPr>
          <w:p w:rsidR="00C10D8A" w:rsidRDefault="00C10D8A">
            <w:pPr>
              <w:pStyle w:val="ConsPlusNormal"/>
              <w:jc w:val="center"/>
            </w:pPr>
            <w:r>
              <w:t>10</w:t>
            </w:r>
          </w:p>
        </w:tc>
        <w:tc>
          <w:tcPr>
            <w:tcW w:w="794" w:type="dxa"/>
          </w:tcPr>
          <w:p w:rsidR="00C10D8A" w:rsidRDefault="00C10D8A">
            <w:pPr>
              <w:pStyle w:val="ConsPlusNormal"/>
              <w:jc w:val="center"/>
            </w:pPr>
            <w:r>
              <w:t>8</w:t>
            </w:r>
          </w:p>
        </w:tc>
        <w:tc>
          <w:tcPr>
            <w:tcW w:w="794" w:type="dxa"/>
          </w:tcPr>
          <w:p w:rsidR="00C10D8A" w:rsidRDefault="00C10D8A">
            <w:pPr>
              <w:pStyle w:val="ConsPlusNormal"/>
              <w:jc w:val="center"/>
            </w:pPr>
            <w:r>
              <w:t>3</w:t>
            </w:r>
          </w:p>
        </w:tc>
        <w:tc>
          <w:tcPr>
            <w:tcW w:w="923" w:type="dxa"/>
          </w:tcPr>
          <w:p w:rsidR="00C10D8A" w:rsidRDefault="00C10D8A">
            <w:pPr>
              <w:pStyle w:val="ConsPlusNormal"/>
              <w:jc w:val="center"/>
            </w:pPr>
            <w:r>
              <w:t>5</w:t>
            </w:r>
          </w:p>
        </w:tc>
      </w:tr>
      <w:tr w:rsidR="00C10D8A">
        <w:tblPrEx>
          <w:tblBorders>
            <w:insideH w:val="nil"/>
          </w:tblBorders>
        </w:tblPrEx>
        <w:tc>
          <w:tcPr>
            <w:tcW w:w="5024" w:type="dxa"/>
            <w:gridSpan w:val="3"/>
            <w:tcBorders>
              <w:bottom w:val="nil"/>
            </w:tcBorders>
          </w:tcPr>
          <w:p w:rsidR="00C10D8A" w:rsidRDefault="00C10D8A">
            <w:pPr>
              <w:pStyle w:val="ConsPlusNormal"/>
            </w:pPr>
            <w:r>
              <w:lastRenderedPageBreak/>
              <w:t>в том числе медицинские организации, подведомственные федеральным органам исполнительной власти, которым комиссией по разработке Территориальной программы ОМС распределяются объемы специализированной медицинской помощи в условиях круглосуточного и дневного стационаров</w:t>
            </w:r>
          </w:p>
        </w:tc>
        <w:tc>
          <w:tcPr>
            <w:tcW w:w="1757" w:type="dxa"/>
            <w:tcBorders>
              <w:bottom w:val="nil"/>
            </w:tcBorders>
          </w:tcPr>
          <w:p w:rsidR="00C10D8A" w:rsidRDefault="00C10D8A">
            <w:pPr>
              <w:pStyle w:val="ConsPlusNormal"/>
              <w:jc w:val="center"/>
            </w:pPr>
            <w:r>
              <w:t>0</w:t>
            </w:r>
          </w:p>
        </w:tc>
        <w:tc>
          <w:tcPr>
            <w:tcW w:w="1191" w:type="dxa"/>
            <w:tcBorders>
              <w:bottom w:val="nil"/>
            </w:tcBorders>
          </w:tcPr>
          <w:p w:rsidR="00C10D8A" w:rsidRDefault="00C10D8A">
            <w:pPr>
              <w:pStyle w:val="ConsPlusNormal"/>
              <w:jc w:val="center"/>
            </w:pPr>
            <w:r>
              <w:t>1</w:t>
            </w:r>
          </w:p>
        </w:tc>
        <w:tc>
          <w:tcPr>
            <w:tcW w:w="1304" w:type="dxa"/>
            <w:tcBorders>
              <w:bottom w:val="nil"/>
            </w:tcBorders>
          </w:tcPr>
          <w:p w:rsidR="00C10D8A" w:rsidRDefault="00C10D8A">
            <w:pPr>
              <w:pStyle w:val="ConsPlusNormal"/>
              <w:jc w:val="center"/>
            </w:pPr>
            <w:r>
              <w:t>0</w:t>
            </w:r>
          </w:p>
        </w:tc>
        <w:tc>
          <w:tcPr>
            <w:tcW w:w="1135" w:type="dxa"/>
            <w:tcBorders>
              <w:bottom w:val="nil"/>
            </w:tcBorders>
          </w:tcPr>
          <w:p w:rsidR="00C10D8A" w:rsidRDefault="00C10D8A">
            <w:pPr>
              <w:pStyle w:val="ConsPlusNormal"/>
              <w:jc w:val="center"/>
            </w:pPr>
            <w:r>
              <w:t>0</w:t>
            </w:r>
          </w:p>
        </w:tc>
        <w:tc>
          <w:tcPr>
            <w:tcW w:w="1191" w:type="dxa"/>
            <w:tcBorders>
              <w:bottom w:val="nil"/>
            </w:tcBorders>
          </w:tcPr>
          <w:p w:rsidR="00C10D8A" w:rsidRDefault="00C10D8A">
            <w:pPr>
              <w:pStyle w:val="ConsPlusNormal"/>
              <w:jc w:val="center"/>
            </w:pPr>
            <w:r>
              <w:t>0</w:t>
            </w:r>
          </w:p>
        </w:tc>
        <w:tc>
          <w:tcPr>
            <w:tcW w:w="907" w:type="dxa"/>
            <w:tcBorders>
              <w:bottom w:val="nil"/>
            </w:tcBorders>
          </w:tcPr>
          <w:p w:rsidR="00C10D8A" w:rsidRDefault="00C10D8A">
            <w:pPr>
              <w:pStyle w:val="ConsPlusNormal"/>
              <w:jc w:val="center"/>
            </w:pPr>
            <w:r>
              <w:t>0</w:t>
            </w:r>
          </w:p>
        </w:tc>
        <w:tc>
          <w:tcPr>
            <w:tcW w:w="850" w:type="dxa"/>
            <w:tcBorders>
              <w:bottom w:val="nil"/>
            </w:tcBorders>
          </w:tcPr>
          <w:p w:rsidR="00C10D8A" w:rsidRDefault="00C10D8A">
            <w:pPr>
              <w:pStyle w:val="ConsPlusNormal"/>
              <w:jc w:val="center"/>
            </w:pPr>
            <w:r>
              <w:t>0</w:t>
            </w:r>
          </w:p>
        </w:tc>
        <w:tc>
          <w:tcPr>
            <w:tcW w:w="794" w:type="dxa"/>
            <w:tcBorders>
              <w:bottom w:val="nil"/>
            </w:tcBorders>
          </w:tcPr>
          <w:p w:rsidR="00C10D8A" w:rsidRDefault="00C10D8A">
            <w:pPr>
              <w:pStyle w:val="ConsPlusNormal"/>
              <w:jc w:val="center"/>
            </w:pPr>
            <w:r>
              <w:t>0</w:t>
            </w:r>
          </w:p>
        </w:tc>
        <w:tc>
          <w:tcPr>
            <w:tcW w:w="794" w:type="dxa"/>
            <w:tcBorders>
              <w:bottom w:val="nil"/>
            </w:tcBorders>
          </w:tcPr>
          <w:p w:rsidR="00C10D8A" w:rsidRDefault="00C10D8A">
            <w:pPr>
              <w:pStyle w:val="ConsPlusNormal"/>
              <w:jc w:val="center"/>
            </w:pPr>
            <w:r>
              <w:t>0</w:t>
            </w:r>
          </w:p>
        </w:tc>
        <w:tc>
          <w:tcPr>
            <w:tcW w:w="923" w:type="dxa"/>
            <w:tcBorders>
              <w:bottom w:val="nil"/>
            </w:tcBorders>
          </w:tcPr>
          <w:p w:rsidR="00C10D8A" w:rsidRDefault="00C10D8A">
            <w:pPr>
              <w:pStyle w:val="ConsPlusNormal"/>
              <w:jc w:val="center"/>
            </w:pPr>
            <w:r>
              <w:t>0</w:t>
            </w:r>
          </w:p>
        </w:tc>
      </w:tr>
      <w:tr w:rsidR="00C10D8A">
        <w:tblPrEx>
          <w:tblBorders>
            <w:insideH w:val="nil"/>
          </w:tblBorders>
        </w:tblPrEx>
        <w:tc>
          <w:tcPr>
            <w:tcW w:w="15870" w:type="dxa"/>
            <w:gridSpan w:val="13"/>
            <w:tcBorders>
              <w:top w:val="nil"/>
            </w:tcBorders>
          </w:tcPr>
          <w:p w:rsidR="00C10D8A" w:rsidRDefault="00C10D8A">
            <w:pPr>
              <w:pStyle w:val="ConsPlusNormal"/>
              <w:jc w:val="both"/>
            </w:pPr>
            <w:r>
              <w:t xml:space="preserve">(в ред. </w:t>
            </w:r>
            <w:hyperlink r:id="rId117">
              <w:r>
                <w:rPr>
                  <w:color w:val="0000FF"/>
                </w:rPr>
                <w:t>постановления</w:t>
              </w:r>
            </w:hyperlink>
            <w:r>
              <w:t xml:space="preserve"> Правительства Кировской области от 08.07.2025 N 358-П)</w:t>
            </w:r>
          </w:p>
        </w:tc>
      </w:tr>
    </w:tbl>
    <w:p w:rsidR="00C10D8A" w:rsidRDefault="00C10D8A">
      <w:pPr>
        <w:pStyle w:val="ConsPlusNormal"/>
        <w:sectPr w:rsidR="00C10D8A">
          <w:pgSz w:w="16838" w:h="11905" w:orient="landscape"/>
          <w:pgMar w:top="1701" w:right="397" w:bottom="850" w:left="397" w:header="0" w:footer="0" w:gutter="0"/>
          <w:cols w:space="720"/>
          <w:titlePg/>
        </w:sectPr>
      </w:pPr>
    </w:p>
    <w:p w:rsidR="00C10D8A" w:rsidRDefault="00C10D8A">
      <w:pPr>
        <w:pStyle w:val="ConsPlusNormal"/>
        <w:jc w:val="both"/>
      </w:pPr>
    </w:p>
    <w:p w:rsidR="00C10D8A" w:rsidRDefault="00C10D8A">
      <w:pPr>
        <w:pStyle w:val="ConsPlusNormal"/>
        <w:ind w:firstLine="540"/>
        <w:jc w:val="both"/>
      </w:pPr>
      <w:r>
        <w:t>--------------------------------</w:t>
      </w:r>
    </w:p>
    <w:p w:rsidR="00C10D8A" w:rsidRDefault="00C10D8A">
      <w:pPr>
        <w:pStyle w:val="ConsPlusNormal"/>
        <w:spacing w:before="220"/>
        <w:ind w:firstLine="540"/>
        <w:jc w:val="both"/>
      </w:pPr>
      <w:bookmarkStart w:id="8" w:name="P3480"/>
      <w:bookmarkEnd w:id="8"/>
      <w:r>
        <w:t>&lt;*&gt; Знак отличия 1.</w:t>
      </w: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right"/>
        <w:outlineLvl w:val="1"/>
      </w:pPr>
      <w:r>
        <w:t>Приложение N 3</w:t>
      </w:r>
    </w:p>
    <w:p w:rsidR="00C10D8A" w:rsidRDefault="00C10D8A">
      <w:pPr>
        <w:pStyle w:val="ConsPlusNormal"/>
        <w:jc w:val="right"/>
      </w:pPr>
      <w:r>
        <w:t>к Территориальной программе</w:t>
      </w:r>
    </w:p>
    <w:p w:rsidR="00C10D8A" w:rsidRDefault="00C10D8A">
      <w:pPr>
        <w:pStyle w:val="ConsPlusNormal"/>
        <w:jc w:val="both"/>
      </w:pPr>
    </w:p>
    <w:p w:rsidR="00C10D8A" w:rsidRDefault="00C10D8A">
      <w:pPr>
        <w:pStyle w:val="ConsPlusTitle"/>
        <w:jc w:val="center"/>
      </w:pPr>
      <w:bookmarkStart w:id="9" w:name="P3489"/>
      <w:bookmarkEnd w:id="9"/>
      <w:r>
        <w:t>СТОИМОСТЬ</w:t>
      </w:r>
    </w:p>
    <w:p w:rsidR="00C10D8A" w:rsidRDefault="00C10D8A">
      <w:pPr>
        <w:pStyle w:val="ConsPlusTitle"/>
        <w:jc w:val="center"/>
      </w:pPr>
      <w:r>
        <w:t xml:space="preserve">ТЕРРИТОРИАЛЬНОЙ ПРОГРАММЫ ПО ИСТОЧНИКАМ </w:t>
      </w:r>
      <w:proofErr w:type="gramStart"/>
      <w:r>
        <w:t>ФИНАНСОВОГО</w:t>
      </w:r>
      <w:proofErr w:type="gramEnd"/>
    </w:p>
    <w:p w:rsidR="00C10D8A" w:rsidRDefault="00C10D8A">
      <w:pPr>
        <w:pStyle w:val="ConsPlusTitle"/>
        <w:jc w:val="center"/>
      </w:pPr>
      <w:r>
        <w:t>ОБЕСПЕЧЕНИЯ НА 2025 ГОД И НА ПЛАНОВЫЙ ПЕРИОД</w:t>
      </w:r>
    </w:p>
    <w:p w:rsidR="00C10D8A" w:rsidRDefault="00C10D8A">
      <w:pPr>
        <w:pStyle w:val="ConsPlusTitle"/>
        <w:jc w:val="center"/>
      </w:pPr>
      <w:r>
        <w:t>2026</w:t>
      </w:r>
      <w:proofErr w:type="gramStart"/>
      <w:r>
        <w:t xml:space="preserve"> И</w:t>
      </w:r>
      <w:proofErr w:type="gramEnd"/>
      <w:r>
        <w:t xml:space="preserve"> 2027 ГОДОВ</w:t>
      </w:r>
    </w:p>
    <w:p w:rsidR="00C10D8A" w:rsidRDefault="00C10D8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5758"/>
        <w:gridCol w:w="113"/>
      </w:tblGrid>
      <w:tr w:rsidR="00C10D8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10D8A" w:rsidRDefault="00C10D8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10D8A" w:rsidRDefault="00C10D8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10D8A" w:rsidRDefault="00C10D8A">
            <w:pPr>
              <w:pStyle w:val="ConsPlusNormal"/>
              <w:jc w:val="center"/>
            </w:pPr>
            <w:r>
              <w:rPr>
                <w:color w:val="392C69"/>
              </w:rPr>
              <w:t>Список изменяющих документов</w:t>
            </w:r>
          </w:p>
          <w:p w:rsidR="00C10D8A" w:rsidRDefault="00C10D8A">
            <w:pPr>
              <w:pStyle w:val="ConsPlusNormal"/>
              <w:jc w:val="center"/>
            </w:pPr>
            <w:r>
              <w:rPr>
                <w:color w:val="392C69"/>
              </w:rPr>
              <w:t xml:space="preserve">(в ред. </w:t>
            </w:r>
            <w:hyperlink r:id="rId118">
              <w:r>
                <w:rPr>
                  <w:color w:val="0000FF"/>
                </w:rPr>
                <w:t>постановления</w:t>
              </w:r>
            </w:hyperlink>
            <w:r>
              <w:rPr>
                <w:color w:val="392C69"/>
              </w:rPr>
              <w:t xml:space="preserve"> Правительства Кировской области от 08.07.2025 N 358-П)</w:t>
            </w:r>
          </w:p>
        </w:tc>
        <w:tc>
          <w:tcPr>
            <w:tcW w:w="113" w:type="dxa"/>
            <w:tcBorders>
              <w:top w:val="nil"/>
              <w:left w:val="nil"/>
              <w:bottom w:val="nil"/>
              <w:right w:val="nil"/>
            </w:tcBorders>
            <w:shd w:val="clear" w:color="auto" w:fill="F4F3F8"/>
            <w:tcMar>
              <w:top w:w="0" w:type="dxa"/>
              <w:left w:w="0" w:type="dxa"/>
              <w:bottom w:w="0" w:type="dxa"/>
              <w:right w:w="0" w:type="dxa"/>
            </w:tcMar>
          </w:tcPr>
          <w:p w:rsidR="00C10D8A" w:rsidRDefault="00C10D8A">
            <w:pPr>
              <w:pStyle w:val="ConsPlusNormal"/>
            </w:pPr>
          </w:p>
        </w:tc>
      </w:tr>
    </w:tbl>
    <w:p w:rsidR="00C10D8A" w:rsidRDefault="00C10D8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3364"/>
        <w:gridCol w:w="755"/>
        <w:gridCol w:w="1521"/>
        <w:gridCol w:w="1605"/>
        <w:gridCol w:w="1468"/>
        <w:gridCol w:w="1193"/>
        <w:gridCol w:w="1521"/>
        <w:gridCol w:w="1605"/>
        <w:gridCol w:w="1531"/>
        <w:gridCol w:w="1605"/>
      </w:tblGrid>
      <w:tr w:rsidR="00C10D8A">
        <w:tc>
          <w:tcPr>
            <w:tcW w:w="3628" w:type="dxa"/>
            <w:vMerge w:val="restart"/>
          </w:tcPr>
          <w:p w:rsidR="00C10D8A" w:rsidRDefault="00C10D8A">
            <w:pPr>
              <w:pStyle w:val="ConsPlusNormal"/>
              <w:jc w:val="center"/>
            </w:pPr>
            <w:r>
              <w:t>Источники финансового обеспечения Территориальной программы</w:t>
            </w:r>
          </w:p>
        </w:tc>
        <w:tc>
          <w:tcPr>
            <w:tcW w:w="567" w:type="dxa"/>
            <w:vMerge w:val="restart"/>
          </w:tcPr>
          <w:p w:rsidR="00C10D8A" w:rsidRDefault="00C10D8A">
            <w:pPr>
              <w:pStyle w:val="ConsPlusNormal"/>
              <w:jc w:val="center"/>
            </w:pPr>
            <w:r>
              <w:t>Номер строки</w:t>
            </w:r>
          </w:p>
        </w:tc>
        <w:tc>
          <w:tcPr>
            <w:tcW w:w="5726" w:type="dxa"/>
            <w:gridSpan w:val="4"/>
          </w:tcPr>
          <w:p w:rsidR="00C10D8A" w:rsidRDefault="00C10D8A">
            <w:pPr>
              <w:pStyle w:val="ConsPlusNormal"/>
              <w:jc w:val="center"/>
            </w:pPr>
            <w:r>
              <w:t>2025 год</w:t>
            </w:r>
          </w:p>
        </w:tc>
        <w:tc>
          <w:tcPr>
            <w:tcW w:w="5953" w:type="dxa"/>
            <w:gridSpan w:val="4"/>
          </w:tcPr>
          <w:p w:rsidR="00C10D8A" w:rsidRDefault="00C10D8A">
            <w:pPr>
              <w:pStyle w:val="ConsPlusNormal"/>
              <w:jc w:val="center"/>
            </w:pPr>
            <w:r>
              <w:t>Плановый период</w:t>
            </w:r>
          </w:p>
        </w:tc>
      </w:tr>
      <w:tr w:rsidR="00C10D8A">
        <w:tc>
          <w:tcPr>
            <w:tcW w:w="0" w:type="auto"/>
            <w:vMerge/>
          </w:tcPr>
          <w:p w:rsidR="00C10D8A" w:rsidRDefault="00C10D8A">
            <w:pPr>
              <w:pStyle w:val="ConsPlusNormal"/>
            </w:pPr>
          </w:p>
        </w:tc>
        <w:tc>
          <w:tcPr>
            <w:tcW w:w="0" w:type="auto"/>
            <w:vMerge/>
          </w:tcPr>
          <w:p w:rsidR="00C10D8A" w:rsidRDefault="00C10D8A">
            <w:pPr>
              <w:pStyle w:val="ConsPlusNormal"/>
            </w:pPr>
          </w:p>
        </w:tc>
        <w:tc>
          <w:tcPr>
            <w:tcW w:w="2919" w:type="dxa"/>
            <w:gridSpan w:val="2"/>
            <w:vMerge w:val="restart"/>
          </w:tcPr>
          <w:p w:rsidR="00C10D8A" w:rsidRDefault="00C10D8A">
            <w:pPr>
              <w:pStyle w:val="ConsPlusNormal"/>
              <w:jc w:val="center"/>
            </w:pPr>
            <w:r>
              <w:t>Утвержденная стоимость Территориальной программы</w:t>
            </w:r>
          </w:p>
        </w:tc>
        <w:tc>
          <w:tcPr>
            <w:tcW w:w="2807" w:type="dxa"/>
            <w:gridSpan w:val="2"/>
            <w:vMerge w:val="restart"/>
          </w:tcPr>
          <w:p w:rsidR="00C10D8A" w:rsidRDefault="00C10D8A">
            <w:pPr>
              <w:pStyle w:val="ConsPlusNormal"/>
              <w:jc w:val="center"/>
            </w:pPr>
            <w:r>
              <w:t xml:space="preserve">Утвержденные </w:t>
            </w:r>
            <w:hyperlink r:id="rId119">
              <w:r>
                <w:rPr>
                  <w:color w:val="0000FF"/>
                </w:rPr>
                <w:t>Законом</w:t>
              </w:r>
            </w:hyperlink>
            <w:r>
              <w:t xml:space="preserve"> Кировской области от 19.12.2024 N 348-ЗО "Об областном бюджете на 2025 год и на плановый период 2026 и 2027 годов" расходы на финансовое обеспечение Территориальной программы</w:t>
            </w:r>
          </w:p>
        </w:tc>
        <w:tc>
          <w:tcPr>
            <w:tcW w:w="3005" w:type="dxa"/>
            <w:gridSpan w:val="2"/>
          </w:tcPr>
          <w:p w:rsidR="00C10D8A" w:rsidRDefault="00C10D8A">
            <w:pPr>
              <w:pStyle w:val="ConsPlusNormal"/>
              <w:jc w:val="center"/>
            </w:pPr>
            <w:r>
              <w:t>2026 год</w:t>
            </w:r>
          </w:p>
        </w:tc>
        <w:tc>
          <w:tcPr>
            <w:tcW w:w="2948" w:type="dxa"/>
            <w:gridSpan w:val="2"/>
          </w:tcPr>
          <w:p w:rsidR="00C10D8A" w:rsidRDefault="00C10D8A">
            <w:pPr>
              <w:pStyle w:val="ConsPlusNormal"/>
              <w:jc w:val="center"/>
            </w:pPr>
            <w:r>
              <w:t>2027 год</w:t>
            </w:r>
          </w:p>
        </w:tc>
      </w:tr>
      <w:tr w:rsidR="00C10D8A">
        <w:tc>
          <w:tcPr>
            <w:tcW w:w="0" w:type="auto"/>
            <w:vMerge/>
          </w:tcPr>
          <w:p w:rsidR="00C10D8A" w:rsidRDefault="00C10D8A">
            <w:pPr>
              <w:pStyle w:val="ConsPlusNormal"/>
            </w:pPr>
          </w:p>
        </w:tc>
        <w:tc>
          <w:tcPr>
            <w:tcW w:w="0" w:type="auto"/>
            <w:vMerge/>
          </w:tcPr>
          <w:p w:rsidR="00C10D8A" w:rsidRDefault="00C10D8A">
            <w:pPr>
              <w:pStyle w:val="ConsPlusNormal"/>
            </w:pPr>
          </w:p>
        </w:tc>
        <w:tc>
          <w:tcPr>
            <w:tcW w:w="0" w:type="auto"/>
            <w:gridSpan w:val="2"/>
            <w:vMerge/>
          </w:tcPr>
          <w:p w:rsidR="00C10D8A" w:rsidRDefault="00C10D8A">
            <w:pPr>
              <w:pStyle w:val="ConsPlusNormal"/>
            </w:pPr>
          </w:p>
        </w:tc>
        <w:tc>
          <w:tcPr>
            <w:tcW w:w="0" w:type="auto"/>
            <w:gridSpan w:val="2"/>
            <w:vMerge/>
          </w:tcPr>
          <w:p w:rsidR="00C10D8A" w:rsidRDefault="00C10D8A">
            <w:pPr>
              <w:pStyle w:val="ConsPlusNormal"/>
            </w:pPr>
          </w:p>
        </w:tc>
        <w:tc>
          <w:tcPr>
            <w:tcW w:w="3005" w:type="dxa"/>
            <w:gridSpan w:val="2"/>
          </w:tcPr>
          <w:p w:rsidR="00C10D8A" w:rsidRDefault="00C10D8A">
            <w:pPr>
              <w:pStyle w:val="ConsPlusNormal"/>
              <w:jc w:val="center"/>
            </w:pPr>
            <w:r>
              <w:t>Стоимость Территориальной программы</w:t>
            </w:r>
          </w:p>
        </w:tc>
        <w:tc>
          <w:tcPr>
            <w:tcW w:w="2948" w:type="dxa"/>
            <w:gridSpan w:val="2"/>
          </w:tcPr>
          <w:p w:rsidR="00C10D8A" w:rsidRDefault="00C10D8A">
            <w:pPr>
              <w:pStyle w:val="ConsPlusNormal"/>
              <w:jc w:val="center"/>
            </w:pPr>
            <w:r>
              <w:t>Стоимость Территориальной программы</w:t>
            </w:r>
          </w:p>
        </w:tc>
      </w:tr>
      <w:tr w:rsidR="00C10D8A">
        <w:tc>
          <w:tcPr>
            <w:tcW w:w="0" w:type="auto"/>
            <w:vMerge/>
          </w:tcPr>
          <w:p w:rsidR="00C10D8A" w:rsidRDefault="00C10D8A">
            <w:pPr>
              <w:pStyle w:val="ConsPlusNormal"/>
            </w:pPr>
          </w:p>
        </w:tc>
        <w:tc>
          <w:tcPr>
            <w:tcW w:w="0" w:type="auto"/>
            <w:vMerge/>
          </w:tcPr>
          <w:p w:rsidR="00C10D8A" w:rsidRDefault="00C10D8A">
            <w:pPr>
              <w:pStyle w:val="ConsPlusNormal"/>
            </w:pPr>
          </w:p>
        </w:tc>
        <w:tc>
          <w:tcPr>
            <w:tcW w:w="1644" w:type="dxa"/>
          </w:tcPr>
          <w:p w:rsidR="00C10D8A" w:rsidRDefault="00C10D8A">
            <w:pPr>
              <w:pStyle w:val="ConsPlusNormal"/>
              <w:jc w:val="center"/>
            </w:pPr>
            <w:r>
              <w:t>всего</w:t>
            </w:r>
          </w:p>
        </w:tc>
        <w:tc>
          <w:tcPr>
            <w:tcW w:w="1275" w:type="dxa"/>
          </w:tcPr>
          <w:p w:rsidR="00C10D8A" w:rsidRDefault="00C10D8A">
            <w:pPr>
              <w:pStyle w:val="ConsPlusNormal"/>
              <w:jc w:val="center"/>
            </w:pPr>
            <w:r>
              <w:t>на 1 жителя (1 застрахованное лицо) в год</w:t>
            </w:r>
          </w:p>
        </w:tc>
        <w:tc>
          <w:tcPr>
            <w:tcW w:w="1560" w:type="dxa"/>
          </w:tcPr>
          <w:p w:rsidR="00C10D8A" w:rsidRDefault="00C10D8A">
            <w:pPr>
              <w:pStyle w:val="ConsPlusNormal"/>
              <w:jc w:val="center"/>
            </w:pPr>
            <w:r>
              <w:t>всего</w:t>
            </w:r>
          </w:p>
        </w:tc>
        <w:tc>
          <w:tcPr>
            <w:tcW w:w="1247" w:type="dxa"/>
          </w:tcPr>
          <w:p w:rsidR="00C10D8A" w:rsidRDefault="00C10D8A">
            <w:pPr>
              <w:pStyle w:val="ConsPlusNormal"/>
              <w:jc w:val="center"/>
            </w:pPr>
            <w:r>
              <w:t>на 1 жителя</w:t>
            </w:r>
          </w:p>
        </w:tc>
        <w:tc>
          <w:tcPr>
            <w:tcW w:w="1644" w:type="dxa"/>
          </w:tcPr>
          <w:p w:rsidR="00C10D8A" w:rsidRDefault="00C10D8A">
            <w:pPr>
              <w:pStyle w:val="ConsPlusNormal"/>
              <w:jc w:val="center"/>
            </w:pPr>
            <w:r>
              <w:t>всего</w:t>
            </w:r>
          </w:p>
        </w:tc>
        <w:tc>
          <w:tcPr>
            <w:tcW w:w="1361" w:type="dxa"/>
          </w:tcPr>
          <w:p w:rsidR="00C10D8A" w:rsidRDefault="00C10D8A">
            <w:pPr>
              <w:pStyle w:val="ConsPlusNormal"/>
              <w:jc w:val="center"/>
            </w:pPr>
            <w:r>
              <w:t>на 1 жителя (1 застрахованное лицо) в год</w:t>
            </w:r>
          </w:p>
        </w:tc>
        <w:tc>
          <w:tcPr>
            <w:tcW w:w="1644" w:type="dxa"/>
          </w:tcPr>
          <w:p w:rsidR="00C10D8A" w:rsidRDefault="00C10D8A">
            <w:pPr>
              <w:pStyle w:val="ConsPlusNormal"/>
              <w:jc w:val="center"/>
            </w:pPr>
            <w:r>
              <w:t>всего (тыс. рублей)</w:t>
            </w:r>
          </w:p>
        </w:tc>
        <w:tc>
          <w:tcPr>
            <w:tcW w:w="1304" w:type="dxa"/>
          </w:tcPr>
          <w:p w:rsidR="00C10D8A" w:rsidRDefault="00C10D8A">
            <w:pPr>
              <w:pStyle w:val="ConsPlusNormal"/>
              <w:jc w:val="center"/>
            </w:pPr>
            <w:r>
              <w:t>на 1 жителя (1 застрахованное лицо) в год</w:t>
            </w:r>
          </w:p>
        </w:tc>
      </w:tr>
      <w:tr w:rsidR="00C10D8A">
        <w:tc>
          <w:tcPr>
            <w:tcW w:w="0" w:type="auto"/>
            <w:vMerge/>
          </w:tcPr>
          <w:p w:rsidR="00C10D8A" w:rsidRDefault="00C10D8A">
            <w:pPr>
              <w:pStyle w:val="ConsPlusNormal"/>
            </w:pPr>
          </w:p>
        </w:tc>
        <w:tc>
          <w:tcPr>
            <w:tcW w:w="0" w:type="auto"/>
            <w:vMerge/>
          </w:tcPr>
          <w:p w:rsidR="00C10D8A" w:rsidRDefault="00C10D8A">
            <w:pPr>
              <w:pStyle w:val="ConsPlusNormal"/>
            </w:pPr>
          </w:p>
        </w:tc>
        <w:tc>
          <w:tcPr>
            <w:tcW w:w="1644" w:type="dxa"/>
          </w:tcPr>
          <w:p w:rsidR="00C10D8A" w:rsidRDefault="00C10D8A">
            <w:pPr>
              <w:pStyle w:val="ConsPlusNormal"/>
              <w:jc w:val="center"/>
            </w:pPr>
            <w:r>
              <w:t>тыс. рублей</w:t>
            </w:r>
          </w:p>
        </w:tc>
        <w:tc>
          <w:tcPr>
            <w:tcW w:w="1275" w:type="dxa"/>
          </w:tcPr>
          <w:p w:rsidR="00C10D8A" w:rsidRDefault="00C10D8A">
            <w:pPr>
              <w:pStyle w:val="ConsPlusNormal"/>
              <w:jc w:val="center"/>
            </w:pPr>
            <w:r>
              <w:t>рублей</w:t>
            </w:r>
          </w:p>
        </w:tc>
        <w:tc>
          <w:tcPr>
            <w:tcW w:w="1560" w:type="dxa"/>
          </w:tcPr>
          <w:p w:rsidR="00C10D8A" w:rsidRDefault="00C10D8A">
            <w:pPr>
              <w:pStyle w:val="ConsPlusNormal"/>
              <w:jc w:val="center"/>
            </w:pPr>
            <w:r>
              <w:t>тыс. рублей</w:t>
            </w:r>
          </w:p>
        </w:tc>
        <w:tc>
          <w:tcPr>
            <w:tcW w:w="1247" w:type="dxa"/>
          </w:tcPr>
          <w:p w:rsidR="00C10D8A" w:rsidRDefault="00C10D8A">
            <w:pPr>
              <w:pStyle w:val="ConsPlusNormal"/>
              <w:jc w:val="center"/>
            </w:pPr>
            <w:r>
              <w:t>рублей</w:t>
            </w:r>
          </w:p>
        </w:tc>
        <w:tc>
          <w:tcPr>
            <w:tcW w:w="1644" w:type="dxa"/>
          </w:tcPr>
          <w:p w:rsidR="00C10D8A" w:rsidRDefault="00C10D8A">
            <w:pPr>
              <w:pStyle w:val="ConsPlusNormal"/>
              <w:jc w:val="center"/>
            </w:pPr>
            <w:r>
              <w:t>тыс. рублей</w:t>
            </w:r>
          </w:p>
        </w:tc>
        <w:tc>
          <w:tcPr>
            <w:tcW w:w="1361" w:type="dxa"/>
          </w:tcPr>
          <w:p w:rsidR="00C10D8A" w:rsidRDefault="00C10D8A">
            <w:pPr>
              <w:pStyle w:val="ConsPlusNormal"/>
              <w:jc w:val="center"/>
            </w:pPr>
            <w:r>
              <w:t>рублей</w:t>
            </w:r>
          </w:p>
        </w:tc>
        <w:tc>
          <w:tcPr>
            <w:tcW w:w="1644" w:type="dxa"/>
          </w:tcPr>
          <w:p w:rsidR="00C10D8A" w:rsidRDefault="00C10D8A">
            <w:pPr>
              <w:pStyle w:val="ConsPlusNormal"/>
              <w:jc w:val="center"/>
            </w:pPr>
            <w:r>
              <w:t>тыс. рублей</w:t>
            </w:r>
          </w:p>
        </w:tc>
        <w:tc>
          <w:tcPr>
            <w:tcW w:w="1304" w:type="dxa"/>
          </w:tcPr>
          <w:p w:rsidR="00C10D8A" w:rsidRDefault="00C10D8A">
            <w:pPr>
              <w:pStyle w:val="ConsPlusNormal"/>
              <w:jc w:val="center"/>
            </w:pPr>
            <w:r>
              <w:t>рублей</w:t>
            </w:r>
          </w:p>
        </w:tc>
      </w:tr>
      <w:tr w:rsidR="00C10D8A">
        <w:tc>
          <w:tcPr>
            <w:tcW w:w="3628" w:type="dxa"/>
          </w:tcPr>
          <w:p w:rsidR="00C10D8A" w:rsidRDefault="00C10D8A">
            <w:pPr>
              <w:pStyle w:val="ConsPlusNormal"/>
            </w:pPr>
            <w:r>
              <w:t xml:space="preserve">Стоимость Территориальной программы - всего (сумма </w:t>
            </w:r>
            <w:hyperlink w:anchor="P3533">
              <w:r>
                <w:rPr>
                  <w:color w:val="0000FF"/>
                </w:rPr>
                <w:t>строк 2</w:t>
              </w:r>
            </w:hyperlink>
            <w:r>
              <w:t xml:space="preserve"> + </w:t>
            </w:r>
            <w:hyperlink w:anchor="P3543">
              <w:r>
                <w:rPr>
                  <w:color w:val="0000FF"/>
                </w:rPr>
                <w:t>3</w:t>
              </w:r>
            </w:hyperlink>
            <w:r>
              <w:t>), в том числе:</w:t>
            </w:r>
          </w:p>
        </w:tc>
        <w:tc>
          <w:tcPr>
            <w:tcW w:w="567" w:type="dxa"/>
          </w:tcPr>
          <w:p w:rsidR="00C10D8A" w:rsidRDefault="00C10D8A">
            <w:pPr>
              <w:pStyle w:val="ConsPlusNormal"/>
              <w:jc w:val="center"/>
            </w:pPr>
            <w:r>
              <w:t>1</w:t>
            </w:r>
          </w:p>
        </w:tc>
        <w:tc>
          <w:tcPr>
            <w:tcW w:w="1644" w:type="dxa"/>
          </w:tcPr>
          <w:p w:rsidR="00C10D8A" w:rsidRDefault="00C10D8A">
            <w:pPr>
              <w:pStyle w:val="ConsPlusNormal"/>
              <w:jc w:val="center"/>
            </w:pPr>
            <w:r>
              <w:t>33 502 237,10</w:t>
            </w:r>
          </w:p>
        </w:tc>
        <w:tc>
          <w:tcPr>
            <w:tcW w:w="1275" w:type="dxa"/>
          </w:tcPr>
          <w:p w:rsidR="00C10D8A" w:rsidRDefault="00C10D8A">
            <w:pPr>
              <w:pStyle w:val="ConsPlusNormal"/>
              <w:jc w:val="center"/>
            </w:pPr>
            <w:r>
              <w:t>27 491,96</w:t>
            </w:r>
          </w:p>
        </w:tc>
        <w:tc>
          <w:tcPr>
            <w:tcW w:w="1560" w:type="dxa"/>
          </w:tcPr>
          <w:p w:rsidR="00C10D8A" w:rsidRDefault="00C10D8A">
            <w:pPr>
              <w:pStyle w:val="ConsPlusNormal"/>
              <w:jc w:val="center"/>
            </w:pPr>
            <w:r>
              <w:t>5 752 126,7</w:t>
            </w:r>
          </w:p>
        </w:tc>
        <w:tc>
          <w:tcPr>
            <w:tcW w:w="1247" w:type="dxa"/>
          </w:tcPr>
          <w:p w:rsidR="00C10D8A" w:rsidRDefault="00C10D8A">
            <w:pPr>
              <w:pStyle w:val="ConsPlusNormal"/>
              <w:jc w:val="center"/>
            </w:pPr>
            <w:r>
              <w:t>5 124,24</w:t>
            </w:r>
          </w:p>
        </w:tc>
        <w:tc>
          <w:tcPr>
            <w:tcW w:w="1644" w:type="dxa"/>
          </w:tcPr>
          <w:p w:rsidR="00C10D8A" w:rsidRDefault="00C10D8A">
            <w:pPr>
              <w:pStyle w:val="ConsPlusNormal"/>
              <w:jc w:val="center"/>
            </w:pPr>
            <w:r>
              <w:t>35 597 666,60</w:t>
            </w:r>
          </w:p>
        </w:tc>
        <w:tc>
          <w:tcPr>
            <w:tcW w:w="1361" w:type="dxa"/>
          </w:tcPr>
          <w:p w:rsidR="00C10D8A" w:rsidRDefault="00C10D8A">
            <w:pPr>
              <w:pStyle w:val="ConsPlusNormal"/>
              <w:jc w:val="center"/>
            </w:pPr>
            <w:r>
              <w:t>29 208,29</w:t>
            </w:r>
          </w:p>
        </w:tc>
        <w:tc>
          <w:tcPr>
            <w:tcW w:w="1644" w:type="dxa"/>
          </w:tcPr>
          <w:p w:rsidR="00C10D8A" w:rsidRDefault="00C10D8A">
            <w:pPr>
              <w:pStyle w:val="ConsPlusNormal"/>
              <w:jc w:val="center"/>
            </w:pPr>
            <w:r>
              <w:t>37 670 962,40</w:t>
            </w:r>
          </w:p>
        </w:tc>
        <w:tc>
          <w:tcPr>
            <w:tcW w:w="1304" w:type="dxa"/>
          </w:tcPr>
          <w:p w:rsidR="00C10D8A" w:rsidRDefault="00C10D8A">
            <w:pPr>
              <w:pStyle w:val="ConsPlusNormal"/>
              <w:jc w:val="center"/>
            </w:pPr>
            <w:r>
              <w:t>30 921,95</w:t>
            </w:r>
          </w:p>
        </w:tc>
      </w:tr>
      <w:tr w:rsidR="00C10D8A">
        <w:tc>
          <w:tcPr>
            <w:tcW w:w="3628" w:type="dxa"/>
          </w:tcPr>
          <w:p w:rsidR="00C10D8A" w:rsidRDefault="00C10D8A">
            <w:pPr>
              <w:pStyle w:val="ConsPlusNormal"/>
            </w:pPr>
            <w:r>
              <w:t xml:space="preserve">I. Средства областного бюджета </w:t>
            </w:r>
            <w:hyperlink w:anchor="P3624">
              <w:r>
                <w:rPr>
                  <w:color w:val="0000FF"/>
                </w:rPr>
                <w:t>&lt;*&gt;</w:t>
              </w:r>
            </w:hyperlink>
          </w:p>
        </w:tc>
        <w:tc>
          <w:tcPr>
            <w:tcW w:w="567" w:type="dxa"/>
          </w:tcPr>
          <w:p w:rsidR="00C10D8A" w:rsidRDefault="00C10D8A">
            <w:pPr>
              <w:pStyle w:val="ConsPlusNormal"/>
              <w:jc w:val="center"/>
            </w:pPr>
            <w:bookmarkStart w:id="10" w:name="P3533"/>
            <w:bookmarkEnd w:id="10"/>
            <w:r>
              <w:t>2</w:t>
            </w:r>
          </w:p>
        </w:tc>
        <w:tc>
          <w:tcPr>
            <w:tcW w:w="1644" w:type="dxa"/>
          </w:tcPr>
          <w:p w:rsidR="00C10D8A" w:rsidRDefault="00C10D8A">
            <w:pPr>
              <w:pStyle w:val="ConsPlusNormal"/>
              <w:jc w:val="center"/>
            </w:pPr>
            <w:r>
              <w:t>5 618 464,50</w:t>
            </w:r>
          </w:p>
        </w:tc>
        <w:tc>
          <w:tcPr>
            <w:tcW w:w="1275" w:type="dxa"/>
          </w:tcPr>
          <w:p w:rsidR="00C10D8A" w:rsidRDefault="00C10D8A">
            <w:pPr>
              <w:pStyle w:val="ConsPlusNormal"/>
              <w:jc w:val="center"/>
            </w:pPr>
            <w:r>
              <w:t>5 016,50</w:t>
            </w:r>
          </w:p>
        </w:tc>
        <w:tc>
          <w:tcPr>
            <w:tcW w:w="1560" w:type="dxa"/>
          </w:tcPr>
          <w:p w:rsidR="00C10D8A" w:rsidRDefault="00C10D8A">
            <w:pPr>
              <w:pStyle w:val="ConsPlusNormal"/>
              <w:jc w:val="center"/>
            </w:pPr>
            <w:r>
              <w:t>5 618 464,50</w:t>
            </w:r>
          </w:p>
        </w:tc>
        <w:tc>
          <w:tcPr>
            <w:tcW w:w="1247" w:type="dxa"/>
          </w:tcPr>
          <w:p w:rsidR="00C10D8A" w:rsidRDefault="00C10D8A">
            <w:pPr>
              <w:pStyle w:val="ConsPlusNormal"/>
              <w:jc w:val="center"/>
            </w:pPr>
            <w:r>
              <w:t>5 016,50</w:t>
            </w:r>
          </w:p>
        </w:tc>
        <w:tc>
          <w:tcPr>
            <w:tcW w:w="1644" w:type="dxa"/>
          </w:tcPr>
          <w:p w:rsidR="00C10D8A" w:rsidRDefault="00C10D8A">
            <w:pPr>
              <w:pStyle w:val="ConsPlusNormal"/>
              <w:jc w:val="center"/>
            </w:pPr>
            <w:r>
              <w:t>5 458 587,70</w:t>
            </w:r>
          </w:p>
        </w:tc>
        <w:tc>
          <w:tcPr>
            <w:tcW w:w="1361" w:type="dxa"/>
          </w:tcPr>
          <w:p w:rsidR="00C10D8A" w:rsidRDefault="00C10D8A">
            <w:pPr>
              <w:pStyle w:val="ConsPlusNormal"/>
              <w:jc w:val="center"/>
            </w:pPr>
            <w:r>
              <w:t>4 914,96</w:t>
            </w:r>
          </w:p>
        </w:tc>
        <w:tc>
          <w:tcPr>
            <w:tcW w:w="1644" w:type="dxa"/>
          </w:tcPr>
          <w:p w:rsidR="00C10D8A" w:rsidRDefault="00C10D8A">
            <w:pPr>
              <w:pStyle w:val="ConsPlusNormal"/>
              <w:jc w:val="center"/>
            </w:pPr>
            <w:r>
              <w:t>5 468 056,20</w:t>
            </w:r>
          </w:p>
        </w:tc>
        <w:tc>
          <w:tcPr>
            <w:tcW w:w="1304" w:type="dxa"/>
          </w:tcPr>
          <w:p w:rsidR="00C10D8A" w:rsidRDefault="00C10D8A">
            <w:pPr>
              <w:pStyle w:val="ConsPlusNormal"/>
              <w:jc w:val="center"/>
            </w:pPr>
            <w:r>
              <w:t>4 965,09</w:t>
            </w:r>
          </w:p>
        </w:tc>
      </w:tr>
      <w:tr w:rsidR="00C10D8A">
        <w:tc>
          <w:tcPr>
            <w:tcW w:w="3628" w:type="dxa"/>
          </w:tcPr>
          <w:p w:rsidR="00C10D8A" w:rsidRDefault="00C10D8A">
            <w:pPr>
              <w:pStyle w:val="ConsPlusNormal"/>
            </w:pPr>
            <w:r>
              <w:t xml:space="preserve">II. Стоимость Территориальной программы ОМС - всего </w:t>
            </w:r>
            <w:hyperlink w:anchor="P3625">
              <w:r>
                <w:rPr>
                  <w:color w:val="0000FF"/>
                </w:rPr>
                <w:t>&lt;**&gt;</w:t>
              </w:r>
            </w:hyperlink>
            <w:r>
              <w:t xml:space="preserve"> (сумма </w:t>
            </w:r>
            <w:hyperlink w:anchor="P3553">
              <w:r>
                <w:rPr>
                  <w:color w:val="0000FF"/>
                </w:rPr>
                <w:t>строк 4</w:t>
              </w:r>
            </w:hyperlink>
            <w:r>
              <w:t xml:space="preserve"> + </w:t>
            </w:r>
            <w:hyperlink w:anchor="P3593">
              <w:r>
                <w:rPr>
                  <w:color w:val="0000FF"/>
                </w:rPr>
                <w:t>8</w:t>
              </w:r>
            </w:hyperlink>
            <w:r>
              <w:t>)</w:t>
            </w:r>
          </w:p>
        </w:tc>
        <w:tc>
          <w:tcPr>
            <w:tcW w:w="567" w:type="dxa"/>
          </w:tcPr>
          <w:p w:rsidR="00C10D8A" w:rsidRDefault="00C10D8A">
            <w:pPr>
              <w:pStyle w:val="ConsPlusNormal"/>
              <w:jc w:val="center"/>
            </w:pPr>
            <w:bookmarkStart w:id="11" w:name="P3543"/>
            <w:bookmarkEnd w:id="11"/>
            <w:r>
              <w:t>3</w:t>
            </w:r>
          </w:p>
        </w:tc>
        <w:tc>
          <w:tcPr>
            <w:tcW w:w="1644" w:type="dxa"/>
          </w:tcPr>
          <w:p w:rsidR="00C10D8A" w:rsidRDefault="00C10D8A">
            <w:pPr>
              <w:pStyle w:val="ConsPlusNormal"/>
              <w:jc w:val="center"/>
            </w:pPr>
            <w:r>
              <w:t>27 883 772,60</w:t>
            </w:r>
          </w:p>
        </w:tc>
        <w:tc>
          <w:tcPr>
            <w:tcW w:w="1275" w:type="dxa"/>
          </w:tcPr>
          <w:p w:rsidR="00C10D8A" w:rsidRDefault="00C10D8A">
            <w:pPr>
              <w:pStyle w:val="ConsPlusNormal"/>
              <w:jc w:val="center"/>
            </w:pPr>
            <w:r>
              <w:t>22 475,46</w:t>
            </w:r>
          </w:p>
        </w:tc>
        <w:tc>
          <w:tcPr>
            <w:tcW w:w="1560" w:type="dxa"/>
          </w:tcPr>
          <w:p w:rsidR="00C10D8A" w:rsidRDefault="00C10D8A">
            <w:pPr>
              <w:pStyle w:val="ConsPlusNormal"/>
              <w:jc w:val="center"/>
            </w:pPr>
            <w:r>
              <w:t>133 662,20</w:t>
            </w:r>
          </w:p>
        </w:tc>
        <w:tc>
          <w:tcPr>
            <w:tcW w:w="1247" w:type="dxa"/>
          </w:tcPr>
          <w:p w:rsidR="00C10D8A" w:rsidRDefault="00C10D8A">
            <w:pPr>
              <w:pStyle w:val="ConsPlusNormal"/>
              <w:jc w:val="center"/>
            </w:pPr>
            <w:r>
              <w:t>107,74</w:t>
            </w:r>
          </w:p>
        </w:tc>
        <w:tc>
          <w:tcPr>
            <w:tcW w:w="1644" w:type="dxa"/>
          </w:tcPr>
          <w:p w:rsidR="00C10D8A" w:rsidRDefault="00C10D8A">
            <w:pPr>
              <w:pStyle w:val="ConsPlusNormal"/>
              <w:jc w:val="center"/>
            </w:pPr>
            <w:r>
              <w:t>30 139 078,90</w:t>
            </w:r>
          </w:p>
        </w:tc>
        <w:tc>
          <w:tcPr>
            <w:tcW w:w="1361" w:type="dxa"/>
          </w:tcPr>
          <w:p w:rsidR="00C10D8A" w:rsidRDefault="00C10D8A">
            <w:pPr>
              <w:pStyle w:val="ConsPlusNormal"/>
              <w:jc w:val="center"/>
            </w:pPr>
            <w:r>
              <w:t>24 293,33</w:t>
            </w:r>
          </w:p>
        </w:tc>
        <w:tc>
          <w:tcPr>
            <w:tcW w:w="1644" w:type="dxa"/>
          </w:tcPr>
          <w:p w:rsidR="00C10D8A" w:rsidRDefault="00C10D8A">
            <w:pPr>
              <w:pStyle w:val="ConsPlusNormal"/>
              <w:jc w:val="center"/>
            </w:pPr>
            <w:r>
              <w:t>32 202 906,20</w:t>
            </w:r>
          </w:p>
        </w:tc>
        <w:tc>
          <w:tcPr>
            <w:tcW w:w="1304" w:type="dxa"/>
          </w:tcPr>
          <w:p w:rsidR="00C10D8A" w:rsidRDefault="00C10D8A">
            <w:pPr>
              <w:pStyle w:val="ConsPlusNormal"/>
              <w:jc w:val="center"/>
            </w:pPr>
            <w:r>
              <w:t>25 956,86</w:t>
            </w:r>
          </w:p>
        </w:tc>
      </w:tr>
      <w:tr w:rsidR="00C10D8A">
        <w:tc>
          <w:tcPr>
            <w:tcW w:w="3628" w:type="dxa"/>
          </w:tcPr>
          <w:p w:rsidR="00C10D8A" w:rsidRDefault="00C10D8A">
            <w:pPr>
              <w:pStyle w:val="ConsPlusNormal"/>
            </w:pPr>
            <w:r>
              <w:t xml:space="preserve">1. Стоимость Территориальной программы ОМС за счет средств обязательного медицинского страхования в рамках базовой программы ОМС </w:t>
            </w:r>
            <w:hyperlink w:anchor="P3625">
              <w:r>
                <w:rPr>
                  <w:color w:val="0000FF"/>
                </w:rPr>
                <w:t>&lt;**&gt;</w:t>
              </w:r>
            </w:hyperlink>
            <w:r>
              <w:t xml:space="preserve"> (сумма </w:t>
            </w:r>
            <w:hyperlink w:anchor="P3563">
              <w:r>
                <w:rPr>
                  <w:color w:val="0000FF"/>
                </w:rPr>
                <w:t>строк 5</w:t>
              </w:r>
            </w:hyperlink>
            <w:r>
              <w:t xml:space="preserve"> + </w:t>
            </w:r>
            <w:hyperlink w:anchor="P3573">
              <w:r>
                <w:rPr>
                  <w:color w:val="0000FF"/>
                </w:rPr>
                <w:t>6</w:t>
              </w:r>
            </w:hyperlink>
            <w:r>
              <w:t xml:space="preserve"> + </w:t>
            </w:r>
            <w:hyperlink w:anchor="P3583">
              <w:r>
                <w:rPr>
                  <w:color w:val="0000FF"/>
                </w:rPr>
                <w:t>7</w:t>
              </w:r>
            </w:hyperlink>
            <w:r>
              <w:t>), в том числе:</w:t>
            </w:r>
          </w:p>
        </w:tc>
        <w:tc>
          <w:tcPr>
            <w:tcW w:w="567" w:type="dxa"/>
          </w:tcPr>
          <w:p w:rsidR="00C10D8A" w:rsidRDefault="00C10D8A">
            <w:pPr>
              <w:pStyle w:val="ConsPlusNormal"/>
              <w:jc w:val="center"/>
            </w:pPr>
            <w:bookmarkStart w:id="12" w:name="P3553"/>
            <w:bookmarkEnd w:id="12"/>
            <w:r>
              <w:t>4</w:t>
            </w:r>
          </w:p>
        </w:tc>
        <w:tc>
          <w:tcPr>
            <w:tcW w:w="1644" w:type="dxa"/>
          </w:tcPr>
          <w:p w:rsidR="00C10D8A" w:rsidRDefault="00C10D8A">
            <w:pPr>
              <w:pStyle w:val="ConsPlusNormal"/>
              <w:jc w:val="center"/>
            </w:pPr>
            <w:r>
              <w:t>27 750 110,40</w:t>
            </w:r>
          </w:p>
        </w:tc>
        <w:tc>
          <w:tcPr>
            <w:tcW w:w="1275" w:type="dxa"/>
          </w:tcPr>
          <w:p w:rsidR="00C10D8A" w:rsidRDefault="00C10D8A">
            <w:pPr>
              <w:pStyle w:val="ConsPlusNormal"/>
              <w:jc w:val="center"/>
            </w:pPr>
            <w:r>
              <w:t>22 367,72</w:t>
            </w:r>
          </w:p>
        </w:tc>
        <w:tc>
          <w:tcPr>
            <w:tcW w:w="156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1644" w:type="dxa"/>
          </w:tcPr>
          <w:p w:rsidR="00C10D8A" w:rsidRDefault="00C10D8A">
            <w:pPr>
              <w:pStyle w:val="ConsPlusNormal"/>
              <w:jc w:val="center"/>
            </w:pPr>
            <w:r>
              <w:t>30 005 416,70</w:t>
            </w:r>
          </w:p>
        </w:tc>
        <w:tc>
          <w:tcPr>
            <w:tcW w:w="1361" w:type="dxa"/>
          </w:tcPr>
          <w:p w:rsidR="00C10D8A" w:rsidRDefault="00C10D8A">
            <w:pPr>
              <w:pStyle w:val="ConsPlusNormal"/>
              <w:jc w:val="center"/>
            </w:pPr>
            <w:r>
              <w:t>24 185,59</w:t>
            </w:r>
          </w:p>
        </w:tc>
        <w:tc>
          <w:tcPr>
            <w:tcW w:w="1644" w:type="dxa"/>
          </w:tcPr>
          <w:p w:rsidR="00C10D8A" w:rsidRDefault="00C10D8A">
            <w:pPr>
              <w:pStyle w:val="ConsPlusNormal"/>
              <w:jc w:val="center"/>
            </w:pPr>
            <w:r>
              <w:t>32 069 244,00</w:t>
            </w:r>
          </w:p>
        </w:tc>
        <w:tc>
          <w:tcPr>
            <w:tcW w:w="1304" w:type="dxa"/>
          </w:tcPr>
          <w:p w:rsidR="00C10D8A" w:rsidRDefault="00C10D8A">
            <w:pPr>
              <w:pStyle w:val="ConsPlusNormal"/>
              <w:jc w:val="center"/>
            </w:pPr>
            <w:r>
              <w:t>25 849,12</w:t>
            </w:r>
          </w:p>
        </w:tc>
      </w:tr>
      <w:tr w:rsidR="00C10D8A">
        <w:tc>
          <w:tcPr>
            <w:tcW w:w="3628" w:type="dxa"/>
          </w:tcPr>
          <w:p w:rsidR="00C10D8A" w:rsidRDefault="00C10D8A">
            <w:pPr>
              <w:pStyle w:val="ConsPlusNormal"/>
            </w:pPr>
            <w:r>
              <w:t xml:space="preserve">1.1. Субвенции из бюджета Федерального фонда ОМС </w:t>
            </w:r>
            <w:hyperlink w:anchor="P3625">
              <w:r>
                <w:rPr>
                  <w:color w:val="0000FF"/>
                </w:rPr>
                <w:t>&lt;**&gt;</w:t>
              </w:r>
            </w:hyperlink>
          </w:p>
        </w:tc>
        <w:tc>
          <w:tcPr>
            <w:tcW w:w="567" w:type="dxa"/>
          </w:tcPr>
          <w:p w:rsidR="00C10D8A" w:rsidRDefault="00C10D8A">
            <w:pPr>
              <w:pStyle w:val="ConsPlusNormal"/>
              <w:jc w:val="center"/>
            </w:pPr>
            <w:bookmarkStart w:id="13" w:name="P3563"/>
            <w:bookmarkEnd w:id="13"/>
            <w:r>
              <w:t>5</w:t>
            </w:r>
          </w:p>
        </w:tc>
        <w:tc>
          <w:tcPr>
            <w:tcW w:w="1644" w:type="dxa"/>
          </w:tcPr>
          <w:p w:rsidR="00C10D8A" w:rsidRDefault="00C10D8A">
            <w:pPr>
              <w:pStyle w:val="ConsPlusNormal"/>
              <w:jc w:val="center"/>
            </w:pPr>
            <w:r>
              <w:t>27 748 110,40</w:t>
            </w:r>
          </w:p>
        </w:tc>
        <w:tc>
          <w:tcPr>
            <w:tcW w:w="1275" w:type="dxa"/>
          </w:tcPr>
          <w:p w:rsidR="00C10D8A" w:rsidRDefault="00C10D8A">
            <w:pPr>
              <w:pStyle w:val="ConsPlusNormal"/>
              <w:jc w:val="center"/>
            </w:pPr>
            <w:r>
              <w:t>22 366,11</w:t>
            </w:r>
          </w:p>
        </w:tc>
        <w:tc>
          <w:tcPr>
            <w:tcW w:w="156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1644" w:type="dxa"/>
          </w:tcPr>
          <w:p w:rsidR="00C10D8A" w:rsidRDefault="00C10D8A">
            <w:pPr>
              <w:pStyle w:val="ConsPlusNormal"/>
              <w:jc w:val="center"/>
            </w:pPr>
            <w:r>
              <w:t>30 005 416,70</w:t>
            </w:r>
          </w:p>
        </w:tc>
        <w:tc>
          <w:tcPr>
            <w:tcW w:w="1361" w:type="dxa"/>
          </w:tcPr>
          <w:p w:rsidR="00C10D8A" w:rsidRDefault="00C10D8A">
            <w:pPr>
              <w:pStyle w:val="ConsPlusNormal"/>
              <w:jc w:val="center"/>
            </w:pPr>
            <w:r>
              <w:t>24 185,59</w:t>
            </w:r>
          </w:p>
        </w:tc>
        <w:tc>
          <w:tcPr>
            <w:tcW w:w="1644" w:type="dxa"/>
          </w:tcPr>
          <w:p w:rsidR="00C10D8A" w:rsidRDefault="00C10D8A">
            <w:pPr>
              <w:pStyle w:val="ConsPlusNormal"/>
              <w:jc w:val="center"/>
            </w:pPr>
            <w:r>
              <w:t>32 069 244,00</w:t>
            </w:r>
          </w:p>
        </w:tc>
        <w:tc>
          <w:tcPr>
            <w:tcW w:w="1304" w:type="dxa"/>
          </w:tcPr>
          <w:p w:rsidR="00C10D8A" w:rsidRDefault="00C10D8A">
            <w:pPr>
              <w:pStyle w:val="ConsPlusNormal"/>
              <w:jc w:val="center"/>
            </w:pPr>
            <w:r>
              <w:t>25 849,12</w:t>
            </w:r>
          </w:p>
        </w:tc>
      </w:tr>
      <w:tr w:rsidR="00C10D8A">
        <w:tc>
          <w:tcPr>
            <w:tcW w:w="3628" w:type="dxa"/>
          </w:tcPr>
          <w:p w:rsidR="00C10D8A" w:rsidRDefault="00C10D8A">
            <w:pPr>
              <w:pStyle w:val="ConsPlusNormal"/>
            </w:pPr>
            <w:r>
              <w:t xml:space="preserve">1.2. Межбюджетные трансферты областного бюджета на финансовое обеспечение Территориальной программы ОМС в случае установления дополнительного объема страхового обеспечения по страховым случаям, </w:t>
            </w:r>
            <w:r>
              <w:lastRenderedPageBreak/>
              <w:t>установленным базовой программой ОМС</w:t>
            </w:r>
          </w:p>
        </w:tc>
        <w:tc>
          <w:tcPr>
            <w:tcW w:w="567" w:type="dxa"/>
          </w:tcPr>
          <w:p w:rsidR="00C10D8A" w:rsidRDefault="00C10D8A">
            <w:pPr>
              <w:pStyle w:val="ConsPlusNormal"/>
              <w:jc w:val="center"/>
            </w:pPr>
            <w:bookmarkStart w:id="14" w:name="P3573"/>
            <w:bookmarkEnd w:id="14"/>
            <w:r>
              <w:lastRenderedPageBreak/>
              <w:t>6</w:t>
            </w:r>
          </w:p>
        </w:tc>
        <w:tc>
          <w:tcPr>
            <w:tcW w:w="1644" w:type="dxa"/>
          </w:tcPr>
          <w:p w:rsidR="00C10D8A" w:rsidRDefault="00C10D8A">
            <w:pPr>
              <w:pStyle w:val="ConsPlusNormal"/>
              <w:jc w:val="center"/>
            </w:pPr>
            <w:r>
              <w:t>0,00</w:t>
            </w:r>
          </w:p>
        </w:tc>
        <w:tc>
          <w:tcPr>
            <w:tcW w:w="1275" w:type="dxa"/>
          </w:tcPr>
          <w:p w:rsidR="00C10D8A" w:rsidRDefault="00C10D8A">
            <w:pPr>
              <w:pStyle w:val="ConsPlusNormal"/>
              <w:jc w:val="center"/>
            </w:pPr>
            <w:r>
              <w:t>0,00</w:t>
            </w:r>
          </w:p>
        </w:tc>
        <w:tc>
          <w:tcPr>
            <w:tcW w:w="1560" w:type="dxa"/>
          </w:tcPr>
          <w:p w:rsidR="00C10D8A" w:rsidRDefault="00C10D8A">
            <w:pPr>
              <w:pStyle w:val="ConsPlusNormal"/>
              <w:jc w:val="center"/>
            </w:pPr>
            <w:r>
              <w:t>0,00</w:t>
            </w:r>
          </w:p>
        </w:tc>
        <w:tc>
          <w:tcPr>
            <w:tcW w:w="1247" w:type="dxa"/>
          </w:tcPr>
          <w:p w:rsidR="00C10D8A" w:rsidRDefault="00C10D8A">
            <w:pPr>
              <w:pStyle w:val="ConsPlusNormal"/>
              <w:jc w:val="center"/>
            </w:pPr>
            <w:r>
              <w:t>0,00</w:t>
            </w:r>
          </w:p>
        </w:tc>
        <w:tc>
          <w:tcPr>
            <w:tcW w:w="1644" w:type="dxa"/>
          </w:tcPr>
          <w:p w:rsidR="00C10D8A" w:rsidRDefault="00C10D8A">
            <w:pPr>
              <w:pStyle w:val="ConsPlusNormal"/>
              <w:jc w:val="center"/>
            </w:pPr>
            <w:r>
              <w:t>0,00</w:t>
            </w:r>
          </w:p>
        </w:tc>
        <w:tc>
          <w:tcPr>
            <w:tcW w:w="1361" w:type="dxa"/>
          </w:tcPr>
          <w:p w:rsidR="00C10D8A" w:rsidRDefault="00C10D8A">
            <w:pPr>
              <w:pStyle w:val="ConsPlusNormal"/>
              <w:jc w:val="center"/>
            </w:pPr>
            <w:r>
              <w:t>0,00</w:t>
            </w:r>
          </w:p>
        </w:tc>
        <w:tc>
          <w:tcPr>
            <w:tcW w:w="1644" w:type="dxa"/>
          </w:tcPr>
          <w:p w:rsidR="00C10D8A" w:rsidRDefault="00C10D8A">
            <w:pPr>
              <w:pStyle w:val="ConsPlusNormal"/>
              <w:jc w:val="center"/>
            </w:pPr>
            <w:r>
              <w:t>0,00</w:t>
            </w:r>
          </w:p>
        </w:tc>
        <w:tc>
          <w:tcPr>
            <w:tcW w:w="1304" w:type="dxa"/>
          </w:tcPr>
          <w:p w:rsidR="00C10D8A" w:rsidRDefault="00C10D8A">
            <w:pPr>
              <w:pStyle w:val="ConsPlusNormal"/>
              <w:jc w:val="center"/>
            </w:pPr>
            <w:r>
              <w:t>0,00</w:t>
            </w:r>
          </w:p>
        </w:tc>
      </w:tr>
      <w:tr w:rsidR="00C10D8A">
        <w:tc>
          <w:tcPr>
            <w:tcW w:w="3628" w:type="dxa"/>
          </w:tcPr>
          <w:p w:rsidR="00C10D8A" w:rsidRDefault="00C10D8A">
            <w:pPr>
              <w:pStyle w:val="ConsPlusNormal"/>
            </w:pPr>
            <w:r>
              <w:lastRenderedPageBreak/>
              <w:t>1.3. Прочие поступления</w:t>
            </w:r>
          </w:p>
        </w:tc>
        <w:tc>
          <w:tcPr>
            <w:tcW w:w="567" w:type="dxa"/>
          </w:tcPr>
          <w:p w:rsidR="00C10D8A" w:rsidRDefault="00C10D8A">
            <w:pPr>
              <w:pStyle w:val="ConsPlusNormal"/>
              <w:jc w:val="center"/>
            </w:pPr>
            <w:bookmarkStart w:id="15" w:name="P3583"/>
            <w:bookmarkEnd w:id="15"/>
            <w:r>
              <w:t>7</w:t>
            </w:r>
          </w:p>
        </w:tc>
        <w:tc>
          <w:tcPr>
            <w:tcW w:w="1644" w:type="dxa"/>
          </w:tcPr>
          <w:p w:rsidR="00C10D8A" w:rsidRDefault="00C10D8A">
            <w:pPr>
              <w:pStyle w:val="ConsPlusNormal"/>
              <w:jc w:val="center"/>
            </w:pPr>
            <w:r>
              <w:t>2 000,00</w:t>
            </w:r>
          </w:p>
        </w:tc>
        <w:tc>
          <w:tcPr>
            <w:tcW w:w="1275" w:type="dxa"/>
          </w:tcPr>
          <w:p w:rsidR="00C10D8A" w:rsidRDefault="00C10D8A">
            <w:pPr>
              <w:pStyle w:val="ConsPlusNormal"/>
              <w:jc w:val="center"/>
            </w:pPr>
            <w:r>
              <w:t>1,61</w:t>
            </w:r>
          </w:p>
        </w:tc>
        <w:tc>
          <w:tcPr>
            <w:tcW w:w="156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1644" w:type="dxa"/>
          </w:tcPr>
          <w:p w:rsidR="00C10D8A" w:rsidRDefault="00C10D8A">
            <w:pPr>
              <w:pStyle w:val="ConsPlusNormal"/>
              <w:jc w:val="center"/>
            </w:pPr>
            <w:r>
              <w:t>0,00</w:t>
            </w:r>
          </w:p>
        </w:tc>
        <w:tc>
          <w:tcPr>
            <w:tcW w:w="1361" w:type="dxa"/>
          </w:tcPr>
          <w:p w:rsidR="00C10D8A" w:rsidRDefault="00C10D8A">
            <w:pPr>
              <w:pStyle w:val="ConsPlusNormal"/>
              <w:jc w:val="center"/>
            </w:pPr>
            <w:r>
              <w:t>0</w:t>
            </w:r>
          </w:p>
        </w:tc>
        <w:tc>
          <w:tcPr>
            <w:tcW w:w="1644" w:type="dxa"/>
          </w:tcPr>
          <w:p w:rsidR="00C10D8A" w:rsidRDefault="00C10D8A">
            <w:pPr>
              <w:pStyle w:val="ConsPlusNormal"/>
              <w:jc w:val="center"/>
            </w:pPr>
            <w:r>
              <w:t>0,00</w:t>
            </w:r>
          </w:p>
        </w:tc>
        <w:tc>
          <w:tcPr>
            <w:tcW w:w="1304" w:type="dxa"/>
          </w:tcPr>
          <w:p w:rsidR="00C10D8A" w:rsidRDefault="00C10D8A">
            <w:pPr>
              <w:pStyle w:val="ConsPlusNormal"/>
              <w:jc w:val="center"/>
            </w:pPr>
            <w:r>
              <w:t>0</w:t>
            </w:r>
          </w:p>
        </w:tc>
      </w:tr>
      <w:tr w:rsidR="00C10D8A">
        <w:tc>
          <w:tcPr>
            <w:tcW w:w="3628" w:type="dxa"/>
          </w:tcPr>
          <w:p w:rsidR="00C10D8A" w:rsidRDefault="00C10D8A">
            <w:pPr>
              <w:pStyle w:val="ConsPlusNormal"/>
            </w:pPr>
            <w:r>
              <w:t xml:space="preserve">2. Межбюджетные трансферты областного бюджета на финансовое обеспечение дополнительных видов и условий оказания медицинской помощи в дополнение </w:t>
            </w:r>
            <w:proofErr w:type="gramStart"/>
            <w:r>
              <w:t>к</w:t>
            </w:r>
            <w:proofErr w:type="gramEnd"/>
            <w:r>
              <w:t xml:space="preserve"> установленным базовой программой ОМС, из них:</w:t>
            </w:r>
          </w:p>
        </w:tc>
        <w:tc>
          <w:tcPr>
            <w:tcW w:w="567" w:type="dxa"/>
          </w:tcPr>
          <w:p w:rsidR="00C10D8A" w:rsidRDefault="00C10D8A">
            <w:pPr>
              <w:pStyle w:val="ConsPlusNormal"/>
              <w:jc w:val="center"/>
            </w:pPr>
            <w:bookmarkStart w:id="16" w:name="P3593"/>
            <w:bookmarkEnd w:id="16"/>
            <w:r>
              <w:t>8</w:t>
            </w:r>
          </w:p>
        </w:tc>
        <w:tc>
          <w:tcPr>
            <w:tcW w:w="1644" w:type="dxa"/>
          </w:tcPr>
          <w:p w:rsidR="00C10D8A" w:rsidRDefault="00C10D8A">
            <w:pPr>
              <w:pStyle w:val="ConsPlusNormal"/>
              <w:jc w:val="center"/>
            </w:pPr>
            <w:r>
              <w:t>133 662,20</w:t>
            </w:r>
          </w:p>
        </w:tc>
        <w:tc>
          <w:tcPr>
            <w:tcW w:w="1275" w:type="dxa"/>
          </w:tcPr>
          <w:p w:rsidR="00C10D8A" w:rsidRDefault="00C10D8A">
            <w:pPr>
              <w:pStyle w:val="ConsPlusNormal"/>
              <w:jc w:val="center"/>
            </w:pPr>
            <w:r>
              <w:t>107,74</w:t>
            </w:r>
          </w:p>
        </w:tc>
        <w:tc>
          <w:tcPr>
            <w:tcW w:w="1560" w:type="dxa"/>
          </w:tcPr>
          <w:p w:rsidR="00C10D8A" w:rsidRDefault="00C10D8A">
            <w:pPr>
              <w:pStyle w:val="ConsPlusNormal"/>
              <w:jc w:val="center"/>
            </w:pPr>
            <w:r>
              <w:t>133 662,20</w:t>
            </w:r>
          </w:p>
        </w:tc>
        <w:tc>
          <w:tcPr>
            <w:tcW w:w="1247" w:type="dxa"/>
          </w:tcPr>
          <w:p w:rsidR="00C10D8A" w:rsidRDefault="00C10D8A">
            <w:pPr>
              <w:pStyle w:val="ConsPlusNormal"/>
              <w:jc w:val="center"/>
            </w:pPr>
            <w:r>
              <w:t>107,74</w:t>
            </w:r>
          </w:p>
        </w:tc>
        <w:tc>
          <w:tcPr>
            <w:tcW w:w="1644" w:type="dxa"/>
          </w:tcPr>
          <w:p w:rsidR="00C10D8A" w:rsidRDefault="00C10D8A">
            <w:pPr>
              <w:pStyle w:val="ConsPlusNormal"/>
              <w:jc w:val="center"/>
            </w:pPr>
            <w:r>
              <w:t>133 662,20</w:t>
            </w:r>
          </w:p>
        </w:tc>
        <w:tc>
          <w:tcPr>
            <w:tcW w:w="1361" w:type="dxa"/>
          </w:tcPr>
          <w:p w:rsidR="00C10D8A" w:rsidRDefault="00C10D8A">
            <w:pPr>
              <w:pStyle w:val="ConsPlusNormal"/>
              <w:jc w:val="center"/>
            </w:pPr>
            <w:r>
              <w:t>107,74</w:t>
            </w:r>
          </w:p>
        </w:tc>
        <w:tc>
          <w:tcPr>
            <w:tcW w:w="1644" w:type="dxa"/>
          </w:tcPr>
          <w:p w:rsidR="00C10D8A" w:rsidRDefault="00C10D8A">
            <w:pPr>
              <w:pStyle w:val="ConsPlusNormal"/>
              <w:jc w:val="center"/>
            </w:pPr>
            <w:r>
              <w:t>133 662,20</w:t>
            </w:r>
          </w:p>
        </w:tc>
        <w:tc>
          <w:tcPr>
            <w:tcW w:w="1304" w:type="dxa"/>
          </w:tcPr>
          <w:p w:rsidR="00C10D8A" w:rsidRDefault="00C10D8A">
            <w:pPr>
              <w:pStyle w:val="ConsPlusNormal"/>
              <w:jc w:val="center"/>
            </w:pPr>
            <w:r>
              <w:t>107,74</w:t>
            </w:r>
          </w:p>
        </w:tc>
      </w:tr>
      <w:tr w:rsidR="00C10D8A">
        <w:tc>
          <w:tcPr>
            <w:tcW w:w="3628" w:type="dxa"/>
          </w:tcPr>
          <w:p w:rsidR="00C10D8A" w:rsidRDefault="00C10D8A">
            <w:pPr>
              <w:pStyle w:val="ConsPlusNormal"/>
            </w:pPr>
            <w:r>
              <w:t xml:space="preserve">2.1. Межбюджетные трансферты, передаваемые из областного бюджета в бюджет ТФОМС Кировской области на финансовое обеспечение дополнительных видов и условий оказания медицинской помощи, предоставляемых в дополнение </w:t>
            </w:r>
            <w:proofErr w:type="gramStart"/>
            <w:r>
              <w:t>к</w:t>
            </w:r>
            <w:proofErr w:type="gramEnd"/>
            <w:r>
              <w:t xml:space="preserve"> установленным базовой программой ОМС</w:t>
            </w:r>
          </w:p>
        </w:tc>
        <w:tc>
          <w:tcPr>
            <w:tcW w:w="567" w:type="dxa"/>
          </w:tcPr>
          <w:p w:rsidR="00C10D8A" w:rsidRDefault="00C10D8A">
            <w:pPr>
              <w:pStyle w:val="ConsPlusNormal"/>
              <w:jc w:val="center"/>
            </w:pPr>
            <w:r>
              <w:t>9</w:t>
            </w:r>
          </w:p>
        </w:tc>
        <w:tc>
          <w:tcPr>
            <w:tcW w:w="1644" w:type="dxa"/>
          </w:tcPr>
          <w:p w:rsidR="00C10D8A" w:rsidRDefault="00C10D8A">
            <w:pPr>
              <w:pStyle w:val="ConsPlusNormal"/>
              <w:jc w:val="center"/>
            </w:pPr>
            <w:r>
              <w:t>133 662,20</w:t>
            </w:r>
          </w:p>
        </w:tc>
        <w:tc>
          <w:tcPr>
            <w:tcW w:w="1275" w:type="dxa"/>
          </w:tcPr>
          <w:p w:rsidR="00C10D8A" w:rsidRDefault="00C10D8A">
            <w:pPr>
              <w:pStyle w:val="ConsPlusNormal"/>
              <w:jc w:val="center"/>
            </w:pPr>
            <w:r>
              <w:t>107,74</w:t>
            </w:r>
          </w:p>
        </w:tc>
        <w:tc>
          <w:tcPr>
            <w:tcW w:w="1560" w:type="dxa"/>
          </w:tcPr>
          <w:p w:rsidR="00C10D8A" w:rsidRDefault="00C10D8A">
            <w:pPr>
              <w:pStyle w:val="ConsPlusNormal"/>
              <w:jc w:val="center"/>
            </w:pPr>
            <w:r>
              <w:t>133 662,20</w:t>
            </w:r>
          </w:p>
        </w:tc>
        <w:tc>
          <w:tcPr>
            <w:tcW w:w="1247" w:type="dxa"/>
          </w:tcPr>
          <w:p w:rsidR="00C10D8A" w:rsidRDefault="00C10D8A">
            <w:pPr>
              <w:pStyle w:val="ConsPlusNormal"/>
              <w:jc w:val="center"/>
            </w:pPr>
            <w:r>
              <w:t>107,74</w:t>
            </w:r>
          </w:p>
        </w:tc>
        <w:tc>
          <w:tcPr>
            <w:tcW w:w="1644" w:type="dxa"/>
          </w:tcPr>
          <w:p w:rsidR="00C10D8A" w:rsidRDefault="00C10D8A">
            <w:pPr>
              <w:pStyle w:val="ConsPlusNormal"/>
              <w:jc w:val="center"/>
            </w:pPr>
            <w:r>
              <w:t>133 662,20</w:t>
            </w:r>
          </w:p>
        </w:tc>
        <w:tc>
          <w:tcPr>
            <w:tcW w:w="1361" w:type="dxa"/>
          </w:tcPr>
          <w:p w:rsidR="00C10D8A" w:rsidRDefault="00C10D8A">
            <w:pPr>
              <w:pStyle w:val="ConsPlusNormal"/>
              <w:jc w:val="center"/>
            </w:pPr>
            <w:r>
              <w:t>107,74</w:t>
            </w:r>
          </w:p>
        </w:tc>
        <w:tc>
          <w:tcPr>
            <w:tcW w:w="1644" w:type="dxa"/>
          </w:tcPr>
          <w:p w:rsidR="00C10D8A" w:rsidRDefault="00C10D8A">
            <w:pPr>
              <w:pStyle w:val="ConsPlusNormal"/>
              <w:jc w:val="center"/>
            </w:pPr>
            <w:r>
              <w:t>133 662,20</w:t>
            </w:r>
          </w:p>
        </w:tc>
        <w:tc>
          <w:tcPr>
            <w:tcW w:w="1304" w:type="dxa"/>
          </w:tcPr>
          <w:p w:rsidR="00C10D8A" w:rsidRDefault="00C10D8A">
            <w:pPr>
              <w:pStyle w:val="ConsPlusNormal"/>
              <w:jc w:val="center"/>
            </w:pPr>
            <w:r>
              <w:t>107,74</w:t>
            </w:r>
          </w:p>
        </w:tc>
      </w:tr>
      <w:tr w:rsidR="00C10D8A">
        <w:tc>
          <w:tcPr>
            <w:tcW w:w="3628" w:type="dxa"/>
          </w:tcPr>
          <w:p w:rsidR="00C10D8A" w:rsidRDefault="00C10D8A">
            <w:pPr>
              <w:pStyle w:val="ConsPlusNormal"/>
            </w:pPr>
            <w:r>
              <w:t>2.2. Межбюджетные трансферты, передаваемые из областного бюджета в бюджет ТФОМС Кировской области на финансовое обеспечение расходов, не включенных в структуру тарифов на оплату медицинской помощи в рамках базовой программы ОМС</w:t>
            </w:r>
          </w:p>
        </w:tc>
        <w:tc>
          <w:tcPr>
            <w:tcW w:w="567" w:type="dxa"/>
          </w:tcPr>
          <w:p w:rsidR="00C10D8A" w:rsidRDefault="00C10D8A">
            <w:pPr>
              <w:pStyle w:val="ConsPlusNormal"/>
              <w:jc w:val="center"/>
            </w:pPr>
            <w:r>
              <w:t>10</w:t>
            </w:r>
          </w:p>
        </w:tc>
        <w:tc>
          <w:tcPr>
            <w:tcW w:w="1644" w:type="dxa"/>
          </w:tcPr>
          <w:p w:rsidR="00C10D8A" w:rsidRDefault="00C10D8A">
            <w:pPr>
              <w:pStyle w:val="ConsPlusNormal"/>
              <w:jc w:val="center"/>
            </w:pPr>
            <w:r>
              <w:t>0,00</w:t>
            </w:r>
          </w:p>
        </w:tc>
        <w:tc>
          <w:tcPr>
            <w:tcW w:w="1275" w:type="dxa"/>
          </w:tcPr>
          <w:p w:rsidR="00C10D8A" w:rsidRDefault="00C10D8A">
            <w:pPr>
              <w:pStyle w:val="ConsPlusNormal"/>
              <w:jc w:val="center"/>
            </w:pPr>
            <w:r>
              <w:t>0,00</w:t>
            </w:r>
          </w:p>
        </w:tc>
        <w:tc>
          <w:tcPr>
            <w:tcW w:w="1560" w:type="dxa"/>
          </w:tcPr>
          <w:p w:rsidR="00C10D8A" w:rsidRDefault="00C10D8A">
            <w:pPr>
              <w:pStyle w:val="ConsPlusNormal"/>
              <w:jc w:val="center"/>
            </w:pPr>
            <w:r>
              <w:t>0,00</w:t>
            </w:r>
          </w:p>
        </w:tc>
        <w:tc>
          <w:tcPr>
            <w:tcW w:w="1247" w:type="dxa"/>
          </w:tcPr>
          <w:p w:rsidR="00C10D8A" w:rsidRDefault="00C10D8A">
            <w:pPr>
              <w:pStyle w:val="ConsPlusNormal"/>
              <w:jc w:val="center"/>
            </w:pPr>
            <w:r>
              <w:t>0,00</w:t>
            </w:r>
          </w:p>
        </w:tc>
        <w:tc>
          <w:tcPr>
            <w:tcW w:w="1644" w:type="dxa"/>
          </w:tcPr>
          <w:p w:rsidR="00C10D8A" w:rsidRDefault="00C10D8A">
            <w:pPr>
              <w:pStyle w:val="ConsPlusNormal"/>
              <w:jc w:val="center"/>
            </w:pPr>
            <w:r>
              <w:t>0,00</w:t>
            </w:r>
          </w:p>
        </w:tc>
        <w:tc>
          <w:tcPr>
            <w:tcW w:w="1361" w:type="dxa"/>
          </w:tcPr>
          <w:p w:rsidR="00C10D8A" w:rsidRDefault="00C10D8A">
            <w:pPr>
              <w:pStyle w:val="ConsPlusNormal"/>
              <w:jc w:val="center"/>
            </w:pPr>
            <w:r>
              <w:t>0,00</w:t>
            </w:r>
          </w:p>
        </w:tc>
        <w:tc>
          <w:tcPr>
            <w:tcW w:w="1644" w:type="dxa"/>
          </w:tcPr>
          <w:p w:rsidR="00C10D8A" w:rsidRDefault="00C10D8A">
            <w:pPr>
              <w:pStyle w:val="ConsPlusNormal"/>
              <w:jc w:val="center"/>
            </w:pPr>
            <w:r>
              <w:t>0,00</w:t>
            </w:r>
          </w:p>
        </w:tc>
        <w:tc>
          <w:tcPr>
            <w:tcW w:w="1304" w:type="dxa"/>
          </w:tcPr>
          <w:p w:rsidR="00C10D8A" w:rsidRDefault="00C10D8A">
            <w:pPr>
              <w:pStyle w:val="ConsPlusNormal"/>
              <w:jc w:val="center"/>
            </w:pPr>
            <w:r>
              <w:t>0</w:t>
            </w:r>
          </w:p>
        </w:tc>
      </w:tr>
    </w:tbl>
    <w:p w:rsidR="00C10D8A" w:rsidRDefault="00C10D8A">
      <w:pPr>
        <w:pStyle w:val="ConsPlusNormal"/>
        <w:jc w:val="both"/>
      </w:pPr>
    </w:p>
    <w:p w:rsidR="00C10D8A" w:rsidRDefault="00C10D8A">
      <w:pPr>
        <w:pStyle w:val="ConsPlusNormal"/>
        <w:ind w:firstLine="540"/>
        <w:jc w:val="both"/>
      </w:pPr>
      <w:r>
        <w:t>--------------------------------</w:t>
      </w:r>
    </w:p>
    <w:p w:rsidR="00C10D8A" w:rsidRDefault="00C10D8A">
      <w:pPr>
        <w:pStyle w:val="ConsPlusNormal"/>
        <w:spacing w:before="220"/>
        <w:ind w:firstLine="540"/>
        <w:jc w:val="both"/>
      </w:pPr>
      <w:bookmarkStart w:id="17" w:name="P3624"/>
      <w:bookmarkEnd w:id="17"/>
      <w:r>
        <w:t>&lt;*&gt;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 целевые программы, государственные программы, а также межбюджетных трансфертов (</w:t>
      </w:r>
      <w:hyperlink w:anchor="P3573">
        <w:r>
          <w:rPr>
            <w:color w:val="0000FF"/>
          </w:rPr>
          <w:t>строки 6</w:t>
        </w:r>
      </w:hyperlink>
      <w:r>
        <w:t xml:space="preserve"> и </w:t>
      </w:r>
      <w:hyperlink w:anchor="P3593">
        <w:r>
          <w:rPr>
            <w:color w:val="0000FF"/>
          </w:rPr>
          <w:t>8</w:t>
        </w:r>
      </w:hyperlink>
      <w:r>
        <w:t>).</w:t>
      </w:r>
    </w:p>
    <w:p w:rsidR="00C10D8A" w:rsidRDefault="00C10D8A">
      <w:pPr>
        <w:pStyle w:val="ConsPlusNormal"/>
        <w:spacing w:before="220"/>
        <w:ind w:firstLine="540"/>
        <w:jc w:val="both"/>
      </w:pPr>
      <w:bookmarkStart w:id="18" w:name="P3625"/>
      <w:bookmarkEnd w:id="18"/>
      <w:proofErr w:type="gramStart"/>
      <w:r>
        <w:t>&lt;**&gt; Без учета расходов на обеспечение выполнения территориальными фондами ОМС своих функций, предусмотренных законом о бюджете Территориального фонда ОМС по разделу 01 "Общегосударственные вопросы", расходов на мероприятия по ликвидации кадрового дефицита в медицинских организациях, оказывающих первичную медико-санитарную помощь, расходов на финансовое обеспечение медицинской помощи, оказываемой медицинскими организациями, подведомственными федеральным органам исполнительной власти, в рамках базовой программы ОМС за счет средств бюджета</w:t>
      </w:r>
      <w:proofErr w:type="gramEnd"/>
      <w:r>
        <w:t xml:space="preserve"> Федерального фонда ОМС.</w:t>
      </w:r>
    </w:p>
    <w:p w:rsidR="00C10D8A" w:rsidRDefault="00C10D8A">
      <w:pPr>
        <w:pStyle w:val="ConsPlusNormal"/>
        <w:jc w:val="both"/>
      </w:pPr>
    </w:p>
    <w:p w:rsidR="00C10D8A" w:rsidRDefault="00C10D8A">
      <w:pPr>
        <w:pStyle w:val="ConsPlusNormal"/>
        <w:ind w:firstLine="540"/>
        <w:jc w:val="both"/>
      </w:pPr>
      <w:r>
        <w:t>x - в данной ячейке значения не указываются.</w:t>
      </w:r>
    </w:p>
    <w:p w:rsidR="00C10D8A" w:rsidRDefault="00C10D8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972"/>
        <w:gridCol w:w="1732"/>
        <w:gridCol w:w="1732"/>
        <w:gridCol w:w="1732"/>
      </w:tblGrid>
      <w:tr w:rsidR="00C10D8A">
        <w:tc>
          <w:tcPr>
            <w:tcW w:w="10772" w:type="dxa"/>
          </w:tcPr>
          <w:p w:rsidR="00C10D8A" w:rsidRDefault="00C10D8A">
            <w:pPr>
              <w:pStyle w:val="ConsPlusNormal"/>
              <w:jc w:val="center"/>
            </w:pPr>
            <w:r>
              <w:t>Справочные данные, использованные при расчете стоимости Территориальной программы за счет бюджетных ассигнований областного бюджета</w:t>
            </w:r>
          </w:p>
        </w:tc>
        <w:tc>
          <w:tcPr>
            <w:tcW w:w="1701" w:type="dxa"/>
          </w:tcPr>
          <w:p w:rsidR="00C10D8A" w:rsidRDefault="00C10D8A">
            <w:pPr>
              <w:pStyle w:val="ConsPlusNormal"/>
              <w:jc w:val="center"/>
            </w:pPr>
            <w:r>
              <w:t>2025 год</w:t>
            </w:r>
          </w:p>
        </w:tc>
        <w:tc>
          <w:tcPr>
            <w:tcW w:w="1701" w:type="dxa"/>
          </w:tcPr>
          <w:p w:rsidR="00C10D8A" w:rsidRDefault="00C10D8A">
            <w:pPr>
              <w:pStyle w:val="ConsPlusNormal"/>
              <w:jc w:val="center"/>
            </w:pPr>
            <w:r>
              <w:t>2026 год</w:t>
            </w:r>
          </w:p>
        </w:tc>
        <w:tc>
          <w:tcPr>
            <w:tcW w:w="1701" w:type="dxa"/>
          </w:tcPr>
          <w:p w:rsidR="00C10D8A" w:rsidRDefault="00C10D8A">
            <w:pPr>
              <w:pStyle w:val="ConsPlusNormal"/>
              <w:jc w:val="center"/>
            </w:pPr>
            <w:r>
              <w:t>2027 год</w:t>
            </w:r>
          </w:p>
        </w:tc>
      </w:tr>
      <w:tr w:rsidR="00C10D8A">
        <w:tc>
          <w:tcPr>
            <w:tcW w:w="10772" w:type="dxa"/>
          </w:tcPr>
          <w:p w:rsidR="00C10D8A" w:rsidRDefault="00C10D8A">
            <w:pPr>
              <w:pStyle w:val="ConsPlusNormal"/>
            </w:pPr>
            <w:r>
              <w:t>Численность населения Кировской области (человек)</w:t>
            </w:r>
          </w:p>
        </w:tc>
        <w:tc>
          <w:tcPr>
            <w:tcW w:w="1701" w:type="dxa"/>
          </w:tcPr>
          <w:p w:rsidR="00C10D8A" w:rsidRDefault="00C10D8A">
            <w:pPr>
              <w:pStyle w:val="ConsPlusNormal"/>
              <w:jc w:val="center"/>
            </w:pPr>
            <w:r>
              <w:t xml:space="preserve">1 120 412 </w:t>
            </w:r>
            <w:hyperlink w:anchor="P3647">
              <w:r>
                <w:rPr>
                  <w:color w:val="0000FF"/>
                </w:rPr>
                <w:t>&lt;*&gt;</w:t>
              </w:r>
            </w:hyperlink>
          </w:p>
        </w:tc>
        <w:tc>
          <w:tcPr>
            <w:tcW w:w="1701" w:type="dxa"/>
          </w:tcPr>
          <w:p w:rsidR="00C10D8A" w:rsidRDefault="00C10D8A">
            <w:pPr>
              <w:pStyle w:val="ConsPlusNormal"/>
              <w:jc w:val="center"/>
            </w:pPr>
            <w:r>
              <w:t xml:space="preserve">1 110 600 </w:t>
            </w:r>
            <w:hyperlink w:anchor="P3648">
              <w:r>
                <w:rPr>
                  <w:color w:val="0000FF"/>
                </w:rPr>
                <w:t>&lt;**&gt;</w:t>
              </w:r>
            </w:hyperlink>
          </w:p>
        </w:tc>
        <w:tc>
          <w:tcPr>
            <w:tcW w:w="1701" w:type="dxa"/>
          </w:tcPr>
          <w:p w:rsidR="00C10D8A" w:rsidRDefault="00C10D8A">
            <w:pPr>
              <w:pStyle w:val="ConsPlusNormal"/>
              <w:jc w:val="center"/>
            </w:pPr>
            <w:r>
              <w:t xml:space="preserve">1 101 300 </w:t>
            </w:r>
            <w:hyperlink w:anchor="P3648">
              <w:r>
                <w:rPr>
                  <w:color w:val="0000FF"/>
                </w:rPr>
                <w:t>&lt;**&gt;</w:t>
              </w:r>
            </w:hyperlink>
          </w:p>
        </w:tc>
      </w:tr>
      <w:tr w:rsidR="00C10D8A">
        <w:tc>
          <w:tcPr>
            <w:tcW w:w="10772" w:type="dxa"/>
          </w:tcPr>
          <w:p w:rsidR="00C10D8A" w:rsidRDefault="00C10D8A">
            <w:pPr>
              <w:pStyle w:val="ConsPlusNormal"/>
            </w:pPr>
            <w:r>
              <w:t xml:space="preserve">Коэффициент дифференциации, рассчитанный в соответствии с </w:t>
            </w:r>
            <w:hyperlink r:id="rId120">
              <w:r>
                <w:rPr>
                  <w:color w:val="0000FF"/>
                </w:rPr>
                <w:t>методикой</w:t>
              </w:r>
            </w:hyperlink>
            <w:r>
              <w:t xml:space="preserve"> распределения субвенций, предоставляемых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t>страхования</w:t>
            </w:r>
            <w:proofErr w:type="gramEnd"/>
            <w: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методика), утвержденной постановлением Правительства Российской Федерации от 05.05.2012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t>страхования</w:t>
            </w:r>
            <w:proofErr w:type="gramEnd"/>
            <w: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постановление Правительства Российской Федерации от 05.05.2012 N 462)</w:t>
            </w:r>
          </w:p>
        </w:tc>
        <w:tc>
          <w:tcPr>
            <w:tcW w:w="1701" w:type="dxa"/>
          </w:tcPr>
          <w:p w:rsidR="00C10D8A" w:rsidRDefault="00C10D8A">
            <w:pPr>
              <w:pStyle w:val="ConsPlusNormal"/>
              <w:jc w:val="center"/>
            </w:pPr>
            <w:r>
              <w:t>1,070</w:t>
            </w:r>
          </w:p>
        </w:tc>
        <w:tc>
          <w:tcPr>
            <w:tcW w:w="1701" w:type="dxa"/>
          </w:tcPr>
          <w:p w:rsidR="00C10D8A" w:rsidRDefault="00C10D8A">
            <w:pPr>
              <w:pStyle w:val="ConsPlusNormal"/>
              <w:jc w:val="center"/>
            </w:pPr>
            <w:r>
              <w:t>1,070</w:t>
            </w:r>
          </w:p>
        </w:tc>
        <w:tc>
          <w:tcPr>
            <w:tcW w:w="1701" w:type="dxa"/>
          </w:tcPr>
          <w:p w:rsidR="00C10D8A" w:rsidRDefault="00C10D8A">
            <w:pPr>
              <w:pStyle w:val="ConsPlusNormal"/>
              <w:jc w:val="center"/>
            </w:pPr>
            <w:r>
              <w:t>1,070</w:t>
            </w:r>
          </w:p>
        </w:tc>
      </w:tr>
      <w:tr w:rsidR="00C10D8A">
        <w:tc>
          <w:tcPr>
            <w:tcW w:w="10772" w:type="dxa"/>
          </w:tcPr>
          <w:p w:rsidR="00C10D8A" w:rsidRDefault="00C10D8A">
            <w:pPr>
              <w:pStyle w:val="ConsPlusNormal"/>
            </w:pPr>
            <w:r>
              <w:t xml:space="preserve">Коэффициент доступности медицинской помощи, рассчитанный в соответствии с </w:t>
            </w:r>
            <w:hyperlink r:id="rId121">
              <w:r>
                <w:rPr>
                  <w:color w:val="0000FF"/>
                </w:rPr>
                <w:t>методикой</w:t>
              </w:r>
            </w:hyperlink>
            <w:r>
              <w:t>, утвержденной постановлением Правительства Российской Федерации от 05.05.2012 N 462</w:t>
            </w:r>
          </w:p>
        </w:tc>
        <w:tc>
          <w:tcPr>
            <w:tcW w:w="1701" w:type="dxa"/>
          </w:tcPr>
          <w:p w:rsidR="00C10D8A" w:rsidRDefault="00C10D8A">
            <w:pPr>
              <w:pStyle w:val="ConsPlusNormal"/>
              <w:jc w:val="center"/>
            </w:pPr>
            <w:r>
              <w:t>1,000</w:t>
            </w:r>
          </w:p>
        </w:tc>
        <w:tc>
          <w:tcPr>
            <w:tcW w:w="1701" w:type="dxa"/>
          </w:tcPr>
          <w:p w:rsidR="00C10D8A" w:rsidRDefault="00C10D8A">
            <w:pPr>
              <w:pStyle w:val="ConsPlusNormal"/>
              <w:jc w:val="center"/>
            </w:pPr>
            <w:r>
              <w:t>1,000</w:t>
            </w:r>
          </w:p>
        </w:tc>
        <w:tc>
          <w:tcPr>
            <w:tcW w:w="1701" w:type="dxa"/>
          </w:tcPr>
          <w:p w:rsidR="00C10D8A" w:rsidRDefault="00C10D8A">
            <w:pPr>
              <w:pStyle w:val="ConsPlusNormal"/>
              <w:jc w:val="center"/>
            </w:pPr>
            <w:r>
              <w:t>1,000</w:t>
            </w:r>
          </w:p>
        </w:tc>
      </w:tr>
    </w:tbl>
    <w:p w:rsidR="00C10D8A" w:rsidRDefault="00C10D8A">
      <w:pPr>
        <w:pStyle w:val="ConsPlusNormal"/>
        <w:jc w:val="both"/>
      </w:pPr>
    </w:p>
    <w:p w:rsidR="00C10D8A" w:rsidRDefault="00C10D8A">
      <w:pPr>
        <w:pStyle w:val="ConsPlusNormal"/>
        <w:ind w:firstLine="540"/>
        <w:jc w:val="both"/>
      </w:pPr>
      <w:r>
        <w:t>--------------------------------</w:t>
      </w:r>
    </w:p>
    <w:p w:rsidR="00C10D8A" w:rsidRDefault="00C10D8A">
      <w:pPr>
        <w:pStyle w:val="ConsPlusNormal"/>
        <w:spacing w:before="220"/>
        <w:ind w:firstLine="540"/>
        <w:jc w:val="both"/>
      </w:pPr>
      <w:bookmarkStart w:id="19" w:name="P3647"/>
      <w:bookmarkEnd w:id="19"/>
      <w:r>
        <w:lastRenderedPageBreak/>
        <w:t>&lt;*&gt; Численность населения Кировской области по состоянию на 01.01.2025, по данным Территориального органа Федеральной службы государственной статистики по Кировской области.</w:t>
      </w:r>
    </w:p>
    <w:p w:rsidR="00C10D8A" w:rsidRDefault="00C10D8A">
      <w:pPr>
        <w:pStyle w:val="ConsPlusNormal"/>
        <w:spacing w:before="220"/>
        <w:ind w:firstLine="540"/>
        <w:jc w:val="both"/>
      </w:pPr>
      <w:bookmarkStart w:id="20" w:name="P3648"/>
      <w:bookmarkEnd w:id="20"/>
      <w:r>
        <w:t xml:space="preserve">&lt;**&gt; Прогнозная численность населения Кировской области согласно </w:t>
      </w:r>
      <w:hyperlink r:id="rId122">
        <w:r>
          <w:rPr>
            <w:color w:val="0000FF"/>
          </w:rPr>
          <w:t>распоряжению</w:t>
        </w:r>
      </w:hyperlink>
      <w:r>
        <w:t xml:space="preserve"> Правительства Кировской области от 29.10.2024 N 269 "О прогнозе социально-экономического развития Кировской области на 2025 год и на плановый период 2026 и 2027 годов".</w:t>
      </w:r>
    </w:p>
    <w:p w:rsidR="00C10D8A" w:rsidRDefault="00C10D8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3870"/>
        <w:gridCol w:w="1358"/>
        <w:gridCol w:w="1813"/>
        <w:gridCol w:w="1278"/>
        <w:gridCol w:w="1605"/>
        <w:gridCol w:w="1358"/>
        <w:gridCol w:w="1708"/>
        <w:gridCol w:w="1470"/>
        <w:gridCol w:w="1708"/>
      </w:tblGrid>
      <w:tr w:rsidR="00C10D8A">
        <w:tc>
          <w:tcPr>
            <w:tcW w:w="3888" w:type="dxa"/>
            <w:vMerge w:val="restart"/>
          </w:tcPr>
          <w:p w:rsidR="00C10D8A" w:rsidRDefault="00C10D8A">
            <w:pPr>
              <w:pStyle w:val="ConsPlusNormal"/>
              <w:jc w:val="center"/>
            </w:pPr>
            <w:r>
              <w:t>Справочно</w:t>
            </w:r>
          </w:p>
        </w:tc>
        <w:tc>
          <w:tcPr>
            <w:tcW w:w="5738" w:type="dxa"/>
            <w:gridSpan w:val="4"/>
          </w:tcPr>
          <w:p w:rsidR="00C10D8A" w:rsidRDefault="00C10D8A">
            <w:pPr>
              <w:pStyle w:val="ConsPlusNormal"/>
              <w:jc w:val="center"/>
            </w:pPr>
            <w:r>
              <w:t>2025 год</w:t>
            </w:r>
          </w:p>
        </w:tc>
        <w:tc>
          <w:tcPr>
            <w:tcW w:w="3070" w:type="dxa"/>
            <w:gridSpan w:val="2"/>
          </w:tcPr>
          <w:p w:rsidR="00C10D8A" w:rsidRDefault="00C10D8A">
            <w:pPr>
              <w:pStyle w:val="ConsPlusNormal"/>
              <w:jc w:val="center"/>
            </w:pPr>
            <w:r>
              <w:t>2026 год</w:t>
            </w:r>
          </w:p>
        </w:tc>
        <w:tc>
          <w:tcPr>
            <w:tcW w:w="3183" w:type="dxa"/>
            <w:gridSpan w:val="2"/>
          </w:tcPr>
          <w:p w:rsidR="00C10D8A" w:rsidRDefault="00C10D8A">
            <w:pPr>
              <w:pStyle w:val="ConsPlusNormal"/>
              <w:jc w:val="center"/>
            </w:pPr>
            <w:r>
              <w:t>2027 год</w:t>
            </w:r>
          </w:p>
        </w:tc>
      </w:tr>
      <w:tr w:rsidR="00C10D8A">
        <w:tc>
          <w:tcPr>
            <w:tcW w:w="0" w:type="auto"/>
            <w:vMerge/>
          </w:tcPr>
          <w:p w:rsidR="00C10D8A" w:rsidRDefault="00C10D8A">
            <w:pPr>
              <w:pStyle w:val="ConsPlusNormal"/>
            </w:pPr>
          </w:p>
        </w:tc>
        <w:tc>
          <w:tcPr>
            <w:tcW w:w="1361" w:type="dxa"/>
          </w:tcPr>
          <w:p w:rsidR="00C10D8A" w:rsidRDefault="00C10D8A">
            <w:pPr>
              <w:pStyle w:val="ConsPlusNormal"/>
              <w:jc w:val="center"/>
            </w:pPr>
            <w:r>
              <w:t>всего (тыс. рублей)</w:t>
            </w:r>
          </w:p>
        </w:tc>
        <w:tc>
          <w:tcPr>
            <w:tcW w:w="1814" w:type="dxa"/>
          </w:tcPr>
          <w:p w:rsidR="00C10D8A" w:rsidRDefault="00C10D8A">
            <w:pPr>
              <w:pStyle w:val="ConsPlusNormal"/>
              <w:jc w:val="center"/>
            </w:pPr>
            <w:r>
              <w:t>на одно застрахованное лицо (рублей)</w:t>
            </w:r>
          </w:p>
        </w:tc>
        <w:tc>
          <w:tcPr>
            <w:tcW w:w="1281" w:type="dxa"/>
          </w:tcPr>
          <w:p w:rsidR="00C10D8A" w:rsidRDefault="00C10D8A">
            <w:pPr>
              <w:pStyle w:val="ConsPlusNormal"/>
              <w:jc w:val="center"/>
            </w:pPr>
            <w:r>
              <w:t>всего (тыс. рублей)</w:t>
            </w:r>
          </w:p>
        </w:tc>
        <w:tc>
          <w:tcPr>
            <w:tcW w:w="1282" w:type="dxa"/>
          </w:tcPr>
          <w:p w:rsidR="00C10D8A" w:rsidRDefault="00C10D8A">
            <w:pPr>
              <w:pStyle w:val="ConsPlusNormal"/>
              <w:jc w:val="center"/>
            </w:pPr>
            <w:r>
              <w:t>на одно застрахованное лицо (рублей)</w:t>
            </w:r>
          </w:p>
        </w:tc>
        <w:tc>
          <w:tcPr>
            <w:tcW w:w="1361" w:type="dxa"/>
          </w:tcPr>
          <w:p w:rsidR="00C10D8A" w:rsidRDefault="00C10D8A">
            <w:pPr>
              <w:pStyle w:val="ConsPlusNormal"/>
              <w:jc w:val="center"/>
            </w:pPr>
            <w:r>
              <w:t>всего (тыс. рублей)</w:t>
            </w:r>
          </w:p>
        </w:tc>
        <w:tc>
          <w:tcPr>
            <w:tcW w:w="1709" w:type="dxa"/>
          </w:tcPr>
          <w:p w:rsidR="00C10D8A" w:rsidRDefault="00C10D8A">
            <w:pPr>
              <w:pStyle w:val="ConsPlusNormal"/>
              <w:jc w:val="center"/>
            </w:pPr>
            <w:r>
              <w:t>на одно застрахованное лицо (рублей)</w:t>
            </w:r>
          </w:p>
        </w:tc>
        <w:tc>
          <w:tcPr>
            <w:tcW w:w="1474" w:type="dxa"/>
          </w:tcPr>
          <w:p w:rsidR="00C10D8A" w:rsidRDefault="00C10D8A">
            <w:pPr>
              <w:pStyle w:val="ConsPlusNormal"/>
              <w:jc w:val="center"/>
            </w:pPr>
            <w:r>
              <w:t>всего (тыс. рублей)</w:t>
            </w:r>
          </w:p>
        </w:tc>
        <w:tc>
          <w:tcPr>
            <w:tcW w:w="1709" w:type="dxa"/>
          </w:tcPr>
          <w:p w:rsidR="00C10D8A" w:rsidRDefault="00C10D8A">
            <w:pPr>
              <w:pStyle w:val="ConsPlusNormal"/>
              <w:jc w:val="center"/>
            </w:pPr>
            <w:r>
              <w:t>на одно застрахованное лицо (рублей)</w:t>
            </w:r>
          </w:p>
        </w:tc>
      </w:tr>
      <w:tr w:rsidR="00C10D8A">
        <w:tc>
          <w:tcPr>
            <w:tcW w:w="3888" w:type="dxa"/>
            <w:vAlign w:val="center"/>
          </w:tcPr>
          <w:p w:rsidR="00C10D8A" w:rsidRDefault="00C10D8A">
            <w:pPr>
              <w:pStyle w:val="ConsPlusNormal"/>
            </w:pPr>
            <w:r>
              <w:t>Расходы на обеспечение выполнения ТФОМС Кировской области своих функций</w:t>
            </w:r>
          </w:p>
        </w:tc>
        <w:tc>
          <w:tcPr>
            <w:tcW w:w="1361" w:type="dxa"/>
          </w:tcPr>
          <w:p w:rsidR="00C10D8A" w:rsidRDefault="00C10D8A">
            <w:pPr>
              <w:pStyle w:val="ConsPlusNormal"/>
              <w:jc w:val="center"/>
            </w:pPr>
            <w:r>
              <w:t>235 487,00</w:t>
            </w:r>
          </w:p>
        </w:tc>
        <w:tc>
          <w:tcPr>
            <w:tcW w:w="1814" w:type="dxa"/>
          </w:tcPr>
          <w:p w:rsidR="00C10D8A" w:rsidRDefault="00C10D8A">
            <w:pPr>
              <w:pStyle w:val="ConsPlusNormal"/>
              <w:jc w:val="center"/>
            </w:pPr>
            <w:r>
              <w:t>189,81</w:t>
            </w:r>
          </w:p>
        </w:tc>
        <w:tc>
          <w:tcPr>
            <w:tcW w:w="1281" w:type="dxa"/>
          </w:tcPr>
          <w:p w:rsidR="00C10D8A" w:rsidRDefault="00C10D8A">
            <w:pPr>
              <w:pStyle w:val="ConsPlusNormal"/>
              <w:jc w:val="center"/>
            </w:pPr>
            <w:r>
              <w:t>x</w:t>
            </w:r>
          </w:p>
        </w:tc>
        <w:tc>
          <w:tcPr>
            <w:tcW w:w="1282" w:type="dxa"/>
          </w:tcPr>
          <w:p w:rsidR="00C10D8A" w:rsidRDefault="00C10D8A">
            <w:pPr>
              <w:pStyle w:val="ConsPlusNormal"/>
              <w:jc w:val="center"/>
            </w:pPr>
            <w:r>
              <w:t>x</w:t>
            </w:r>
          </w:p>
        </w:tc>
        <w:tc>
          <w:tcPr>
            <w:tcW w:w="1361" w:type="dxa"/>
          </w:tcPr>
          <w:p w:rsidR="00C10D8A" w:rsidRDefault="00C10D8A">
            <w:pPr>
              <w:pStyle w:val="ConsPlusNormal"/>
              <w:jc w:val="center"/>
            </w:pPr>
            <w:r>
              <w:t>172 366,20</w:t>
            </w:r>
          </w:p>
        </w:tc>
        <w:tc>
          <w:tcPr>
            <w:tcW w:w="1709" w:type="dxa"/>
          </w:tcPr>
          <w:p w:rsidR="00C10D8A" w:rsidRDefault="00C10D8A">
            <w:pPr>
              <w:pStyle w:val="ConsPlusNormal"/>
              <w:jc w:val="center"/>
            </w:pPr>
            <w:r>
              <w:t>138,93</w:t>
            </w:r>
          </w:p>
        </w:tc>
        <w:tc>
          <w:tcPr>
            <w:tcW w:w="1474" w:type="dxa"/>
          </w:tcPr>
          <w:p w:rsidR="00C10D8A" w:rsidRDefault="00C10D8A">
            <w:pPr>
              <w:pStyle w:val="ConsPlusNormal"/>
              <w:jc w:val="center"/>
            </w:pPr>
            <w:r>
              <w:t>172 366,20</w:t>
            </w:r>
          </w:p>
        </w:tc>
        <w:tc>
          <w:tcPr>
            <w:tcW w:w="1709" w:type="dxa"/>
          </w:tcPr>
          <w:p w:rsidR="00C10D8A" w:rsidRDefault="00C10D8A">
            <w:pPr>
              <w:pStyle w:val="ConsPlusNormal"/>
              <w:jc w:val="center"/>
            </w:pPr>
            <w:r>
              <w:t>138,93</w:t>
            </w:r>
          </w:p>
        </w:tc>
      </w:tr>
    </w:tbl>
    <w:p w:rsidR="00C10D8A" w:rsidRDefault="00C10D8A">
      <w:pPr>
        <w:pStyle w:val="ConsPlusNormal"/>
        <w:sectPr w:rsidR="00C10D8A">
          <w:pgSz w:w="16838" w:h="11905" w:orient="landscape"/>
          <w:pgMar w:top="1701" w:right="397" w:bottom="850" w:left="397" w:header="0" w:footer="0" w:gutter="0"/>
          <w:cols w:space="720"/>
          <w:titlePg/>
        </w:sectPr>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right"/>
        <w:outlineLvl w:val="1"/>
      </w:pPr>
      <w:r>
        <w:t>Приложение N 4</w:t>
      </w:r>
    </w:p>
    <w:p w:rsidR="00C10D8A" w:rsidRDefault="00C10D8A">
      <w:pPr>
        <w:pStyle w:val="ConsPlusNormal"/>
        <w:jc w:val="right"/>
      </w:pPr>
      <w:r>
        <w:t>к Территориальной программе</w:t>
      </w:r>
    </w:p>
    <w:p w:rsidR="00C10D8A" w:rsidRDefault="00C10D8A">
      <w:pPr>
        <w:pStyle w:val="ConsPlusNormal"/>
        <w:jc w:val="both"/>
      </w:pPr>
    </w:p>
    <w:p w:rsidR="00C10D8A" w:rsidRDefault="00C10D8A">
      <w:pPr>
        <w:pStyle w:val="ConsPlusTitle"/>
        <w:jc w:val="center"/>
      </w:pPr>
      <w:r>
        <w:t>УТВЕРЖДЕННАЯ СТОИМОСТЬ</w:t>
      </w:r>
    </w:p>
    <w:p w:rsidR="00C10D8A" w:rsidRDefault="00C10D8A">
      <w:pPr>
        <w:pStyle w:val="ConsPlusTitle"/>
        <w:jc w:val="center"/>
      </w:pPr>
      <w:r>
        <w:t>ТЕРРИТОРИАЛЬНОЙ ПРОГРАММЫ НА 2025 ГОД</w:t>
      </w:r>
    </w:p>
    <w:p w:rsidR="00C10D8A" w:rsidRDefault="00C10D8A">
      <w:pPr>
        <w:pStyle w:val="ConsPlusTitle"/>
        <w:jc w:val="center"/>
      </w:pPr>
      <w:r>
        <w:t>ПО УСЛОВИЯМ ОКАЗАНИЯ МЕДИЦИНСКОЙ ПОМОЩИ</w:t>
      </w:r>
    </w:p>
    <w:p w:rsidR="00C10D8A" w:rsidRDefault="00C10D8A">
      <w:pPr>
        <w:pStyle w:val="ConsPlusNormal"/>
        <w:jc w:val="both"/>
      </w:pPr>
    </w:p>
    <w:p w:rsidR="00C10D8A" w:rsidRDefault="00C10D8A">
      <w:pPr>
        <w:pStyle w:val="ConsPlusNormal"/>
        <w:ind w:firstLine="540"/>
        <w:jc w:val="both"/>
      </w:pPr>
      <w:r>
        <w:t xml:space="preserve">Исключена. - </w:t>
      </w:r>
      <w:hyperlink r:id="rId123">
        <w:r>
          <w:rPr>
            <w:color w:val="0000FF"/>
          </w:rPr>
          <w:t>Постановление</w:t>
        </w:r>
      </w:hyperlink>
      <w:r>
        <w:t xml:space="preserve"> Правительства Кировской области от 11.03.2025 N 104-П.</w:t>
      </w: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right"/>
        <w:outlineLvl w:val="1"/>
      </w:pPr>
      <w:r>
        <w:t>Приложение N 4-1</w:t>
      </w:r>
    </w:p>
    <w:p w:rsidR="00C10D8A" w:rsidRDefault="00C10D8A">
      <w:pPr>
        <w:pStyle w:val="ConsPlusNormal"/>
        <w:jc w:val="right"/>
      </w:pPr>
      <w:r>
        <w:t>к Территориальной программе</w:t>
      </w:r>
    </w:p>
    <w:p w:rsidR="00C10D8A" w:rsidRDefault="00C10D8A">
      <w:pPr>
        <w:pStyle w:val="ConsPlusNormal"/>
        <w:jc w:val="both"/>
      </w:pPr>
    </w:p>
    <w:p w:rsidR="00C10D8A" w:rsidRDefault="00C10D8A">
      <w:pPr>
        <w:pStyle w:val="ConsPlusTitle"/>
        <w:jc w:val="center"/>
      </w:pPr>
      <w:bookmarkStart w:id="21" w:name="P3692"/>
      <w:bookmarkEnd w:id="21"/>
      <w:r>
        <w:t>УТВЕРЖДЕННАЯ СТОИМОСТЬ</w:t>
      </w:r>
    </w:p>
    <w:p w:rsidR="00C10D8A" w:rsidRDefault="00C10D8A">
      <w:pPr>
        <w:pStyle w:val="ConsPlusTitle"/>
        <w:jc w:val="center"/>
      </w:pPr>
      <w:r>
        <w:t>ТЕРРИТОРИАЛЬНОЙ ПРОГРАММЫ ГОСУДАРСТВЕННЫХ ГАРАНТИЙ</w:t>
      </w:r>
    </w:p>
    <w:p w:rsidR="00C10D8A" w:rsidRDefault="00C10D8A">
      <w:pPr>
        <w:pStyle w:val="ConsPlusTitle"/>
        <w:jc w:val="center"/>
      </w:pPr>
      <w:r>
        <w:t>БЕСПЛАТНОГО ОКАЗАНИЯ ГРАЖДАНАМ МЕДИЦИНСКОЙ ПОМОЩИ ПО ВИДАМ</w:t>
      </w:r>
    </w:p>
    <w:p w:rsidR="00C10D8A" w:rsidRDefault="00C10D8A">
      <w:pPr>
        <w:pStyle w:val="ConsPlusTitle"/>
        <w:jc w:val="center"/>
      </w:pPr>
      <w:r>
        <w:t>И УСЛОВИЯМ ЕЕ ОКАЗАНИЯ ЗА СЧЕТ БЮДЖЕТНЫХ АССИГНОВАНИЙ</w:t>
      </w:r>
    </w:p>
    <w:p w:rsidR="00C10D8A" w:rsidRDefault="00C10D8A">
      <w:pPr>
        <w:pStyle w:val="ConsPlusTitle"/>
        <w:jc w:val="center"/>
      </w:pPr>
      <w:r>
        <w:t>ОБЛАСТНОГО БЮДЖЕТА (ДАЛЕЕ - БЮДЖЕТНЫЕ АССИГНОВАНИЯ)</w:t>
      </w:r>
    </w:p>
    <w:p w:rsidR="00C10D8A" w:rsidRDefault="00C10D8A">
      <w:pPr>
        <w:pStyle w:val="ConsPlusTitle"/>
        <w:jc w:val="center"/>
      </w:pPr>
      <w:r>
        <w:t>НА 2025 ГОД</w:t>
      </w:r>
    </w:p>
    <w:p w:rsidR="00C10D8A" w:rsidRDefault="00C10D8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10D8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10D8A" w:rsidRDefault="00C10D8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10D8A" w:rsidRDefault="00C10D8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10D8A" w:rsidRDefault="00C10D8A">
            <w:pPr>
              <w:pStyle w:val="ConsPlusNormal"/>
              <w:jc w:val="center"/>
            </w:pPr>
            <w:r>
              <w:rPr>
                <w:color w:val="392C69"/>
              </w:rPr>
              <w:t>Список изменяющих документов</w:t>
            </w:r>
          </w:p>
          <w:p w:rsidR="00C10D8A" w:rsidRDefault="00C10D8A">
            <w:pPr>
              <w:pStyle w:val="ConsPlusNormal"/>
              <w:jc w:val="center"/>
            </w:pPr>
            <w:r>
              <w:rPr>
                <w:color w:val="392C69"/>
              </w:rPr>
              <w:t xml:space="preserve">(в ред. </w:t>
            </w:r>
            <w:hyperlink r:id="rId124">
              <w:r>
                <w:rPr>
                  <w:color w:val="0000FF"/>
                </w:rPr>
                <w:t>постановления</w:t>
              </w:r>
            </w:hyperlink>
            <w:r>
              <w:rPr>
                <w:color w:val="392C69"/>
              </w:rPr>
              <w:t xml:space="preserve"> Правительства Кировской области от 08.07.2025 N 358-П)</w:t>
            </w:r>
          </w:p>
        </w:tc>
        <w:tc>
          <w:tcPr>
            <w:tcW w:w="113" w:type="dxa"/>
            <w:tcBorders>
              <w:top w:val="nil"/>
              <w:left w:val="nil"/>
              <w:bottom w:val="nil"/>
              <w:right w:val="nil"/>
            </w:tcBorders>
            <w:shd w:val="clear" w:color="auto" w:fill="F4F3F8"/>
            <w:tcMar>
              <w:top w:w="0" w:type="dxa"/>
              <w:left w:w="0" w:type="dxa"/>
              <w:bottom w:w="0" w:type="dxa"/>
              <w:right w:w="0" w:type="dxa"/>
            </w:tcMar>
          </w:tcPr>
          <w:p w:rsidR="00C10D8A" w:rsidRDefault="00C10D8A">
            <w:pPr>
              <w:pStyle w:val="ConsPlusNormal"/>
            </w:pPr>
          </w:p>
        </w:tc>
      </w:tr>
    </w:tbl>
    <w:p w:rsidR="00C10D8A" w:rsidRDefault="00C10D8A">
      <w:pPr>
        <w:pStyle w:val="ConsPlusNormal"/>
        <w:jc w:val="both"/>
      </w:pPr>
    </w:p>
    <w:p w:rsidR="00C10D8A" w:rsidRDefault="00C10D8A">
      <w:pPr>
        <w:pStyle w:val="ConsPlusNormal"/>
        <w:sectPr w:rsidR="00C10D8A">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515"/>
        <w:gridCol w:w="535"/>
        <w:gridCol w:w="1096"/>
        <w:gridCol w:w="996"/>
        <w:gridCol w:w="1212"/>
        <w:gridCol w:w="1212"/>
        <w:gridCol w:w="996"/>
        <w:gridCol w:w="1122"/>
        <w:gridCol w:w="1212"/>
        <w:gridCol w:w="1212"/>
        <w:gridCol w:w="1212"/>
        <w:gridCol w:w="1212"/>
        <w:gridCol w:w="712"/>
        <w:gridCol w:w="1212"/>
        <w:gridCol w:w="712"/>
      </w:tblGrid>
      <w:tr w:rsidR="00C10D8A">
        <w:tc>
          <w:tcPr>
            <w:tcW w:w="3742" w:type="dxa"/>
            <w:vMerge w:val="restart"/>
          </w:tcPr>
          <w:p w:rsidR="00C10D8A" w:rsidRDefault="00C10D8A">
            <w:pPr>
              <w:pStyle w:val="ConsPlusNormal"/>
              <w:jc w:val="center"/>
            </w:pPr>
            <w:r>
              <w:lastRenderedPageBreak/>
              <w:t>Виды и условия оказания медицинской помощи</w:t>
            </w:r>
          </w:p>
        </w:tc>
        <w:tc>
          <w:tcPr>
            <w:tcW w:w="794" w:type="dxa"/>
            <w:vMerge w:val="restart"/>
          </w:tcPr>
          <w:p w:rsidR="00C10D8A" w:rsidRDefault="00C10D8A">
            <w:pPr>
              <w:pStyle w:val="ConsPlusNormal"/>
              <w:jc w:val="center"/>
            </w:pPr>
            <w:r>
              <w:t>N строки</w:t>
            </w:r>
          </w:p>
        </w:tc>
        <w:tc>
          <w:tcPr>
            <w:tcW w:w="1077" w:type="dxa"/>
            <w:vMerge w:val="restart"/>
          </w:tcPr>
          <w:p w:rsidR="00C10D8A" w:rsidRDefault="00C10D8A">
            <w:pPr>
              <w:pStyle w:val="ConsPlusNormal"/>
              <w:jc w:val="center"/>
            </w:pPr>
            <w:r>
              <w:t>Единица измерения</w:t>
            </w:r>
          </w:p>
        </w:tc>
        <w:tc>
          <w:tcPr>
            <w:tcW w:w="3856" w:type="dxa"/>
            <w:gridSpan w:val="3"/>
          </w:tcPr>
          <w:p w:rsidR="00C10D8A" w:rsidRDefault="00C10D8A">
            <w:pPr>
              <w:pStyle w:val="ConsPlusNormal"/>
              <w:jc w:val="center"/>
            </w:pPr>
            <w:r>
              <w:t>Установленный Территориальной программой объем медицинской помощи, не входящей в базовую программу ОМС, в расчете на одного жителя</w:t>
            </w:r>
          </w:p>
        </w:tc>
        <w:tc>
          <w:tcPr>
            <w:tcW w:w="4196" w:type="dxa"/>
            <w:gridSpan w:val="3"/>
          </w:tcPr>
          <w:p w:rsidR="00C10D8A" w:rsidRDefault="00C10D8A">
            <w:pPr>
              <w:pStyle w:val="ConsPlusNormal"/>
              <w:jc w:val="center"/>
            </w:pPr>
            <w:r>
              <w:t>Установленный Территориальной программой норматив финансовых затрат областного бюджета на единицу объема медицинской помощи, не входящей в базовую программу ОМС</w:t>
            </w:r>
          </w:p>
        </w:tc>
        <w:tc>
          <w:tcPr>
            <w:tcW w:w="2608" w:type="dxa"/>
            <w:gridSpan w:val="2"/>
          </w:tcPr>
          <w:p w:rsidR="00C10D8A" w:rsidRDefault="00C10D8A">
            <w:pPr>
              <w:pStyle w:val="ConsPlusNormal"/>
              <w:jc w:val="center"/>
            </w:pPr>
            <w:r>
              <w:t>Подушевой норматив финансирования Территориальной программы в разрезе направлений расходования бюджетных ассигнований областного бюджета</w:t>
            </w:r>
          </w:p>
        </w:tc>
        <w:tc>
          <w:tcPr>
            <w:tcW w:w="5273" w:type="dxa"/>
            <w:gridSpan w:val="4"/>
          </w:tcPr>
          <w:p w:rsidR="00C10D8A" w:rsidRDefault="00C10D8A">
            <w:pPr>
              <w:pStyle w:val="ConsPlusNormal"/>
              <w:jc w:val="center"/>
            </w:pPr>
            <w:r>
              <w:t>Утвержденная стоимость Территориальной программы по направлениям расходования бюджетных ассигнований областного бюджета</w:t>
            </w:r>
          </w:p>
        </w:tc>
      </w:tr>
      <w:tr w:rsidR="00C10D8A">
        <w:tc>
          <w:tcPr>
            <w:tcW w:w="0" w:type="auto"/>
            <w:vMerge/>
          </w:tcPr>
          <w:p w:rsidR="00C10D8A" w:rsidRDefault="00C10D8A">
            <w:pPr>
              <w:pStyle w:val="ConsPlusNormal"/>
            </w:pPr>
          </w:p>
        </w:tc>
        <w:tc>
          <w:tcPr>
            <w:tcW w:w="0" w:type="auto"/>
            <w:vMerge/>
          </w:tcPr>
          <w:p w:rsidR="00C10D8A" w:rsidRDefault="00C10D8A">
            <w:pPr>
              <w:pStyle w:val="ConsPlusNormal"/>
            </w:pPr>
          </w:p>
        </w:tc>
        <w:tc>
          <w:tcPr>
            <w:tcW w:w="0" w:type="auto"/>
            <w:vMerge/>
          </w:tcPr>
          <w:p w:rsidR="00C10D8A" w:rsidRDefault="00C10D8A">
            <w:pPr>
              <w:pStyle w:val="ConsPlusNormal"/>
            </w:pPr>
          </w:p>
        </w:tc>
        <w:tc>
          <w:tcPr>
            <w:tcW w:w="1191" w:type="dxa"/>
            <w:vMerge w:val="restart"/>
          </w:tcPr>
          <w:p w:rsidR="00C10D8A" w:rsidRDefault="00C10D8A">
            <w:pPr>
              <w:pStyle w:val="ConsPlusNormal"/>
              <w:jc w:val="center"/>
            </w:pPr>
            <w:bookmarkStart w:id="22" w:name="P3708"/>
            <w:bookmarkEnd w:id="22"/>
            <w:r>
              <w:t>общий норматив объема медицинской помощи, оказываемой за счет бюджетных ассигнований, включая средства МБТ в бюджет ТФОМС Кировской области, в том числе:</w:t>
            </w:r>
          </w:p>
        </w:tc>
        <w:tc>
          <w:tcPr>
            <w:tcW w:w="1474" w:type="dxa"/>
            <w:vMerge w:val="restart"/>
          </w:tcPr>
          <w:p w:rsidR="00C10D8A" w:rsidRDefault="00C10D8A">
            <w:pPr>
              <w:pStyle w:val="ConsPlusNormal"/>
              <w:jc w:val="center"/>
            </w:pPr>
            <w:bookmarkStart w:id="23" w:name="P3709"/>
            <w:bookmarkEnd w:id="23"/>
            <w:r>
              <w:t xml:space="preserve">норматив объема медицинской помощи за счет бюджетных ассигнований (без учета медицинской помощи, оказываемой по Территориальной программе ОМС сверх базовой программы ОМС за счет средств </w:t>
            </w:r>
            <w:r>
              <w:lastRenderedPageBreak/>
              <w:t>МБТ в бюджет ТФОМС Кировской области)</w:t>
            </w:r>
          </w:p>
        </w:tc>
        <w:tc>
          <w:tcPr>
            <w:tcW w:w="1191" w:type="dxa"/>
            <w:vMerge w:val="restart"/>
          </w:tcPr>
          <w:p w:rsidR="00C10D8A" w:rsidRDefault="00C10D8A">
            <w:pPr>
              <w:pStyle w:val="ConsPlusNormal"/>
              <w:jc w:val="center"/>
            </w:pPr>
            <w:bookmarkStart w:id="24" w:name="P3710"/>
            <w:bookmarkEnd w:id="24"/>
            <w:r>
              <w:lastRenderedPageBreak/>
              <w:t>норматив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C10D8A" w:rsidRDefault="00C10D8A">
            <w:pPr>
              <w:pStyle w:val="ConsPlusNormal"/>
              <w:jc w:val="center"/>
            </w:pPr>
            <w:bookmarkStart w:id="25" w:name="P3711"/>
            <w:bookmarkEnd w:id="25"/>
            <w:r>
              <w:t>общий норматив финансовых затрат на единицу объема медицинской помощи, оказываемой за счет бюджетных ассигнований, включая средства МБТ в бюджет ТФОМС Кировск</w:t>
            </w:r>
            <w:r>
              <w:lastRenderedPageBreak/>
              <w:t xml:space="preserve">ой области </w:t>
            </w:r>
            <w:hyperlink w:anchor="P4346">
              <w:r>
                <w:rPr>
                  <w:color w:val="0000FF"/>
                </w:rPr>
                <w:t>&lt;*&gt;</w:t>
              </w:r>
            </w:hyperlink>
            <w:r>
              <w:t>, в том числе:</w:t>
            </w:r>
          </w:p>
        </w:tc>
        <w:tc>
          <w:tcPr>
            <w:tcW w:w="1474" w:type="dxa"/>
          </w:tcPr>
          <w:p w:rsidR="00C10D8A" w:rsidRDefault="00C10D8A">
            <w:pPr>
              <w:pStyle w:val="ConsPlusNormal"/>
              <w:jc w:val="center"/>
            </w:pPr>
            <w:bookmarkStart w:id="26" w:name="P3712"/>
            <w:bookmarkEnd w:id="26"/>
            <w:r>
              <w:lastRenderedPageBreak/>
              <w:t xml:space="preserve">норматив финансовых затрат на единицу объема медицинской помощи за счет бюджетных ассигнований (без учета средств МБТ в бюджет ТФОМС Кировской области на предоставление </w:t>
            </w:r>
            <w:r>
              <w:lastRenderedPageBreak/>
              <w:t>медицинской помощи сверх базовой программы ОМС)</w:t>
            </w:r>
          </w:p>
        </w:tc>
        <w:tc>
          <w:tcPr>
            <w:tcW w:w="1361" w:type="dxa"/>
          </w:tcPr>
          <w:p w:rsidR="00C10D8A" w:rsidRDefault="00C10D8A">
            <w:pPr>
              <w:pStyle w:val="ConsPlusNormal"/>
              <w:jc w:val="center"/>
            </w:pPr>
            <w:bookmarkStart w:id="27" w:name="P3713"/>
            <w:bookmarkEnd w:id="27"/>
            <w:r>
              <w:lastRenderedPageBreak/>
              <w:t>норматив финансовых затрат на единицу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C10D8A" w:rsidRDefault="00C10D8A">
            <w:pPr>
              <w:pStyle w:val="ConsPlusNormal"/>
              <w:jc w:val="center"/>
            </w:pPr>
            <w:r>
              <w:t xml:space="preserve">за счет 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w:t>
            </w:r>
            <w:r>
              <w:lastRenderedPageBreak/>
              <w:t>ОМС сверх базовой программы ОМС</w:t>
            </w:r>
          </w:p>
        </w:tc>
        <w:tc>
          <w:tcPr>
            <w:tcW w:w="1247" w:type="dxa"/>
          </w:tcPr>
          <w:p w:rsidR="00C10D8A" w:rsidRDefault="00C10D8A">
            <w:pPr>
              <w:pStyle w:val="ConsPlusNormal"/>
              <w:jc w:val="center"/>
            </w:pPr>
            <w:r>
              <w:lastRenderedPageBreak/>
              <w:t>за счет 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531" w:type="dxa"/>
          </w:tcPr>
          <w:p w:rsidR="00C10D8A" w:rsidRDefault="00C10D8A">
            <w:pPr>
              <w:pStyle w:val="ConsPlusNormal"/>
              <w:jc w:val="center"/>
            </w:pPr>
            <w:r>
              <w:t xml:space="preserve">за счет 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w:t>
            </w:r>
            <w:r>
              <w:lastRenderedPageBreak/>
              <w:t>ОМС сверх базовой программы ОМС</w:t>
            </w:r>
          </w:p>
        </w:tc>
        <w:tc>
          <w:tcPr>
            <w:tcW w:w="1134" w:type="dxa"/>
          </w:tcPr>
          <w:p w:rsidR="00C10D8A" w:rsidRDefault="00C10D8A">
            <w:pPr>
              <w:pStyle w:val="ConsPlusNormal"/>
              <w:jc w:val="center"/>
            </w:pPr>
            <w:r>
              <w:lastRenderedPageBreak/>
              <w:t>доля в структуре расходов</w:t>
            </w:r>
          </w:p>
        </w:tc>
        <w:tc>
          <w:tcPr>
            <w:tcW w:w="1474" w:type="dxa"/>
          </w:tcPr>
          <w:p w:rsidR="00C10D8A" w:rsidRDefault="00C10D8A">
            <w:pPr>
              <w:pStyle w:val="ConsPlusNormal"/>
              <w:jc w:val="center"/>
            </w:pPr>
            <w:r>
              <w:t>за счет 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134" w:type="dxa"/>
          </w:tcPr>
          <w:p w:rsidR="00C10D8A" w:rsidRDefault="00C10D8A">
            <w:pPr>
              <w:pStyle w:val="ConsPlusNormal"/>
              <w:jc w:val="center"/>
            </w:pPr>
            <w:r>
              <w:t>доля в структуре расходов</w:t>
            </w:r>
          </w:p>
        </w:tc>
      </w:tr>
      <w:tr w:rsidR="00C10D8A">
        <w:tc>
          <w:tcPr>
            <w:tcW w:w="0" w:type="auto"/>
            <w:vMerge/>
          </w:tcPr>
          <w:p w:rsidR="00C10D8A" w:rsidRDefault="00C10D8A">
            <w:pPr>
              <w:pStyle w:val="ConsPlusNormal"/>
            </w:pPr>
          </w:p>
        </w:tc>
        <w:tc>
          <w:tcPr>
            <w:tcW w:w="0" w:type="auto"/>
            <w:vMerge/>
          </w:tcPr>
          <w:p w:rsidR="00C10D8A" w:rsidRDefault="00C10D8A">
            <w:pPr>
              <w:pStyle w:val="ConsPlusNormal"/>
            </w:pPr>
          </w:p>
        </w:tc>
        <w:tc>
          <w:tcPr>
            <w:tcW w:w="0" w:type="auto"/>
            <w:vMerge/>
          </w:tcPr>
          <w:p w:rsidR="00C10D8A" w:rsidRDefault="00C10D8A">
            <w:pPr>
              <w:pStyle w:val="ConsPlusNormal"/>
            </w:pPr>
          </w:p>
        </w:tc>
        <w:tc>
          <w:tcPr>
            <w:tcW w:w="0" w:type="auto"/>
            <w:vMerge/>
          </w:tcPr>
          <w:p w:rsidR="00C10D8A" w:rsidRDefault="00C10D8A">
            <w:pPr>
              <w:pStyle w:val="ConsPlusNormal"/>
            </w:pPr>
          </w:p>
        </w:tc>
        <w:tc>
          <w:tcPr>
            <w:tcW w:w="0" w:type="auto"/>
            <w:vMerge/>
          </w:tcPr>
          <w:p w:rsidR="00C10D8A" w:rsidRDefault="00C10D8A">
            <w:pPr>
              <w:pStyle w:val="ConsPlusNormal"/>
            </w:pPr>
          </w:p>
        </w:tc>
        <w:tc>
          <w:tcPr>
            <w:tcW w:w="0" w:type="auto"/>
            <w:vMerge/>
          </w:tcPr>
          <w:p w:rsidR="00C10D8A" w:rsidRDefault="00C10D8A">
            <w:pPr>
              <w:pStyle w:val="ConsPlusNormal"/>
            </w:pPr>
          </w:p>
        </w:tc>
        <w:tc>
          <w:tcPr>
            <w:tcW w:w="1361" w:type="dxa"/>
          </w:tcPr>
          <w:p w:rsidR="00C10D8A" w:rsidRDefault="00C10D8A">
            <w:pPr>
              <w:pStyle w:val="ConsPlusNormal"/>
              <w:jc w:val="center"/>
            </w:pPr>
            <w:r>
              <w:t>рублей</w:t>
            </w:r>
          </w:p>
        </w:tc>
        <w:tc>
          <w:tcPr>
            <w:tcW w:w="1474" w:type="dxa"/>
          </w:tcPr>
          <w:p w:rsidR="00C10D8A" w:rsidRDefault="00C10D8A">
            <w:pPr>
              <w:pStyle w:val="ConsPlusNormal"/>
              <w:jc w:val="center"/>
            </w:pPr>
            <w:r>
              <w:t>рублей</w:t>
            </w:r>
          </w:p>
        </w:tc>
        <w:tc>
          <w:tcPr>
            <w:tcW w:w="1361" w:type="dxa"/>
          </w:tcPr>
          <w:p w:rsidR="00C10D8A" w:rsidRDefault="00C10D8A">
            <w:pPr>
              <w:pStyle w:val="ConsPlusNormal"/>
              <w:jc w:val="center"/>
            </w:pPr>
            <w:r>
              <w:t>рублей</w:t>
            </w:r>
          </w:p>
        </w:tc>
        <w:tc>
          <w:tcPr>
            <w:tcW w:w="1361" w:type="dxa"/>
          </w:tcPr>
          <w:p w:rsidR="00C10D8A" w:rsidRDefault="00C10D8A">
            <w:pPr>
              <w:pStyle w:val="ConsPlusNormal"/>
              <w:jc w:val="center"/>
            </w:pPr>
            <w:r>
              <w:t>рублей</w:t>
            </w:r>
          </w:p>
        </w:tc>
        <w:tc>
          <w:tcPr>
            <w:tcW w:w="1247" w:type="dxa"/>
          </w:tcPr>
          <w:p w:rsidR="00C10D8A" w:rsidRDefault="00C10D8A">
            <w:pPr>
              <w:pStyle w:val="ConsPlusNormal"/>
              <w:jc w:val="center"/>
            </w:pPr>
            <w:r>
              <w:t>рублей</w:t>
            </w:r>
          </w:p>
        </w:tc>
        <w:tc>
          <w:tcPr>
            <w:tcW w:w="1531" w:type="dxa"/>
          </w:tcPr>
          <w:p w:rsidR="00C10D8A" w:rsidRDefault="00C10D8A">
            <w:pPr>
              <w:pStyle w:val="ConsPlusNormal"/>
              <w:jc w:val="center"/>
            </w:pPr>
            <w:r>
              <w:t>тыс. рублей</w:t>
            </w:r>
          </w:p>
        </w:tc>
        <w:tc>
          <w:tcPr>
            <w:tcW w:w="1134" w:type="dxa"/>
          </w:tcPr>
          <w:p w:rsidR="00C10D8A" w:rsidRDefault="00C10D8A">
            <w:pPr>
              <w:pStyle w:val="ConsPlusNormal"/>
              <w:jc w:val="center"/>
            </w:pPr>
            <w:r>
              <w:t>%</w:t>
            </w:r>
          </w:p>
        </w:tc>
        <w:tc>
          <w:tcPr>
            <w:tcW w:w="1474" w:type="dxa"/>
          </w:tcPr>
          <w:p w:rsidR="00C10D8A" w:rsidRDefault="00C10D8A">
            <w:pPr>
              <w:pStyle w:val="ConsPlusNormal"/>
              <w:jc w:val="center"/>
            </w:pPr>
            <w:r>
              <w:t>тыс. рублей</w:t>
            </w:r>
          </w:p>
        </w:tc>
        <w:tc>
          <w:tcPr>
            <w:tcW w:w="1134" w:type="dxa"/>
          </w:tcPr>
          <w:p w:rsidR="00C10D8A" w:rsidRDefault="00C10D8A">
            <w:pPr>
              <w:pStyle w:val="ConsPlusNormal"/>
              <w:jc w:val="center"/>
            </w:pPr>
            <w:r>
              <w:t>%</w:t>
            </w:r>
          </w:p>
        </w:tc>
      </w:tr>
      <w:tr w:rsidR="00C10D8A">
        <w:tc>
          <w:tcPr>
            <w:tcW w:w="3742" w:type="dxa"/>
          </w:tcPr>
          <w:p w:rsidR="00C10D8A" w:rsidRDefault="00C10D8A">
            <w:pPr>
              <w:pStyle w:val="ConsPlusNormal"/>
              <w:jc w:val="center"/>
            </w:pPr>
            <w:r>
              <w:t>1</w:t>
            </w:r>
          </w:p>
        </w:tc>
        <w:tc>
          <w:tcPr>
            <w:tcW w:w="794" w:type="dxa"/>
          </w:tcPr>
          <w:p w:rsidR="00C10D8A" w:rsidRDefault="00C10D8A">
            <w:pPr>
              <w:pStyle w:val="ConsPlusNormal"/>
              <w:jc w:val="center"/>
            </w:pPr>
            <w:r>
              <w:t>2</w:t>
            </w:r>
          </w:p>
        </w:tc>
        <w:tc>
          <w:tcPr>
            <w:tcW w:w="1077" w:type="dxa"/>
          </w:tcPr>
          <w:p w:rsidR="00C10D8A" w:rsidRDefault="00C10D8A">
            <w:pPr>
              <w:pStyle w:val="ConsPlusNormal"/>
              <w:jc w:val="center"/>
            </w:pPr>
            <w:r>
              <w:t>3</w:t>
            </w:r>
          </w:p>
        </w:tc>
        <w:tc>
          <w:tcPr>
            <w:tcW w:w="1191" w:type="dxa"/>
          </w:tcPr>
          <w:p w:rsidR="00C10D8A" w:rsidRDefault="00C10D8A">
            <w:pPr>
              <w:pStyle w:val="ConsPlusNormal"/>
              <w:jc w:val="center"/>
            </w:pPr>
            <w:r>
              <w:t>4 = 5 + 6</w:t>
            </w:r>
          </w:p>
        </w:tc>
        <w:tc>
          <w:tcPr>
            <w:tcW w:w="1474" w:type="dxa"/>
          </w:tcPr>
          <w:p w:rsidR="00C10D8A" w:rsidRDefault="00C10D8A">
            <w:pPr>
              <w:pStyle w:val="ConsPlusNormal"/>
              <w:jc w:val="center"/>
            </w:pPr>
            <w:r>
              <w:t>5</w:t>
            </w:r>
          </w:p>
        </w:tc>
        <w:tc>
          <w:tcPr>
            <w:tcW w:w="1191" w:type="dxa"/>
          </w:tcPr>
          <w:p w:rsidR="00C10D8A" w:rsidRDefault="00C10D8A">
            <w:pPr>
              <w:pStyle w:val="ConsPlusNormal"/>
              <w:jc w:val="center"/>
            </w:pPr>
            <w:r>
              <w:t>6</w:t>
            </w:r>
          </w:p>
        </w:tc>
        <w:tc>
          <w:tcPr>
            <w:tcW w:w="1361" w:type="dxa"/>
          </w:tcPr>
          <w:p w:rsidR="00C10D8A" w:rsidRDefault="00C10D8A">
            <w:pPr>
              <w:pStyle w:val="ConsPlusNormal"/>
              <w:jc w:val="center"/>
            </w:pPr>
            <w:r>
              <w:t>7 = (5 * 8 + 6 * 9) / 4</w:t>
            </w:r>
          </w:p>
        </w:tc>
        <w:tc>
          <w:tcPr>
            <w:tcW w:w="1474" w:type="dxa"/>
          </w:tcPr>
          <w:p w:rsidR="00C10D8A" w:rsidRDefault="00C10D8A">
            <w:pPr>
              <w:pStyle w:val="ConsPlusNormal"/>
              <w:jc w:val="center"/>
            </w:pPr>
            <w:r>
              <w:t>8</w:t>
            </w:r>
          </w:p>
        </w:tc>
        <w:tc>
          <w:tcPr>
            <w:tcW w:w="1361" w:type="dxa"/>
          </w:tcPr>
          <w:p w:rsidR="00C10D8A" w:rsidRDefault="00C10D8A">
            <w:pPr>
              <w:pStyle w:val="ConsPlusNormal"/>
              <w:jc w:val="center"/>
            </w:pPr>
            <w:r>
              <w:t>9</w:t>
            </w:r>
          </w:p>
        </w:tc>
        <w:tc>
          <w:tcPr>
            <w:tcW w:w="1361" w:type="dxa"/>
          </w:tcPr>
          <w:p w:rsidR="00C10D8A" w:rsidRDefault="00C10D8A">
            <w:pPr>
              <w:pStyle w:val="ConsPlusNormal"/>
              <w:jc w:val="center"/>
            </w:pPr>
            <w:r>
              <w:t>10</w:t>
            </w:r>
          </w:p>
        </w:tc>
        <w:tc>
          <w:tcPr>
            <w:tcW w:w="1247" w:type="dxa"/>
          </w:tcPr>
          <w:p w:rsidR="00C10D8A" w:rsidRDefault="00C10D8A">
            <w:pPr>
              <w:pStyle w:val="ConsPlusNormal"/>
              <w:jc w:val="center"/>
            </w:pPr>
            <w:r>
              <w:t>11</w:t>
            </w:r>
          </w:p>
        </w:tc>
        <w:tc>
          <w:tcPr>
            <w:tcW w:w="1531" w:type="dxa"/>
          </w:tcPr>
          <w:p w:rsidR="00C10D8A" w:rsidRDefault="00C10D8A">
            <w:pPr>
              <w:pStyle w:val="ConsPlusNormal"/>
              <w:jc w:val="center"/>
            </w:pPr>
            <w:r>
              <w:t>12</w:t>
            </w:r>
          </w:p>
        </w:tc>
        <w:tc>
          <w:tcPr>
            <w:tcW w:w="1134" w:type="dxa"/>
          </w:tcPr>
          <w:p w:rsidR="00C10D8A" w:rsidRDefault="00C10D8A">
            <w:pPr>
              <w:pStyle w:val="ConsPlusNormal"/>
              <w:jc w:val="center"/>
            </w:pPr>
            <w:r>
              <w:t>13</w:t>
            </w:r>
          </w:p>
        </w:tc>
        <w:tc>
          <w:tcPr>
            <w:tcW w:w="1474" w:type="dxa"/>
          </w:tcPr>
          <w:p w:rsidR="00C10D8A" w:rsidRDefault="00C10D8A">
            <w:pPr>
              <w:pStyle w:val="ConsPlusNormal"/>
              <w:jc w:val="center"/>
            </w:pPr>
            <w:r>
              <w:t>14</w:t>
            </w:r>
          </w:p>
        </w:tc>
        <w:tc>
          <w:tcPr>
            <w:tcW w:w="1134" w:type="dxa"/>
          </w:tcPr>
          <w:p w:rsidR="00C10D8A" w:rsidRDefault="00C10D8A">
            <w:pPr>
              <w:pStyle w:val="ConsPlusNormal"/>
              <w:jc w:val="center"/>
            </w:pPr>
            <w:r>
              <w:t>15</w:t>
            </w:r>
          </w:p>
        </w:tc>
      </w:tr>
      <w:tr w:rsidR="00C10D8A">
        <w:tc>
          <w:tcPr>
            <w:tcW w:w="3742" w:type="dxa"/>
          </w:tcPr>
          <w:p w:rsidR="00C10D8A" w:rsidRDefault="00C10D8A">
            <w:pPr>
              <w:pStyle w:val="ConsPlusNormal"/>
            </w:pPr>
            <w:r>
              <w:t>Медицинская помощь, прочие виды медицинских и иных услуг, дополнительные меры социальной защиты (поддержки), предоставляемые за счет бюджетных ассигнований, в том числе:</w:t>
            </w:r>
          </w:p>
        </w:tc>
        <w:tc>
          <w:tcPr>
            <w:tcW w:w="794" w:type="dxa"/>
          </w:tcPr>
          <w:p w:rsidR="00C10D8A" w:rsidRDefault="00C10D8A">
            <w:pPr>
              <w:pStyle w:val="ConsPlusNormal"/>
              <w:jc w:val="center"/>
            </w:pPr>
            <w:r>
              <w:t>1</w:t>
            </w:r>
          </w:p>
        </w:tc>
        <w:tc>
          <w:tcPr>
            <w:tcW w:w="1077" w:type="dxa"/>
          </w:tcPr>
          <w:p w:rsidR="00C10D8A" w:rsidRDefault="00C10D8A">
            <w:pPr>
              <w:pStyle w:val="ConsPlusNormal"/>
            </w:pPr>
          </w:p>
        </w:tc>
        <w:tc>
          <w:tcPr>
            <w:tcW w:w="119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5 124,24</w:t>
            </w:r>
          </w:p>
        </w:tc>
        <w:tc>
          <w:tcPr>
            <w:tcW w:w="1247" w:type="dxa"/>
          </w:tcPr>
          <w:p w:rsidR="00C10D8A" w:rsidRDefault="00C10D8A">
            <w:pPr>
              <w:pStyle w:val="ConsPlusNormal"/>
              <w:jc w:val="center"/>
            </w:pPr>
            <w:r>
              <w:t>107,74</w:t>
            </w:r>
          </w:p>
        </w:tc>
        <w:tc>
          <w:tcPr>
            <w:tcW w:w="1531" w:type="dxa"/>
          </w:tcPr>
          <w:p w:rsidR="00C10D8A" w:rsidRDefault="00C10D8A">
            <w:pPr>
              <w:pStyle w:val="ConsPlusNormal"/>
              <w:jc w:val="center"/>
            </w:pPr>
            <w:r>
              <w:t>5 752 126,7</w:t>
            </w:r>
          </w:p>
        </w:tc>
        <w:tc>
          <w:tcPr>
            <w:tcW w:w="1134" w:type="dxa"/>
          </w:tcPr>
          <w:p w:rsidR="00C10D8A" w:rsidRDefault="00C10D8A">
            <w:pPr>
              <w:pStyle w:val="ConsPlusNormal"/>
              <w:jc w:val="center"/>
            </w:pPr>
            <w:r>
              <w:t>100,0%</w:t>
            </w:r>
          </w:p>
        </w:tc>
        <w:tc>
          <w:tcPr>
            <w:tcW w:w="1474" w:type="dxa"/>
          </w:tcPr>
          <w:p w:rsidR="00C10D8A" w:rsidRDefault="00C10D8A">
            <w:pPr>
              <w:pStyle w:val="ConsPlusNormal"/>
              <w:jc w:val="center"/>
            </w:pPr>
            <w:r>
              <w:t>133 662,20</w:t>
            </w:r>
          </w:p>
        </w:tc>
        <w:tc>
          <w:tcPr>
            <w:tcW w:w="1134" w:type="dxa"/>
          </w:tcPr>
          <w:p w:rsidR="00C10D8A" w:rsidRDefault="00C10D8A">
            <w:pPr>
              <w:pStyle w:val="ConsPlusNormal"/>
              <w:jc w:val="center"/>
            </w:pPr>
            <w:r>
              <w:t>100,0%</w:t>
            </w:r>
          </w:p>
        </w:tc>
      </w:tr>
      <w:tr w:rsidR="00C10D8A">
        <w:tc>
          <w:tcPr>
            <w:tcW w:w="3742" w:type="dxa"/>
          </w:tcPr>
          <w:p w:rsidR="00C10D8A" w:rsidRDefault="00C10D8A">
            <w:pPr>
              <w:pStyle w:val="ConsPlusNormal"/>
              <w:outlineLvl w:val="2"/>
            </w:pPr>
            <w:r>
              <w:t xml:space="preserve">I. Нормируемая медицинская </w:t>
            </w:r>
            <w:r>
              <w:lastRenderedPageBreak/>
              <w:t>помощь</w:t>
            </w:r>
          </w:p>
        </w:tc>
        <w:tc>
          <w:tcPr>
            <w:tcW w:w="794" w:type="dxa"/>
          </w:tcPr>
          <w:p w:rsidR="00C10D8A" w:rsidRDefault="00C10D8A">
            <w:pPr>
              <w:pStyle w:val="ConsPlusNormal"/>
            </w:pPr>
          </w:p>
        </w:tc>
        <w:tc>
          <w:tcPr>
            <w:tcW w:w="1077" w:type="dxa"/>
          </w:tcPr>
          <w:p w:rsidR="00C10D8A" w:rsidRDefault="00C10D8A">
            <w:pPr>
              <w:pStyle w:val="ConsPlusNormal"/>
            </w:pP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pP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pPr>
          </w:p>
        </w:tc>
        <w:tc>
          <w:tcPr>
            <w:tcW w:w="1361" w:type="dxa"/>
          </w:tcPr>
          <w:p w:rsidR="00C10D8A" w:rsidRDefault="00C10D8A">
            <w:pPr>
              <w:pStyle w:val="ConsPlusNormal"/>
            </w:pPr>
          </w:p>
        </w:tc>
        <w:tc>
          <w:tcPr>
            <w:tcW w:w="1247" w:type="dxa"/>
          </w:tcPr>
          <w:p w:rsidR="00C10D8A" w:rsidRDefault="00C10D8A">
            <w:pPr>
              <w:pStyle w:val="ConsPlusNormal"/>
            </w:pP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pPr>
          </w:p>
        </w:tc>
        <w:tc>
          <w:tcPr>
            <w:tcW w:w="1134" w:type="dxa"/>
          </w:tcPr>
          <w:p w:rsidR="00C10D8A" w:rsidRDefault="00C10D8A">
            <w:pPr>
              <w:pStyle w:val="ConsPlusNormal"/>
            </w:pPr>
          </w:p>
        </w:tc>
      </w:tr>
      <w:tr w:rsidR="00C10D8A">
        <w:tc>
          <w:tcPr>
            <w:tcW w:w="3742" w:type="dxa"/>
          </w:tcPr>
          <w:p w:rsidR="00C10D8A" w:rsidRDefault="00C10D8A">
            <w:pPr>
              <w:pStyle w:val="ConsPlusNormal"/>
            </w:pPr>
            <w:r>
              <w:lastRenderedPageBreak/>
              <w:t xml:space="preserve">1. Скорая медицинская помощь, включая скорую специализированную медицинскую помощь, не входящая в Территориальную программу ОМС </w:t>
            </w:r>
            <w:hyperlink w:anchor="P4347">
              <w:r>
                <w:rPr>
                  <w:color w:val="0000FF"/>
                </w:rPr>
                <w:t>&lt;**&gt;</w:t>
              </w:r>
            </w:hyperlink>
            <w:r>
              <w:t>, в том числе:</w:t>
            </w:r>
          </w:p>
        </w:tc>
        <w:tc>
          <w:tcPr>
            <w:tcW w:w="794" w:type="dxa"/>
          </w:tcPr>
          <w:p w:rsidR="00C10D8A" w:rsidRDefault="00C10D8A">
            <w:pPr>
              <w:pStyle w:val="ConsPlusNormal"/>
              <w:jc w:val="center"/>
            </w:pPr>
            <w:r>
              <w:t>2</w:t>
            </w:r>
          </w:p>
        </w:tc>
        <w:tc>
          <w:tcPr>
            <w:tcW w:w="1077" w:type="dxa"/>
          </w:tcPr>
          <w:p w:rsidR="00C10D8A" w:rsidRDefault="00C10D8A">
            <w:pPr>
              <w:pStyle w:val="ConsPlusNormal"/>
              <w:jc w:val="center"/>
            </w:pPr>
            <w:r>
              <w:t>вызовов</w:t>
            </w:r>
          </w:p>
        </w:tc>
        <w:tc>
          <w:tcPr>
            <w:tcW w:w="1191" w:type="dxa"/>
          </w:tcPr>
          <w:p w:rsidR="00C10D8A" w:rsidRDefault="00C10D8A">
            <w:pPr>
              <w:pStyle w:val="ConsPlusNormal"/>
              <w:jc w:val="center"/>
            </w:pPr>
            <w:r>
              <w:t>0,008030</w:t>
            </w:r>
          </w:p>
        </w:tc>
        <w:tc>
          <w:tcPr>
            <w:tcW w:w="1474" w:type="dxa"/>
          </w:tcPr>
          <w:p w:rsidR="00C10D8A" w:rsidRDefault="00C10D8A">
            <w:pPr>
              <w:pStyle w:val="ConsPlusNormal"/>
              <w:jc w:val="center"/>
            </w:pPr>
            <w:r>
              <w:t>0,004</w:t>
            </w:r>
          </w:p>
        </w:tc>
        <w:tc>
          <w:tcPr>
            <w:tcW w:w="1191" w:type="dxa"/>
          </w:tcPr>
          <w:p w:rsidR="00C10D8A" w:rsidRDefault="00C10D8A">
            <w:pPr>
              <w:pStyle w:val="ConsPlusNormal"/>
              <w:jc w:val="center"/>
            </w:pPr>
            <w:r>
              <w:t>0,004030</w:t>
            </w:r>
          </w:p>
        </w:tc>
        <w:tc>
          <w:tcPr>
            <w:tcW w:w="1361" w:type="dxa"/>
          </w:tcPr>
          <w:p w:rsidR="00C10D8A" w:rsidRDefault="00C10D8A">
            <w:pPr>
              <w:pStyle w:val="ConsPlusNormal"/>
              <w:jc w:val="center"/>
            </w:pPr>
            <w:r>
              <w:t>5 917,88</w:t>
            </w:r>
          </w:p>
        </w:tc>
        <w:tc>
          <w:tcPr>
            <w:tcW w:w="1474" w:type="dxa"/>
          </w:tcPr>
          <w:p w:rsidR="00C10D8A" w:rsidRDefault="00C10D8A">
            <w:pPr>
              <w:pStyle w:val="ConsPlusNormal"/>
              <w:jc w:val="center"/>
            </w:pPr>
            <w:r>
              <w:t>1 691,68</w:t>
            </w:r>
          </w:p>
        </w:tc>
        <w:tc>
          <w:tcPr>
            <w:tcW w:w="1361" w:type="dxa"/>
          </w:tcPr>
          <w:p w:rsidR="00C10D8A" w:rsidRDefault="00C10D8A">
            <w:pPr>
              <w:pStyle w:val="ConsPlusNormal"/>
              <w:jc w:val="center"/>
            </w:pPr>
            <w:r>
              <w:t>10 112,62</w:t>
            </w:r>
          </w:p>
        </w:tc>
        <w:tc>
          <w:tcPr>
            <w:tcW w:w="1361" w:type="dxa"/>
          </w:tcPr>
          <w:p w:rsidR="00C10D8A" w:rsidRDefault="00C10D8A">
            <w:pPr>
              <w:pStyle w:val="ConsPlusNormal"/>
              <w:jc w:val="center"/>
            </w:pPr>
            <w:r>
              <w:t>48,06</w:t>
            </w:r>
          </w:p>
        </w:tc>
        <w:tc>
          <w:tcPr>
            <w:tcW w:w="1247" w:type="dxa"/>
          </w:tcPr>
          <w:p w:rsidR="00C10D8A" w:rsidRDefault="00C10D8A">
            <w:pPr>
              <w:pStyle w:val="ConsPlusNormal"/>
              <w:jc w:val="center"/>
            </w:pPr>
            <w:r>
              <w:t>40,76</w:t>
            </w:r>
          </w:p>
        </w:tc>
        <w:tc>
          <w:tcPr>
            <w:tcW w:w="1531" w:type="dxa"/>
          </w:tcPr>
          <w:p w:rsidR="00C10D8A" w:rsidRDefault="00C10D8A">
            <w:pPr>
              <w:pStyle w:val="ConsPlusNormal"/>
              <w:jc w:val="center"/>
            </w:pPr>
            <w:r>
              <w:t>58 735,8</w:t>
            </w:r>
          </w:p>
        </w:tc>
        <w:tc>
          <w:tcPr>
            <w:tcW w:w="1134" w:type="dxa"/>
          </w:tcPr>
          <w:p w:rsidR="00C10D8A" w:rsidRDefault="00C10D8A">
            <w:pPr>
              <w:pStyle w:val="ConsPlusNormal"/>
              <w:jc w:val="center"/>
            </w:pPr>
            <w:r>
              <w:t>1,0%</w:t>
            </w:r>
          </w:p>
        </w:tc>
        <w:tc>
          <w:tcPr>
            <w:tcW w:w="1474" w:type="dxa"/>
          </w:tcPr>
          <w:p w:rsidR="00C10D8A" w:rsidRDefault="00C10D8A">
            <w:pPr>
              <w:pStyle w:val="ConsPlusNormal"/>
              <w:jc w:val="center"/>
            </w:pPr>
            <w:r>
              <w:t>50 563,08</w:t>
            </w:r>
          </w:p>
        </w:tc>
        <w:tc>
          <w:tcPr>
            <w:tcW w:w="1134" w:type="dxa"/>
          </w:tcPr>
          <w:p w:rsidR="00C10D8A" w:rsidRDefault="00C10D8A">
            <w:pPr>
              <w:pStyle w:val="ConsPlusNormal"/>
              <w:jc w:val="center"/>
            </w:pPr>
            <w:r>
              <w:t>37,8%</w:t>
            </w:r>
          </w:p>
        </w:tc>
      </w:tr>
      <w:tr w:rsidR="00C10D8A">
        <w:tc>
          <w:tcPr>
            <w:tcW w:w="3742" w:type="dxa"/>
          </w:tcPr>
          <w:p w:rsidR="00C10D8A" w:rsidRDefault="00C10D8A">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C10D8A" w:rsidRDefault="00C10D8A">
            <w:pPr>
              <w:pStyle w:val="ConsPlusNormal"/>
              <w:jc w:val="center"/>
            </w:pPr>
            <w:r>
              <w:t>3</w:t>
            </w:r>
          </w:p>
        </w:tc>
        <w:tc>
          <w:tcPr>
            <w:tcW w:w="1077" w:type="dxa"/>
          </w:tcPr>
          <w:p w:rsidR="00C10D8A" w:rsidRDefault="00C10D8A">
            <w:pPr>
              <w:pStyle w:val="ConsPlusNormal"/>
              <w:jc w:val="center"/>
            </w:pPr>
            <w:r>
              <w:t>вызовов</w:t>
            </w:r>
          </w:p>
        </w:tc>
        <w:tc>
          <w:tcPr>
            <w:tcW w:w="1191" w:type="dxa"/>
          </w:tcPr>
          <w:p w:rsidR="00C10D8A" w:rsidRDefault="00C10D8A">
            <w:pPr>
              <w:pStyle w:val="ConsPlusNormal"/>
              <w:jc w:val="center"/>
            </w:pPr>
            <w:r>
              <w:t>0,004</w:t>
            </w:r>
          </w:p>
        </w:tc>
        <w:tc>
          <w:tcPr>
            <w:tcW w:w="1474" w:type="dxa"/>
          </w:tcPr>
          <w:p w:rsidR="00C10D8A" w:rsidRDefault="00C10D8A">
            <w:pPr>
              <w:pStyle w:val="ConsPlusNormal"/>
              <w:jc w:val="center"/>
            </w:pPr>
            <w:r>
              <w:t>0,004</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404,55</w:t>
            </w:r>
          </w:p>
        </w:tc>
        <w:tc>
          <w:tcPr>
            <w:tcW w:w="1474" w:type="dxa"/>
          </w:tcPr>
          <w:p w:rsidR="00C10D8A" w:rsidRDefault="00C10D8A">
            <w:pPr>
              <w:pStyle w:val="ConsPlusNormal"/>
              <w:jc w:val="center"/>
            </w:pPr>
            <w:r>
              <w:t>404,55</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1,43</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1 602,0</w:t>
            </w:r>
          </w:p>
        </w:tc>
        <w:tc>
          <w:tcPr>
            <w:tcW w:w="1134" w:type="dxa"/>
          </w:tcPr>
          <w:p w:rsidR="00C10D8A" w:rsidRDefault="00C10D8A">
            <w:pPr>
              <w:pStyle w:val="ConsPlusNormal"/>
              <w:jc w:val="center"/>
            </w:pPr>
            <w:r>
              <w:t>0,0%</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t>скорая медицинская помощь при санитарно-авиационной эвакуации</w:t>
            </w:r>
          </w:p>
        </w:tc>
        <w:tc>
          <w:tcPr>
            <w:tcW w:w="794" w:type="dxa"/>
          </w:tcPr>
          <w:p w:rsidR="00C10D8A" w:rsidRDefault="00C10D8A">
            <w:pPr>
              <w:pStyle w:val="ConsPlusNormal"/>
              <w:jc w:val="center"/>
            </w:pPr>
            <w:r>
              <w:t>4</w:t>
            </w:r>
          </w:p>
        </w:tc>
        <w:tc>
          <w:tcPr>
            <w:tcW w:w="1077" w:type="dxa"/>
          </w:tcPr>
          <w:p w:rsidR="00C10D8A" w:rsidRDefault="00C10D8A">
            <w:pPr>
              <w:pStyle w:val="ConsPlusNormal"/>
              <w:jc w:val="center"/>
            </w:pPr>
            <w:r>
              <w:t>вызовов</w:t>
            </w:r>
          </w:p>
        </w:tc>
        <w:tc>
          <w:tcPr>
            <w:tcW w:w="1191" w:type="dxa"/>
          </w:tcPr>
          <w:p w:rsidR="00C10D8A" w:rsidRDefault="00C10D8A">
            <w:pPr>
              <w:pStyle w:val="ConsPlusNormal"/>
              <w:jc w:val="center"/>
            </w:pPr>
            <w:r>
              <w:t>0,0008</w:t>
            </w:r>
          </w:p>
        </w:tc>
        <w:tc>
          <w:tcPr>
            <w:tcW w:w="1474" w:type="dxa"/>
          </w:tcPr>
          <w:p w:rsidR="00C10D8A" w:rsidRDefault="00C10D8A">
            <w:pPr>
              <w:pStyle w:val="ConsPlusNormal"/>
              <w:jc w:val="center"/>
            </w:pPr>
            <w:r>
              <w:t>0,0008</w:t>
            </w:r>
          </w:p>
        </w:tc>
        <w:tc>
          <w:tcPr>
            <w:tcW w:w="1191" w:type="dxa"/>
          </w:tcPr>
          <w:p w:rsidR="00C10D8A" w:rsidRDefault="00C10D8A">
            <w:pPr>
              <w:pStyle w:val="ConsPlusNormal"/>
              <w:jc w:val="center"/>
            </w:pPr>
            <w:r>
              <w:t>0,0</w:t>
            </w:r>
          </w:p>
        </w:tc>
        <w:tc>
          <w:tcPr>
            <w:tcW w:w="1361" w:type="dxa"/>
          </w:tcPr>
          <w:p w:rsidR="00C10D8A" w:rsidRDefault="00C10D8A">
            <w:pPr>
              <w:pStyle w:val="ConsPlusNormal"/>
              <w:jc w:val="center"/>
            </w:pPr>
            <w:r>
              <w:t>7 542,40</w:t>
            </w:r>
          </w:p>
        </w:tc>
        <w:tc>
          <w:tcPr>
            <w:tcW w:w="1474" w:type="dxa"/>
          </w:tcPr>
          <w:p w:rsidR="00C10D8A" w:rsidRDefault="00C10D8A">
            <w:pPr>
              <w:pStyle w:val="ConsPlusNormal"/>
              <w:jc w:val="center"/>
            </w:pPr>
            <w:r>
              <w:t>7 542,40</w:t>
            </w:r>
          </w:p>
        </w:tc>
        <w:tc>
          <w:tcPr>
            <w:tcW w:w="1361" w:type="dxa"/>
          </w:tcPr>
          <w:p w:rsidR="00C10D8A" w:rsidRDefault="00C10D8A">
            <w:pPr>
              <w:pStyle w:val="ConsPlusNormal"/>
              <w:jc w:val="center"/>
            </w:pPr>
            <w:r>
              <w:t>0,0</w:t>
            </w:r>
          </w:p>
        </w:tc>
        <w:tc>
          <w:tcPr>
            <w:tcW w:w="1361" w:type="dxa"/>
          </w:tcPr>
          <w:p w:rsidR="00C10D8A" w:rsidRDefault="00C10D8A">
            <w:pPr>
              <w:pStyle w:val="ConsPlusNormal"/>
              <w:jc w:val="center"/>
            </w:pPr>
            <w:r>
              <w:t>5,87</w:t>
            </w:r>
          </w:p>
        </w:tc>
        <w:tc>
          <w:tcPr>
            <w:tcW w:w="1247" w:type="dxa"/>
          </w:tcPr>
          <w:p w:rsidR="00C10D8A" w:rsidRDefault="00C10D8A">
            <w:pPr>
              <w:pStyle w:val="ConsPlusNormal"/>
              <w:jc w:val="center"/>
            </w:pPr>
            <w:r>
              <w:t>0,0</w:t>
            </w:r>
          </w:p>
        </w:tc>
        <w:tc>
          <w:tcPr>
            <w:tcW w:w="1531" w:type="dxa"/>
          </w:tcPr>
          <w:p w:rsidR="00C10D8A" w:rsidRDefault="00C10D8A">
            <w:pPr>
              <w:pStyle w:val="ConsPlusNormal"/>
              <w:jc w:val="center"/>
            </w:pPr>
            <w:r>
              <w:t>6 570,70</w:t>
            </w:r>
          </w:p>
        </w:tc>
        <w:tc>
          <w:tcPr>
            <w:tcW w:w="1134" w:type="dxa"/>
          </w:tcPr>
          <w:p w:rsidR="00C10D8A" w:rsidRDefault="00C10D8A">
            <w:pPr>
              <w:pStyle w:val="ConsPlusNormal"/>
              <w:jc w:val="center"/>
            </w:pPr>
            <w:r>
              <w:t>0,1%</w:t>
            </w:r>
          </w:p>
        </w:tc>
        <w:tc>
          <w:tcPr>
            <w:tcW w:w="1474" w:type="dxa"/>
          </w:tcPr>
          <w:p w:rsidR="00C10D8A" w:rsidRDefault="00C10D8A">
            <w:pPr>
              <w:pStyle w:val="ConsPlusNormal"/>
              <w:jc w:val="center"/>
            </w:pPr>
            <w:r>
              <w:t>0,0</w:t>
            </w:r>
          </w:p>
        </w:tc>
        <w:tc>
          <w:tcPr>
            <w:tcW w:w="1134" w:type="dxa"/>
          </w:tcPr>
          <w:p w:rsidR="00C10D8A" w:rsidRDefault="00C10D8A">
            <w:pPr>
              <w:pStyle w:val="ConsPlusNormal"/>
              <w:jc w:val="center"/>
            </w:pPr>
            <w:r>
              <w:t>0,0%</w:t>
            </w:r>
          </w:p>
        </w:tc>
      </w:tr>
      <w:tr w:rsidR="00C10D8A">
        <w:tc>
          <w:tcPr>
            <w:tcW w:w="3742" w:type="dxa"/>
          </w:tcPr>
          <w:p w:rsidR="00C10D8A" w:rsidRDefault="00C10D8A">
            <w:pPr>
              <w:pStyle w:val="ConsPlusNormal"/>
            </w:pPr>
            <w:r>
              <w:lastRenderedPageBreak/>
              <w:t>2. Первичная медико-санитарная помощь, предоставляемая</w:t>
            </w:r>
          </w:p>
        </w:tc>
        <w:tc>
          <w:tcPr>
            <w:tcW w:w="794" w:type="dxa"/>
          </w:tcPr>
          <w:p w:rsidR="00C10D8A" w:rsidRDefault="00C10D8A">
            <w:pPr>
              <w:pStyle w:val="ConsPlusNormal"/>
              <w:jc w:val="center"/>
            </w:pPr>
            <w:r>
              <w:t>5</w:t>
            </w:r>
          </w:p>
        </w:tc>
        <w:tc>
          <w:tcPr>
            <w:tcW w:w="1077" w:type="dxa"/>
          </w:tcPr>
          <w:p w:rsidR="00C10D8A" w:rsidRDefault="00C10D8A">
            <w:pPr>
              <w:pStyle w:val="ConsPlusNormal"/>
            </w:pP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pP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pPr>
          </w:p>
        </w:tc>
        <w:tc>
          <w:tcPr>
            <w:tcW w:w="1361" w:type="dxa"/>
          </w:tcPr>
          <w:p w:rsidR="00C10D8A" w:rsidRDefault="00C10D8A">
            <w:pPr>
              <w:pStyle w:val="ConsPlusNormal"/>
            </w:pPr>
          </w:p>
        </w:tc>
        <w:tc>
          <w:tcPr>
            <w:tcW w:w="1247" w:type="dxa"/>
          </w:tcPr>
          <w:p w:rsidR="00C10D8A" w:rsidRDefault="00C10D8A">
            <w:pPr>
              <w:pStyle w:val="ConsPlusNormal"/>
            </w:pP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pPr>
          </w:p>
        </w:tc>
        <w:tc>
          <w:tcPr>
            <w:tcW w:w="1134" w:type="dxa"/>
          </w:tcPr>
          <w:p w:rsidR="00C10D8A" w:rsidRDefault="00C10D8A">
            <w:pPr>
              <w:pStyle w:val="ConsPlusNormal"/>
            </w:pPr>
          </w:p>
        </w:tc>
      </w:tr>
      <w:tr w:rsidR="00C10D8A">
        <w:tc>
          <w:tcPr>
            <w:tcW w:w="3742" w:type="dxa"/>
          </w:tcPr>
          <w:p w:rsidR="00C10D8A" w:rsidRDefault="00C10D8A">
            <w:pPr>
              <w:pStyle w:val="ConsPlusNormal"/>
            </w:pPr>
            <w:r>
              <w:t>2.1. В амбулаторных условиях</w:t>
            </w:r>
          </w:p>
        </w:tc>
        <w:tc>
          <w:tcPr>
            <w:tcW w:w="794" w:type="dxa"/>
          </w:tcPr>
          <w:p w:rsidR="00C10D8A" w:rsidRDefault="00C10D8A">
            <w:pPr>
              <w:pStyle w:val="ConsPlusNormal"/>
              <w:jc w:val="center"/>
            </w:pPr>
            <w:r>
              <w:t>6</w:t>
            </w:r>
          </w:p>
        </w:tc>
        <w:tc>
          <w:tcPr>
            <w:tcW w:w="1077" w:type="dxa"/>
          </w:tcPr>
          <w:p w:rsidR="00C10D8A" w:rsidRDefault="00C10D8A">
            <w:pPr>
              <w:pStyle w:val="ConsPlusNormal"/>
            </w:pP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pP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pPr>
          </w:p>
        </w:tc>
        <w:tc>
          <w:tcPr>
            <w:tcW w:w="1361" w:type="dxa"/>
          </w:tcPr>
          <w:p w:rsidR="00C10D8A" w:rsidRDefault="00C10D8A">
            <w:pPr>
              <w:pStyle w:val="ConsPlusNormal"/>
            </w:pPr>
          </w:p>
        </w:tc>
        <w:tc>
          <w:tcPr>
            <w:tcW w:w="1247" w:type="dxa"/>
          </w:tcPr>
          <w:p w:rsidR="00C10D8A" w:rsidRDefault="00C10D8A">
            <w:pPr>
              <w:pStyle w:val="ConsPlusNormal"/>
            </w:pP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pPr>
          </w:p>
        </w:tc>
        <w:tc>
          <w:tcPr>
            <w:tcW w:w="1134" w:type="dxa"/>
          </w:tcPr>
          <w:p w:rsidR="00C10D8A" w:rsidRDefault="00C10D8A">
            <w:pPr>
              <w:pStyle w:val="ConsPlusNormal"/>
            </w:pPr>
          </w:p>
        </w:tc>
      </w:tr>
      <w:tr w:rsidR="00C10D8A">
        <w:tc>
          <w:tcPr>
            <w:tcW w:w="3742" w:type="dxa"/>
          </w:tcPr>
          <w:p w:rsidR="00C10D8A" w:rsidRDefault="00C10D8A">
            <w:pPr>
              <w:pStyle w:val="ConsPlusNormal"/>
            </w:pPr>
            <w:bookmarkStart w:id="28" w:name="P3849"/>
            <w:bookmarkEnd w:id="28"/>
            <w:r>
              <w:t xml:space="preserve">2.1.1. С </w:t>
            </w:r>
            <w:proofErr w:type="gramStart"/>
            <w:r>
              <w:t>профилактической</w:t>
            </w:r>
            <w:proofErr w:type="gramEnd"/>
            <w:r>
              <w:t xml:space="preserve"> и иными целями </w:t>
            </w:r>
            <w:hyperlink w:anchor="P4348">
              <w:r>
                <w:rPr>
                  <w:color w:val="0000FF"/>
                </w:rPr>
                <w:t>&lt;***&gt;</w:t>
              </w:r>
            </w:hyperlink>
            <w:r>
              <w:t>, в том числе:</w:t>
            </w:r>
          </w:p>
        </w:tc>
        <w:tc>
          <w:tcPr>
            <w:tcW w:w="794" w:type="dxa"/>
          </w:tcPr>
          <w:p w:rsidR="00C10D8A" w:rsidRDefault="00C10D8A">
            <w:pPr>
              <w:pStyle w:val="ConsPlusNormal"/>
              <w:jc w:val="center"/>
            </w:pPr>
            <w:r>
              <w:t>7</w:t>
            </w:r>
          </w:p>
        </w:tc>
        <w:tc>
          <w:tcPr>
            <w:tcW w:w="1077" w:type="dxa"/>
          </w:tcPr>
          <w:p w:rsidR="00C10D8A" w:rsidRDefault="00C10D8A">
            <w:pPr>
              <w:pStyle w:val="ConsPlusNormal"/>
              <w:jc w:val="center"/>
            </w:pPr>
            <w:r>
              <w:t>посещений</w:t>
            </w:r>
          </w:p>
        </w:tc>
        <w:tc>
          <w:tcPr>
            <w:tcW w:w="1191" w:type="dxa"/>
          </w:tcPr>
          <w:p w:rsidR="00C10D8A" w:rsidRDefault="00C10D8A">
            <w:pPr>
              <w:pStyle w:val="ConsPlusNormal"/>
              <w:jc w:val="center"/>
            </w:pPr>
            <w:r>
              <w:t>0,347208</w:t>
            </w:r>
          </w:p>
        </w:tc>
        <w:tc>
          <w:tcPr>
            <w:tcW w:w="1474" w:type="dxa"/>
          </w:tcPr>
          <w:p w:rsidR="00C10D8A" w:rsidRDefault="00C10D8A">
            <w:pPr>
              <w:pStyle w:val="ConsPlusNormal"/>
              <w:jc w:val="center"/>
            </w:pPr>
            <w:r>
              <w:t>0,24</w:t>
            </w:r>
          </w:p>
        </w:tc>
        <w:tc>
          <w:tcPr>
            <w:tcW w:w="1191" w:type="dxa"/>
          </w:tcPr>
          <w:p w:rsidR="00C10D8A" w:rsidRDefault="00C10D8A">
            <w:pPr>
              <w:pStyle w:val="ConsPlusNormal"/>
              <w:jc w:val="center"/>
            </w:pPr>
            <w:r>
              <w:t>0,107208</w:t>
            </w:r>
          </w:p>
        </w:tc>
        <w:tc>
          <w:tcPr>
            <w:tcW w:w="1361" w:type="dxa"/>
          </w:tcPr>
          <w:p w:rsidR="00C10D8A" w:rsidRDefault="00C10D8A">
            <w:pPr>
              <w:pStyle w:val="ConsPlusNormal"/>
              <w:jc w:val="center"/>
            </w:pPr>
            <w:r>
              <w:t>534,65</w:t>
            </w:r>
          </w:p>
        </w:tc>
        <w:tc>
          <w:tcPr>
            <w:tcW w:w="1474" w:type="dxa"/>
          </w:tcPr>
          <w:p w:rsidR="00C10D8A" w:rsidRDefault="00C10D8A">
            <w:pPr>
              <w:pStyle w:val="ConsPlusNormal"/>
              <w:jc w:val="center"/>
            </w:pPr>
            <w:r>
              <w:t>664,60</w:t>
            </w:r>
          </w:p>
        </w:tc>
        <w:tc>
          <w:tcPr>
            <w:tcW w:w="1361" w:type="dxa"/>
          </w:tcPr>
          <w:p w:rsidR="00C10D8A" w:rsidRDefault="00C10D8A">
            <w:pPr>
              <w:pStyle w:val="ConsPlusNormal"/>
              <w:jc w:val="center"/>
            </w:pPr>
            <w:r>
              <w:t>243,74</w:t>
            </w:r>
          </w:p>
        </w:tc>
        <w:tc>
          <w:tcPr>
            <w:tcW w:w="1361" w:type="dxa"/>
          </w:tcPr>
          <w:p w:rsidR="00C10D8A" w:rsidRDefault="00C10D8A">
            <w:pPr>
              <w:pStyle w:val="ConsPlusNormal"/>
              <w:jc w:val="center"/>
            </w:pPr>
            <w:r>
              <w:t>186,12</w:t>
            </w:r>
          </w:p>
        </w:tc>
        <w:tc>
          <w:tcPr>
            <w:tcW w:w="1247" w:type="dxa"/>
          </w:tcPr>
          <w:p w:rsidR="00C10D8A" w:rsidRDefault="00C10D8A">
            <w:pPr>
              <w:pStyle w:val="ConsPlusNormal"/>
              <w:jc w:val="center"/>
            </w:pPr>
            <w:r>
              <w:t>26,13</w:t>
            </w:r>
          </w:p>
        </w:tc>
        <w:tc>
          <w:tcPr>
            <w:tcW w:w="1531" w:type="dxa"/>
          </w:tcPr>
          <w:p w:rsidR="00C10D8A" w:rsidRDefault="00C10D8A">
            <w:pPr>
              <w:pStyle w:val="ConsPlusNormal"/>
              <w:jc w:val="center"/>
            </w:pPr>
            <w:r>
              <w:t>211 604,00</w:t>
            </w:r>
          </w:p>
        </w:tc>
        <w:tc>
          <w:tcPr>
            <w:tcW w:w="1134" w:type="dxa"/>
          </w:tcPr>
          <w:p w:rsidR="00C10D8A" w:rsidRDefault="00C10D8A">
            <w:pPr>
              <w:pStyle w:val="ConsPlusNormal"/>
              <w:jc w:val="center"/>
            </w:pPr>
            <w:r>
              <w:t>3,7%</w:t>
            </w:r>
          </w:p>
        </w:tc>
        <w:tc>
          <w:tcPr>
            <w:tcW w:w="1474" w:type="dxa"/>
          </w:tcPr>
          <w:p w:rsidR="00C10D8A" w:rsidRDefault="00C10D8A">
            <w:pPr>
              <w:pStyle w:val="ConsPlusNormal"/>
              <w:jc w:val="center"/>
            </w:pPr>
            <w:r>
              <w:t>32 418,90</w:t>
            </w:r>
          </w:p>
        </w:tc>
        <w:tc>
          <w:tcPr>
            <w:tcW w:w="1134" w:type="dxa"/>
          </w:tcPr>
          <w:p w:rsidR="00C10D8A" w:rsidRDefault="00C10D8A">
            <w:pPr>
              <w:pStyle w:val="ConsPlusNormal"/>
              <w:jc w:val="center"/>
            </w:pPr>
            <w:r>
              <w:t>24,3%</w:t>
            </w:r>
          </w:p>
        </w:tc>
      </w:tr>
      <w:tr w:rsidR="00C10D8A">
        <w:tc>
          <w:tcPr>
            <w:tcW w:w="3742" w:type="dxa"/>
          </w:tcPr>
          <w:p w:rsidR="00C10D8A" w:rsidRDefault="00C10D8A">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C10D8A" w:rsidRDefault="00C10D8A">
            <w:pPr>
              <w:pStyle w:val="ConsPlusNormal"/>
              <w:jc w:val="center"/>
            </w:pPr>
            <w:r>
              <w:t>07.1</w:t>
            </w:r>
          </w:p>
        </w:tc>
        <w:tc>
          <w:tcPr>
            <w:tcW w:w="1077" w:type="dxa"/>
          </w:tcPr>
          <w:p w:rsidR="00C10D8A" w:rsidRDefault="00C10D8A">
            <w:pPr>
              <w:pStyle w:val="ConsPlusNormal"/>
              <w:jc w:val="center"/>
            </w:pPr>
            <w:r>
              <w:t>посещений</w:t>
            </w: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jc w:val="center"/>
            </w:pPr>
            <w:r>
              <w:t>x</w:t>
            </w: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pPr>
          </w:p>
        </w:tc>
        <w:tc>
          <w:tcPr>
            <w:tcW w:w="1247" w:type="dxa"/>
          </w:tcPr>
          <w:p w:rsidR="00C10D8A" w:rsidRDefault="00C10D8A">
            <w:pPr>
              <w:pStyle w:val="ConsPlusNormal"/>
              <w:jc w:val="center"/>
            </w:pPr>
            <w:r>
              <w:t>x</w:t>
            </w: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t xml:space="preserve">2.1.2. В связи с заболеваниями - </w:t>
            </w:r>
            <w:hyperlink w:anchor="P4349">
              <w:r>
                <w:rPr>
                  <w:color w:val="0000FF"/>
                </w:rPr>
                <w:t>&lt;****&gt;</w:t>
              </w:r>
            </w:hyperlink>
            <w:r>
              <w:t>, в том числе:</w:t>
            </w:r>
          </w:p>
        </w:tc>
        <w:tc>
          <w:tcPr>
            <w:tcW w:w="794" w:type="dxa"/>
          </w:tcPr>
          <w:p w:rsidR="00C10D8A" w:rsidRDefault="00C10D8A">
            <w:pPr>
              <w:pStyle w:val="ConsPlusNormal"/>
              <w:jc w:val="center"/>
            </w:pPr>
            <w:r>
              <w:t>8</w:t>
            </w:r>
          </w:p>
        </w:tc>
        <w:tc>
          <w:tcPr>
            <w:tcW w:w="1077" w:type="dxa"/>
          </w:tcPr>
          <w:p w:rsidR="00C10D8A" w:rsidRDefault="00C10D8A">
            <w:pPr>
              <w:pStyle w:val="ConsPlusNormal"/>
              <w:jc w:val="center"/>
            </w:pPr>
            <w:r>
              <w:t>обращений</w:t>
            </w:r>
          </w:p>
        </w:tc>
        <w:tc>
          <w:tcPr>
            <w:tcW w:w="1191" w:type="dxa"/>
          </w:tcPr>
          <w:p w:rsidR="00C10D8A" w:rsidRDefault="00C10D8A">
            <w:pPr>
              <w:pStyle w:val="ConsPlusNormal"/>
              <w:jc w:val="center"/>
            </w:pPr>
            <w:r>
              <w:t>0,061471</w:t>
            </w:r>
          </w:p>
        </w:tc>
        <w:tc>
          <w:tcPr>
            <w:tcW w:w="1474" w:type="dxa"/>
          </w:tcPr>
          <w:p w:rsidR="00C10D8A" w:rsidRDefault="00C10D8A">
            <w:pPr>
              <w:pStyle w:val="ConsPlusNormal"/>
              <w:jc w:val="center"/>
            </w:pPr>
            <w:r>
              <w:t>0,055</w:t>
            </w:r>
          </w:p>
        </w:tc>
        <w:tc>
          <w:tcPr>
            <w:tcW w:w="1191" w:type="dxa"/>
          </w:tcPr>
          <w:p w:rsidR="00C10D8A" w:rsidRDefault="00C10D8A">
            <w:pPr>
              <w:pStyle w:val="ConsPlusNormal"/>
              <w:jc w:val="center"/>
            </w:pPr>
            <w:r>
              <w:t>0,006471</w:t>
            </w:r>
          </w:p>
        </w:tc>
        <w:tc>
          <w:tcPr>
            <w:tcW w:w="1361" w:type="dxa"/>
          </w:tcPr>
          <w:p w:rsidR="00C10D8A" w:rsidRDefault="00C10D8A">
            <w:pPr>
              <w:pStyle w:val="ConsPlusNormal"/>
              <w:jc w:val="center"/>
            </w:pPr>
            <w:r>
              <w:t>1 780,35</w:t>
            </w:r>
          </w:p>
        </w:tc>
        <w:tc>
          <w:tcPr>
            <w:tcW w:w="1474" w:type="dxa"/>
          </w:tcPr>
          <w:p w:rsidR="00C10D8A" w:rsidRDefault="00C10D8A">
            <w:pPr>
              <w:pStyle w:val="ConsPlusNormal"/>
              <w:jc w:val="center"/>
            </w:pPr>
            <w:r>
              <w:t>1 928,30</w:t>
            </w:r>
          </w:p>
        </w:tc>
        <w:tc>
          <w:tcPr>
            <w:tcW w:w="1361" w:type="dxa"/>
          </w:tcPr>
          <w:p w:rsidR="00C10D8A" w:rsidRDefault="00C10D8A">
            <w:pPr>
              <w:pStyle w:val="ConsPlusNormal"/>
              <w:jc w:val="center"/>
            </w:pPr>
            <w:r>
              <w:t>522,90</w:t>
            </w:r>
          </w:p>
        </w:tc>
        <w:tc>
          <w:tcPr>
            <w:tcW w:w="1361" w:type="dxa"/>
          </w:tcPr>
          <w:p w:rsidR="00C10D8A" w:rsidRDefault="00C10D8A">
            <w:pPr>
              <w:pStyle w:val="ConsPlusNormal"/>
              <w:jc w:val="center"/>
            </w:pPr>
            <w:r>
              <w:t>109,68</w:t>
            </w:r>
          </w:p>
        </w:tc>
        <w:tc>
          <w:tcPr>
            <w:tcW w:w="1247" w:type="dxa"/>
          </w:tcPr>
          <w:p w:rsidR="00C10D8A" w:rsidRDefault="00C10D8A">
            <w:pPr>
              <w:pStyle w:val="ConsPlusNormal"/>
              <w:jc w:val="center"/>
            </w:pPr>
            <w:r>
              <w:t>3,38</w:t>
            </w:r>
          </w:p>
        </w:tc>
        <w:tc>
          <w:tcPr>
            <w:tcW w:w="1531" w:type="dxa"/>
          </w:tcPr>
          <w:p w:rsidR="00C10D8A" w:rsidRDefault="00C10D8A">
            <w:pPr>
              <w:pStyle w:val="ConsPlusNormal"/>
              <w:jc w:val="center"/>
            </w:pPr>
            <w:r>
              <w:t>123 258,82</w:t>
            </w:r>
          </w:p>
        </w:tc>
        <w:tc>
          <w:tcPr>
            <w:tcW w:w="1134" w:type="dxa"/>
          </w:tcPr>
          <w:p w:rsidR="00C10D8A" w:rsidRDefault="00C10D8A">
            <w:pPr>
              <w:pStyle w:val="ConsPlusNormal"/>
              <w:jc w:val="center"/>
            </w:pPr>
            <w:r>
              <w:t>2,1%</w:t>
            </w:r>
          </w:p>
        </w:tc>
        <w:tc>
          <w:tcPr>
            <w:tcW w:w="1474" w:type="dxa"/>
          </w:tcPr>
          <w:p w:rsidR="00C10D8A" w:rsidRDefault="00C10D8A">
            <w:pPr>
              <w:pStyle w:val="ConsPlusNormal"/>
              <w:jc w:val="center"/>
            </w:pPr>
            <w:r>
              <w:t>4 197,82</w:t>
            </w:r>
          </w:p>
        </w:tc>
        <w:tc>
          <w:tcPr>
            <w:tcW w:w="1134" w:type="dxa"/>
          </w:tcPr>
          <w:p w:rsidR="00C10D8A" w:rsidRDefault="00C10D8A">
            <w:pPr>
              <w:pStyle w:val="ConsPlusNormal"/>
              <w:jc w:val="center"/>
            </w:pPr>
            <w:r>
              <w:t>3,1%</w:t>
            </w:r>
          </w:p>
        </w:tc>
      </w:tr>
      <w:tr w:rsidR="00C10D8A">
        <w:tc>
          <w:tcPr>
            <w:tcW w:w="3742" w:type="dxa"/>
          </w:tcPr>
          <w:p w:rsidR="00C10D8A" w:rsidRDefault="00C10D8A">
            <w:pPr>
              <w:pStyle w:val="ConsPlusNormal"/>
            </w:pPr>
            <w:r>
              <w:t xml:space="preserve">не идентифицированным и не </w:t>
            </w:r>
            <w:r>
              <w:lastRenderedPageBreak/>
              <w:t>застрахованным в системе обязательного медицинского страхования лицам</w:t>
            </w:r>
          </w:p>
        </w:tc>
        <w:tc>
          <w:tcPr>
            <w:tcW w:w="794" w:type="dxa"/>
          </w:tcPr>
          <w:p w:rsidR="00C10D8A" w:rsidRDefault="00C10D8A">
            <w:pPr>
              <w:pStyle w:val="ConsPlusNormal"/>
              <w:jc w:val="center"/>
            </w:pPr>
            <w:r>
              <w:lastRenderedPageBreak/>
              <w:t>08.1</w:t>
            </w:r>
          </w:p>
        </w:tc>
        <w:tc>
          <w:tcPr>
            <w:tcW w:w="1077" w:type="dxa"/>
          </w:tcPr>
          <w:p w:rsidR="00C10D8A" w:rsidRDefault="00C10D8A">
            <w:pPr>
              <w:pStyle w:val="ConsPlusNormal"/>
              <w:jc w:val="center"/>
            </w:pPr>
            <w:r>
              <w:t>обращений</w:t>
            </w: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jc w:val="center"/>
            </w:pPr>
            <w:r>
              <w:t>x</w:t>
            </w: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pPr>
          </w:p>
        </w:tc>
        <w:tc>
          <w:tcPr>
            <w:tcW w:w="1247" w:type="dxa"/>
          </w:tcPr>
          <w:p w:rsidR="00C10D8A" w:rsidRDefault="00C10D8A">
            <w:pPr>
              <w:pStyle w:val="ConsPlusNormal"/>
              <w:jc w:val="center"/>
            </w:pPr>
            <w:r>
              <w:t>x</w:t>
            </w: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bookmarkStart w:id="29" w:name="P3909"/>
            <w:bookmarkEnd w:id="29"/>
            <w:r>
              <w:lastRenderedPageBreak/>
              <w:t xml:space="preserve">2.2. В условиях дневного стационара </w:t>
            </w:r>
            <w:hyperlink w:anchor="P4350">
              <w:r>
                <w:rPr>
                  <w:color w:val="0000FF"/>
                </w:rPr>
                <w:t>&lt;*****&gt;</w:t>
              </w:r>
            </w:hyperlink>
            <w:r>
              <w:t>, в том числе:</w:t>
            </w:r>
          </w:p>
        </w:tc>
        <w:tc>
          <w:tcPr>
            <w:tcW w:w="794" w:type="dxa"/>
          </w:tcPr>
          <w:p w:rsidR="00C10D8A" w:rsidRDefault="00C10D8A">
            <w:pPr>
              <w:pStyle w:val="ConsPlusNormal"/>
              <w:jc w:val="center"/>
            </w:pPr>
            <w:r>
              <w:t>9</w:t>
            </w:r>
          </w:p>
        </w:tc>
        <w:tc>
          <w:tcPr>
            <w:tcW w:w="1077" w:type="dxa"/>
          </w:tcPr>
          <w:p w:rsidR="00C10D8A" w:rsidRDefault="00C10D8A">
            <w:pPr>
              <w:pStyle w:val="ConsPlusNormal"/>
              <w:jc w:val="center"/>
            </w:pPr>
            <w:r>
              <w:t>случаев лечения</w:t>
            </w: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pP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pPr>
          </w:p>
        </w:tc>
        <w:tc>
          <w:tcPr>
            <w:tcW w:w="1361" w:type="dxa"/>
          </w:tcPr>
          <w:p w:rsidR="00C10D8A" w:rsidRDefault="00C10D8A">
            <w:pPr>
              <w:pStyle w:val="ConsPlusNormal"/>
            </w:pPr>
          </w:p>
        </w:tc>
        <w:tc>
          <w:tcPr>
            <w:tcW w:w="1247" w:type="dxa"/>
          </w:tcPr>
          <w:p w:rsidR="00C10D8A" w:rsidRDefault="00C10D8A">
            <w:pPr>
              <w:pStyle w:val="ConsPlusNormal"/>
            </w:pP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pPr>
          </w:p>
        </w:tc>
        <w:tc>
          <w:tcPr>
            <w:tcW w:w="1134" w:type="dxa"/>
          </w:tcPr>
          <w:p w:rsidR="00C10D8A" w:rsidRDefault="00C10D8A">
            <w:pPr>
              <w:pStyle w:val="ConsPlusNormal"/>
            </w:pPr>
          </w:p>
        </w:tc>
      </w:tr>
      <w:tr w:rsidR="00C10D8A">
        <w:tc>
          <w:tcPr>
            <w:tcW w:w="3742" w:type="dxa"/>
          </w:tcPr>
          <w:p w:rsidR="00C10D8A" w:rsidRDefault="00C10D8A">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C10D8A" w:rsidRDefault="00C10D8A">
            <w:pPr>
              <w:pStyle w:val="ConsPlusNormal"/>
              <w:jc w:val="center"/>
            </w:pPr>
            <w:r>
              <w:t>09.1</w:t>
            </w:r>
          </w:p>
        </w:tc>
        <w:tc>
          <w:tcPr>
            <w:tcW w:w="1077" w:type="dxa"/>
          </w:tcPr>
          <w:p w:rsidR="00C10D8A" w:rsidRDefault="00C10D8A">
            <w:pPr>
              <w:pStyle w:val="ConsPlusNormal"/>
              <w:jc w:val="center"/>
            </w:pPr>
            <w:r>
              <w:t>случаев лечения</w:t>
            </w: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jc w:val="center"/>
            </w:pPr>
            <w:r>
              <w:t>x</w:t>
            </w: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pPr>
          </w:p>
        </w:tc>
        <w:tc>
          <w:tcPr>
            <w:tcW w:w="1247" w:type="dxa"/>
          </w:tcPr>
          <w:p w:rsidR="00C10D8A" w:rsidRDefault="00C10D8A">
            <w:pPr>
              <w:pStyle w:val="ConsPlusNormal"/>
              <w:jc w:val="center"/>
            </w:pPr>
            <w:r>
              <w:t>x</w:t>
            </w: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bookmarkStart w:id="30" w:name="P3939"/>
            <w:bookmarkEnd w:id="30"/>
            <w:r>
              <w:t xml:space="preserve">3. В условиях дневного стационара (первичная медико-санитарная помощь, специализированная медицинская </w:t>
            </w:r>
            <w:r>
              <w:lastRenderedPageBreak/>
              <w:t xml:space="preserve">помощь) </w:t>
            </w:r>
            <w:hyperlink w:anchor="P4351">
              <w:r>
                <w:rPr>
                  <w:color w:val="0000FF"/>
                </w:rPr>
                <w:t>&lt;******&gt;</w:t>
              </w:r>
            </w:hyperlink>
            <w:r>
              <w:t>, в том числе:</w:t>
            </w:r>
          </w:p>
        </w:tc>
        <w:tc>
          <w:tcPr>
            <w:tcW w:w="794" w:type="dxa"/>
          </w:tcPr>
          <w:p w:rsidR="00C10D8A" w:rsidRDefault="00C10D8A">
            <w:pPr>
              <w:pStyle w:val="ConsPlusNormal"/>
              <w:jc w:val="center"/>
            </w:pPr>
            <w:r>
              <w:lastRenderedPageBreak/>
              <w:t>10</w:t>
            </w:r>
          </w:p>
        </w:tc>
        <w:tc>
          <w:tcPr>
            <w:tcW w:w="1077" w:type="dxa"/>
          </w:tcPr>
          <w:p w:rsidR="00C10D8A" w:rsidRDefault="00C10D8A">
            <w:pPr>
              <w:pStyle w:val="ConsPlusNormal"/>
              <w:jc w:val="center"/>
            </w:pPr>
            <w:r>
              <w:t>случаев лечения</w:t>
            </w:r>
          </w:p>
        </w:tc>
        <w:tc>
          <w:tcPr>
            <w:tcW w:w="1191" w:type="dxa"/>
          </w:tcPr>
          <w:p w:rsidR="00C10D8A" w:rsidRDefault="00C10D8A">
            <w:pPr>
              <w:pStyle w:val="ConsPlusNormal"/>
              <w:jc w:val="center"/>
            </w:pPr>
            <w:r>
              <w:t>0,003</w:t>
            </w:r>
          </w:p>
        </w:tc>
        <w:tc>
          <w:tcPr>
            <w:tcW w:w="1474" w:type="dxa"/>
          </w:tcPr>
          <w:p w:rsidR="00C10D8A" w:rsidRDefault="00C10D8A">
            <w:pPr>
              <w:pStyle w:val="ConsPlusNormal"/>
              <w:jc w:val="center"/>
            </w:pPr>
            <w:r>
              <w:t>0,003</w:t>
            </w:r>
          </w:p>
        </w:tc>
        <w:tc>
          <w:tcPr>
            <w:tcW w:w="1191" w:type="dxa"/>
          </w:tcPr>
          <w:p w:rsidR="00C10D8A" w:rsidRDefault="00C10D8A">
            <w:pPr>
              <w:pStyle w:val="ConsPlusNormal"/>
              <w:jc w:val="center"/>
            </w:pPr>
            <w:r>
              <w:t>0,0</w:t>
            </w:r>
          </w:p>
        </w:tc>
        <w:tc>
          <w:tcPr>
            <w:tcW w:w="1361" w:type="dxa"/>
          </w:tcPr>
          <w:p w:rsidR="00C10D8A" w:rsidRDefault="00C10D8A">
            <w:pPr>
              <w:pStyle w:val="ConsPlusNormal"/>
              <w:jc w:val="center"/>
            </w:pPr>
            <w:r>
              <w:t>20 816,90</w:t>
            </w:r>
          </w:p>
        </w:tc>
        <w:tc>
          <w:tcPr>
            <w:tcW w:w="1474" w:type="dxa"/>
          </w:tcPr>
          <w:p w:rsidR="00C10D8A" w:rsidRDefault="00C10D8A">
            <w:pPr>
              <w:pStyle w:val="ConsPlusNormal"/>
              <w:jc w:val="center"/>
            </w:pPr>
            <w:r>
              <w:t>20 816,90</w:t>
            </w:r>
          </w:p>
        </w:tc>
        <w:tc>
          <w:tcPr>
            <w:tcW w:w="1361" w:type="dxa"/>
          </w:tcPr>
          <w:p w:rsidR="00C10D8A" w:rsidRDefault="00C10D8A">
            <w:pPr>
              <w:pStyle w:val="ConsPlusNormal"/>
              <w:jc w:val="center"/>
            </w:pPr>
            <w:r>
              <w:t>0,0</w:t>
            </w:r>
          </w:p>
        </w:tc>
        <w:tc>
          <w:tcPr>
            <w:tcW w:w="1361" w:type="dxa"/>
          </w:tcPr>
          <w:p w:rsidR="00C10D8A" w:rsidRDefault="00C10D8A">
            <w:pPr>
              <w:pStyle w:val="ConsPlusNormal"/>
              <w:jc w:val="center"/>
            </w:pPr>
            <w:r>
              <w:t>53,98</w:t>
            </w:r>
          </w:p>
        </w:tc>
        <w:tc>
          <w:tcPr>
            <w:tcW w:w="1247" w:type="dxa"/>
          </w:tcPr>
          <w:p w:rsidR="00C10D8A" w:rsidRDefault="00C10D8A">
            <w:pPr>
              <w:pStyle w:val="ConsPlusNormal"/>
              <w:jc w:val="center"/>
            </w:pPr>
            <w:r>
              <w:t>0,0</w:t>
            </w:r>
          </w:p>
        </w:tc>
        <w:tc>
          <w:tcPr>
            <w:tcW w:w="1531" w:type="dxa"/>
          </w:tcPr>
          <w:p w:rsidR="00C10D8A" w:rsidRDefault="00C10D8A">
            <w:pPr>
              <w:pStyle w:val="ConsPlusNormal"/>
              <w:jc w:val="center"/>
            </w:pPr>
            <w:r>
              <w:t>60 454,00</w:t>
            </w:r>
          </w:p>
        </w:tc>
        <w:tc>
          <w:tcPr>
            <w:tcW w:w="1134" w:type="dxa"/>
          </w:tcPr>
          <w:p w:rsidR="00C10D8A" w:rsidRDefault="00C10D8A">
            <w:pPr>
              <w:pStyle w:val="ConsPlusNormal"/>
              <w:jc w:val="center"/>
            </w:pPr>
            <w:r>
              <w:t>1,1%</w:t>
            </w:r>
          </w:p>
        </w:tc>
        <w:tc>
          <w:tcPr>
            <w:tcW w:w="1474" w:type="dxa"/>
          </w:tcPr>
          <w:p w:rsidR="00C10D8A" w:rsidRDefault="00C10D8A">
            <w:pPr>
              <w:pStyle w:val="ConsPlusNormal"/>
              <w:jc w:val="center"/>
            </w:pPr>
            <w:r>
              <w:t>0,0</w:t>
            </w:r>
          </w:p>
        </w:tc>
        <w:tc>
          <w:tcPr>
            <w:tcW w:w="1134" w:type="dxa"/>
          </w:tcPr>
          <w:p w:rsidR="00C10D8A" w:rsidRDefault="00C10D8A">
            <w:pPr>
              <w:pStyle w:val="ConsPlusNormal"/>
              <w:jc w:val="center"/>
            </w:pPr>
            <w:r>
              <w:t>0,0%</w:t>
            </w:r>
          </w:p>
        </w:tc>
      </w:tr>
      <w:tr w:rsidR="00C10D8A">
        <w:tc>
          <w:tcPr>
            <w:tcW w:w="3742" w:type="dxa"/>
          </w:tcPr>
          <w:p w:rsidR="00C10D8A" w:rsidRDefault="00C10D8A">
            <w:pPr>
              <w:pStyle w:val="ConsPlusNormal"/>
            </w:pPr>
            <w:r>
              <w:lastRenderedPageBreak/>
              <w:t>не идентифицированным и не застрахованным в системе обязательного медицинского страхования лицам</w:t>
            </w:r>
          </w:p>
        </w:tc>
        <w:tc>
          <w:tcPr>
            <w:tcW w:w="794" w:type="dxa"/>
          </w:tcPr>
          <w:p w:rsidR="00C10D8A" w:rsidRDefault="00C10D8A">
            <w:pPr>
              <w:pStyle w:val="ConsPlusNormal"/>
              <w:jc w:val="center"/>
            </w:pPr>
            <w:r>
              <w:t>10.1</w:t>
            </w:r>
          </w:p>
        </w:tc>
        <w:tc>
          <w:tcPr>
            <w:tcW w:w="1077" w:type="dxa"/>
          </w:tcPr>
          <w:p w:rsidR="00C10D8A" w:rsidRDefault="00C10D8A">
            <w:pPr>
              <w:pStyle w:val="ConsPlusNormal"/>
              <w:jc w:val="center"/>
            </w:pPr>
            <w:r>
              <w:t>случаев лечения</w:t>
            </w: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jc w:val="center"/>
            </w:pPr>
            <w:r>
              <w:t>x</w:t>
            </w: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pPr>
          </w:p>
        </w:tc>
        <w:tc>
          <w:tcPr>
            <w:tcW w:w="1247" w:type="dxa"/>
          </w:tcPr>
          <w:p w:rsidR="00C10D8A" w:rsidRDefault="00C10D8A">
            <w:pPr>
              <w:pStyle w:val="ConsPlusNormal"/>
              <w:jc w:val="center"/>
            </w:pPr>
            <w:r>
              <w:t>x</w:t>
            </w: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t>4. Специализированная, в том числе высокотехнологичная, медицинская помощь</w:t>
            </w:r>
          </w:p>
        </w:tc>
        <w:tc>
          <w:tcPr>
            <w:tcW w:w="794" w:type="dxa"/>
          </w:tcPr>
          <w:p w:rsidR="00C10D8A" w:rsidRDefault="00C10D8A">
            <w:pPr>
              <w:pStyle w:val="ConsPlusNormal"/>
              <w:jc w:val="center"/>
            </w:pPr>
            <w:r>
              <w:t>11</w:t>
            </w:r>
          </w:p>
        </w:tc>
        <w:tc>
          <w:tcPr>
            <w:tcW w:w="1077" w:type="dxa"/>
          </w:tcPr>
          <w:p w:rsidR="00C10D8A" w:rsidRDefault="00C10D8A">
            <w:pPr>
              <w:pStyle w:val="ConsPlusNormal"/>
            </w:pP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pP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pPr>
          </w:p>
        </w:tc>
        <w:tc>
          <w:tcPr>
            <w:tcW w:w="1361" w:type="dxa"/>
          </w:tcPr>
          <w:p w:rsidR="00C10D8A" w:rsidRDefault="00C10D8A">
            <w:pPr>
              <w:pStyle w:val="ConsPlusNormal"/>
            </w:pPr>
          </w:p>
        </w:tc>
        <w:tc>
          <w:tcPr>
            <w:tcW w:w="1247" w:type="dxa"/>
          </w:tcPr>
          <w:p w:rsidR="00C10D8A" w:rsidRDefault="00C10D8A">
            <w:pPr>
              <w:pStyle w:val="ConsPlusNormal"/>
            </w:pP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pPr>
          </w:p>
        </w:tc>
        <w:tc>
          <w:tcPr>
            <w:tcW w:w="1134" w:type="dxa"/>
          </w:tcPr>
          <w:p w:rsidR="00C10D8A" w:rsidRDefault="00C10D8A">
            <w:pPr>
              <w:pStyle w:val="ConsPlusNormal"/>
            </w:pPr>
          </w:p>
        </w:tc>
      </w:tr>
      <w:tr w:rsidR="00C10D8A">
        <w:tc>
          <w:tcPr>
            <w:tcW w:w="3742" w:type="dxa"/>
          </w:tcPr>
          <w:p w:rsidR="00C10D8A" w:rsidRDefault="00C10D8A">
            <w:pPr>
              <w:pStyle w:val="ConsPlusNormal"/>
            </w:pPr>
            <w:bookmarkStart w:id="31" w:name="P3984"/>
            <w:bookmarkEnd w:id="31"/>
            <w:r>
              <w:t xml:space="preserve">4.1. В условиях дневного стационара </w:t>
            </w:r>
            <w:hyperlink w:anchor="P4350">
              <w:r>
                <w:rPr>
                  <w:color w:val="0000FF"/>
                </w:rPr>
                <w:t>&lt;*****&gt;</w:t>
              </w:r>
            </w:hyperlink>
            <w:r>
              <w:t>, в том числе:</w:t>
            </w:r>
          </w:p>
        </w:tc>
        <w:tc>
          <w:tcPr>
            <w:tcW w:w="794" w:type="dxa"/>
          </w:tcPr>
          <w:p w:rsidR="00C10D8A" w:rsidRDefault="00C10D8A">
            <w:pPr>
              <w:pStyle w:val="ConsPlusNormal"/>
              <w:jc w:val="center"/>
            </w:pPr>
            <w:r>
              <w:t>12</w:t>
            </w:r>
          </w:p>
        </w:tc>
        <w:tc>
          <w:tcPr>
            <w:tcW w:w="1077" w:type="dxa"/>
          </w:tcPr>
          <w:p w:rsidR="00C10D8A" w:rsidRDefault="00C10D8A">
            <w:pPr>
              <w:pStyle w:val="ConsPlusNormal"/>
              <w:jc w:val="center"/>
            </w:pPr>
            <w:r>
              <w:t>случаев лечения</w:t>
            </w: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pP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pPr>
          </w:p>
        </w:tc>
        <w:tc>
          <w:tcPr>
            <w:tcW w:w="1361" w:type="dxa"/>
          </w:tcPr>
          <w:p w:rsidR="00C10D8A" w:rsidRDefault="00C10D8A">
            <w:pPr>
              <w:pStyle w:val="ConsPlusNormal"/>
            </w:pPr>
          </w:p>
        </w:tc>
        <w:tc>
          <w:tcPr>
            <w:tcW w:w="1247" w:type="dxa"/>
          </w:tcPr>
          <w:p w:rsidR="00C10D8A" w:rsidRDefault="00C10D8A">
            <w:pPr>
              <w:pStyle w:val="ConsPlusNormal"/>
            </w:pP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pPr>
          </w:p>
        </w:tc>
        <w:tc>
          <w:tcPr>
            <w:tcW w:w="1134" w:type="dxa"/>
          </w:tcPr>
          <w:p w:rsidR="00C10D8A" w:rsidRDefault="00C10D8A">
            <w:pPr>
              <w:pStyle w:val="ConsPlusNormal"/>
            </w:pPr>
          </w:p>
        </w:tc>
      </w:tr>
      <w:tr w:rsidR="00C10D8A">
        <w:tc>
          <w:tcPr>
            <w:tcW w:w="3742" w:type="dxa"/>
          </w:tcPr>
          <w:p w:rsidR="00C10D8A" w:rsidRDefault="00C10D8A">
            <w:pPr>
              <w:pStyle w:val="ConsPlusNormal"/>
            </w:pPr>
            <w:r>
              <w:t>не идентифицированным и не застрахованн</w:t>
            </w:r>
            <w:r>
              <w:lastRenderedPageBreak/>
              <w:t>ым в системе обязательного медицинского страхования лицам</w:t>
            </w:r>
          </w:p>
        </w:tc>
        <w:tc>
          <w:tcPr>
            <w:tcW w:w="794" w:type="dxa"/>
          </w:tcPr>
          <w:p w:rsidR="00C10D8A" w:rsidRDefault="00C10D8A">
            <w:pPr>
              <w:pStyle w:val="ConsPlusNormal"/>
              <w:jc w:val="center"/>
            </w:pPr>
            <w:r>
              <w:lastRenderedPageBreak/>
              <w:t>12.1</w:t>
            </w:r>
          </w:p>
        </w:tc>
        <w:tc>
          <w:tcPr>
            <w:tcW w:w="1077" w:type="dxa"/>
          </w:tcPr>
          <w:p w:rsidR="00C10D8A" w:rsidRDefault="00C10D8A">
            <w:pPr>
              <w:pStyle w:val="ConsPlusNormal"/>
              <w:jc w:val="center"/>
            </w:pPr>
            <w:r>
              <w:t>случаев лечения</w:t>
            </w: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jc w:val="center"/>
            </w:pPr>
            <w:r>
              <w:t>x</w:t>
            </w: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pPr>
          </w:p>
        </w:tc>
        <w:tc>
          <w:tcPr>
            <w:tcW w:w="1247" w:type="dxa"/>
          </w:tcPr>
          <w:p w:rsidR="00C10D8A" w:rsidRDefault="00C10D8A">
            <w:pPr>
              <w:pStyle w:val="ConsPlusNormal"/>
              <w:jc w:val="center"/>
            </w:pPr>
            <w:r>
              <w:t>x</w:t>
            </w: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lastRenderedPageBreak/>
              <w:t>4.2. В условиях круглосуточного стационара, в том числе:</w:t>
            </w:r>
          </w:p>
        </w:tc>
        <w:tc>
          <w:tcPr>
            <w:tcW w:w="794" w:type="dxa"/>
          </w:tcPr>
          <w:p w:rsidR="00C10D8A" w:rsidRDefault="00C10D8A">
            <w:pPr>
              <w:pStyle w:val="ConsPlusNormal"/>
              <w:jc w:val="center"/>
            </w:pPr>
            <w:r>
              <w:t>13</w:t>
            </w:r>
          </w:p>
        </w:tc>
        <w:tc>
          <w:tcPr>
            <w:tcW w:w="1077" w:type="dxa"/>
          </w:tcPr>
          <w:p w:rsidR="00C10D8A" w:rsidRDefault="00C10D8A">
            <w:pPr>
              <w:pStyle w:val="ConsPlusNormal"/>
              <w:jc w:val="center"/>
            </w:pPr>
            <w:r>
              <w:t>случаев госпитализации</w:t>
            </w:r>
          </w:p>
        </w:tc>
        <w:tc>
          <w:tcPr>
            <w:tcW w:w="1191" w:type="dxa"/>
          </w:tcPr>
          <w:p w:rsidR="00C10D8A" w:rsidRDefault="00C10D8A">
            <w:pPr>
              <w:pStyle w:val="ConsPlusNormal"/>
              <w:jc w:val="center"/>
            </w:pPr>
            <w:r>
              <w:t>0,010754</w:t>
            </w:r>
          </w:p>
        </w:tc>
        <w:tc>
          <w:tcPr>
            <w:tcW w:w="1474" w:type="dxa"/>
          </w:tcPr>
          <w:p w:rsidR="00C10D8A" w:rsidRDefault="00C10D8A">
            <w:pPr>
              <w:pStyle w:val="ConsPlusNormal"/>
              <w:jc w:val="center"/>
            </w:pPr>
            <w:r>
              <w:t>0,010</w:t>
            </w:r>
          </w:p>
        </w:tc>
        <w:tc>
          <w:tcPr>
            <w:tcW w:w="1191" w:type="dxa"/>
          </w:tcPr>
          <w:p w:rsidR="00C10D8A" w:rsidRDefault="00C10D8A">
            <w:pPr>
              <w:pStyle w:val="ConsPlusNormal"/>
              <w:jc w:val="center"/>
            </w:pPr>
            <w:r>
              <w:t>0,000754</w:t>
            </w:r>
          </w:p>
        </w:tc>
        <w:tc>
          <w:tcPr>
            <w:tcW w:w="1361" w:type="dxa"/>
          </w:tcPr>
          <w:p w:rsidR="00C10D8A" w:rsidRDefault="00C10D8A">
            <w:pPr>
              <w:pStyle w:val="ConsPlusNormal"/>
              <w:jc w:val="center"/>
            </w:pPr>
            <w:r>
              <w:t>113 208,96</w:t>
            </w:r>
          </w:p>
        </w:tc>
        <w:tc>
          <w:tcPr>
            <w:tcW w:w="1474" w:type="dxa"/>
          </w:tcPr>
          <w:p w:rsidR="00C10D8A" w:rsidRDefault="00C10D8A">
            <w:pPr>
              <w:pStyle w:val="ConsPlusNormal"/>
              <w:jc w:val="center"/>
            </w:pPr>
            <w:r>
              <w:t>120 350,20</w:t>
            </w:r>
          </w:p>
        </w:tc>
        <w:tc>
          <w:tcPr>
            <w:tcW w:w="1361" w:type="dxa"/>
          </w:tcPr>
          <w:p w:rsidR="00C10D8A" w:rsidRDefault="00C10D8A">
            <w:pPr>
              <w:pStyle w:val="ConsPlusNormal"/>
              <w:jc w:val="center"/>
            </w:pPr>
            <w:r>
              <w:t>18 497,49</w:t>
            </w:r>
          </w:p>
        </w:tc>
        <w:tc>
          <w:tcPr>
            <w:tcW w:w="1361" w:type="dxa"/>
          </w:tcPr>
          <w:p w:rsidR="00C10D8A" w:rsidRDefault="00C10D8A">
            <w:pPr>
              <w:pStyle w:val="ConsPlusNormal"/>
              <w:jc w:val="center"/>
            </w:pPr>
            <w:r>
              <w:t>1 247,46</w:t>
            </w:r>
          </w:p>
        </w:tc>
        <w:tc>
          <w:tcPr>
            <w:tcW w:w="1247" w:type="dxa"/>
          </w:tcPr>
          <w:p w:rsidR="00C10D8A" w:rsidRDefault="00C10D8A">
            <w:pPr>
              <w:pStyle w:val="ConsPlusNormal"/>
              <w:jc w:val="center"/>
            </w:pPr>
            <w:r>
              <w:t>13,96</w:t>
            </w:r>
          </w:p>
        </w:tc>
        <w:tc>
          <w:tcPr>
            <w:tcW w:w="1531" w:type="dxa"/>
          </w:tcPr>
          <w:p w:rsidR="00C10D8A" w:rsidRDefault="00C10D8A">
            <w:pPr>
              <w:pStyle w:val="ConsPlusNormal"/>
              <w:jc w:val="center"/>
            </w:pPr>
            <w:r>
              <w:t>1 398 828,95</w:t>
            </w:r>
          </w:p>
        </w:tc>
        <w:tc>
          <w:tcPr>
            <w:tcW w:w="1134" w:type="dxa"/>
          </w:tcPr>
          <w:p w:rsidR="00C10D8A" w:rsidRDefault="00C10D8A">
            <w:pPr>
              <w:pStyle w:val="ConsPlusNormal"/>
              <w:jc w:val="center"/>
            </w:pPr>
            <w:r>
              <w:t>24,3%</w:t>
            </w:r>
          </w:p>
        </w:tc>
        <w:tc>
          <w:tcPr>
            <w:tcW w:w="1474" w:type="dxa"/>
          </w:tcPr>
          <w:p w:rsidR="00C10D8A" w:rsidRDefault="00C10D8A">
            <w:pPr>
              <w:pStyle w:val="ConsPlusNormal"/>
              <w:jc w:val="center"/>
            </w:pPr>
            <w:r>
              <w:t>17 313,65</w:t>
            </w:r>
          </w:p>
        </w:tc>
        <w:tc>
          <w:tcPr>
            <w:tcW w:w="1134" w:type="dxa"/>
          </w:tcPr>
          <w:p w:rsidR="00C10D8A" w:rsidRDefault="00C10D8A">
            <w:pPr>
              <w:pStyle w:val="ConsPlusNormal"/>
              <w:jc w:val="center"/>
            </w:pPr>
            <w:r>
              <w:t>13,0%</w:t>
            </w:r>
          </w:p>
        </w:tc>
      </w:tr>
      <w:tr w:rsidR="00C10D8A">
        <w:tc>
          <w:tcPr>
            <w:tcW w:w="3742" w:type="dxa"/>
          </w:tcPr>
          <w:p w:rsidR="00C10D8A" w:rsidRDefault="00C10D8A">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C10D8A" w:rsidRDefault="00C10D8A">
            <w:pPr>
              <w:pStyle w:val="ConsPlusNormal"/>
              <w:jc w:val="center"/>
            </w:pPr>
            <w:r>
              <w:t>13.1</w:t>
            </w:r>
          </w:p>
        </w:tc>
        <w:tc>
          <w:tcPr>
            <w:tcW w:w="1077" w:type="dxa"/>
          </w:tcPr>
          <w:p w:rsidR="00C10D8A" w:rsidRDefault="00C10D8A">
            <w:pPr>
              <w:pStyle w:val="ConsPlusNormal"/>
            </w:pP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jc w:val="center"/>
            </w:pPr>
            <w:r>
              <w:t>x</w:t>
            </w: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pPr>
          </w:p>
        </w:tc>
        <w:tc>
          <w:tcPr>
            <w:tcW w:w="1247" w:type="dxa"/>
          </w:tcPr>
          <w:p w:rsidR="00C10D8A" w:rsidRDefault="00C10D8A">
            <w:pPr>
              <w:pStyle w:val="ConsPlusNormal"/>
              <w:jc w:val="center"/>
            </w:pPr>
            <w:r>
              <w:t>x</w:t>
            </w: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t>5. Паллиативная медицинская помощь:</w:t>
            </w:r>
          </w:p>
        </w:tc>
        <w:tc>
          <w:tcPr>
            <w:tcW w:w="794" w:type="dxa"/>
          </w:tcPr>
          <w:p w:rsidR="00C10D8A" w:rsidRDefault="00C10D8A">
            <w:pPr>
              <w:pStyle w:val="ConsPlusNormal"/>
              <w:jc w:val="center"/>
            </w:pPr>
            <w:r>
              <w:t>14</w:t>
            </w:r>
          </w:p>
        </w:tc>
        <w:tc>
          <w:tcPr>
            <w:tcW w:w="1077" w:type="dxa"/>
          </w:tcPr>
          <w:p w:rsidR="00C10D8A" w:rsidRDefault="00C10D8A">
            <w:pPr>
              <w:pStyle w:val="ConsPlusNormal"/>
            </w:pP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pP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pPr>
          </w:p>
        </w:tc>
        <w:tc>
          <w:tcPr>
            <w:tcW w:w="1361" w:type="dxa"/>
          </w:tcPr>
          <w:p w:rsidR="00C10D8A" w:rsidRDefault="00C10D8A">
            <w:pPr>
              <w:pStyle w:val="ConsPlusNormal"/>
            </w:pPr>
          </w:p>
        </w:tc>
        <w:tc>
          <w:tcPr>
            <w:tcW w:w="1247" w:type="dxa"/>
          </w:tcPr>
          <w:p w:rsidR="00C10D8A" w:rsidRDefault="00C10D8A">
            <w:pPr>
              <w:pStyle w:val="ConsPlusNormal"/>
            </w:pP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pPr>
          </w:p>
        </w:tc>
        <w:tc>
          <w:tcPr>
            <w:tcW w:w="1134" w:type="dxa"/>
          </w:tcPr>
          <w:p w:rsidR="00C10D8A" w:rsidRDefault="00C10D8A">
            <w:pPr>
              <w:pStyle w:val="ConsPlusNormal"/>
            </w:pPr>
          </w:p>
        </w:tc>
      </w:tr>
      <w:tr w:rsidR="00C10D8A">
        <w:tc>
          <w:tcPr>
            <w:tcW w:w="3742" w:type="dxa"/>
          </w:tcPr>
          <w:p w:rsidR="00C10D8A" w:rsidRDefault="00C10D8A">
            <w:pPr>
              <w:pStyle w:val="ConsPlusNormal"/>
            </w:pPr>
            <w:bookmarkStart w:id="32" w:name="P4059"/>
            <w:bookmarkEnd w:id="32"/>
            <w:r>
              <w:t xml:space="preserve">5.1. Первичная медицинская помощь, в том числе доврачебная и врачебная </w:t>
            </w:r>
            <w:r>
              <w:lastRenderedPageBreak/>
              <w:t xml:space="preserve">медицинская помощь (включая ветеранов боевых действий) </w:t>
            </w:r>
            <w:hyperlink w:anchor="P4348">
              <w:r>
                <w:rPr>
                  <w:color w:val="0000FF"/>
                </w:rPr>
                <w:t>&lt;***&gt;</w:t>
              </w:r>
            </w:hyperlink>
            <w:r>
              <w:t>, - всего, в том числе:</w:t>
            </w:r>
          </w:p>
        </w:tc>
        <w:tc>
          <w:tcPr>
            <w:tcW w:w="794" w:type="dxa"/>
          </w:tcPr>
          <w:p w:rsidR="00C10D8A" w:rsidRDefault="00C10D8A">
            <w:pPr>
              <w:pStyle w:val="ConsPlusNormal"/>
              <w:jc w:val="center"/>
            </w:pPr>
            <w:r>
              <w:lastRenderedPageBreak/>
              <w:t>15</w:t>
            </w:r>
          </w:p>
        </w:tc>
        <w:tc>
          <w:tcPr>
            <w:tcW w:w="1077" w:type="dxa"/>
          </w:tcPr>
          <w:p w:rsidR="00C10D8A" w:rsidRDefault="00C10D8A">
            <w:pPr>
              <w:pStyle w:val="ConsPlusNormal"/>
              <w:jc w:val="center"/>
            </w:pPr>
            <w:r>
              <w:t>посещений</w:t>
            </w:r>
          </w:p>
        </w:tc>
        <w:tc>
          <w:tcPr>
            <w:tcW w:w="1191" w:type="dxa"/>
          </w:tcPr>
          <w:p w:rsidR="00C10D8A" w:rsidRDefault="00C10D8A">
            <w:pPr>
              <w:pStyle w:val="ConsPlusNormal"/>
              <w:jc w:val="center"/>
            </w:pPr>
            <w:r>
              <w:t>0,007546</w:t>
            </w:r>
          </w:p>
        </w:tc>
        <w:tc>
          <w:tcPr>
            <w:tcW w:w="1474" w:type="dxa"/>
          </w:tcPr>
          <w:p w:rsidR="00C10D8A" w:rsidRDefault="00C10D8A">
            <w:pPr>
              <w:pStyle w:val="ConsPlusNormal"/>
              <w:jc w:val="center"/>
            </w:pPr>
            <w:r>
              <w:t>0,0029</w:t>
            </w:r>
          </w:p>
        </w:tc>
        <w:tc>
          <w:tcPr>
            <w:tcW w:w="1191" w:type="dxa"/>
          </w:tcPr>
          <w:p w:rsidR="00C10D8A" w:rsidRDefault="00C10D8A">
            <w:pPr>
              <w:pStyle w:val="ConsPlusNormal"/>
              <w:jc w:val="center"/>
            </w:pPr>
            <w:r>
              <w:t>0,004646</w:t>
            </w:r>
          </w:p>
        </w:tc>
        <w:tc>
          <w:tcPr>
            <w:tcW w:w="1361" w:type="dxa"/>
          </w:tcPr>
          <w:p w:rsidR="00C10D8A" w:rsidRDefault="00C10D8A">
            <w:pPr>
              <w:pStyle w:val="ConsPlusNormal"/>
              <w:jc w:val="center"/>
            </w:pPr>
            <w:r>
              <w:t>1 755,91</w:t>
            </w:r>
          </w:p>
        </w:tc>
        <w:tc>
          <w:tcPr>
            <w:tcW w:w="1474" w:type="dxa"/>
          </w:tcPr>
          <w:p w:rsidR="00C10D8A" w:rsidRDefault="00C10D8A">
            <w:pPr>
              <w:pStyle w:val="ConsPlusNormal"/>
              <w:jc w:val="center"/>
            </w:pPr>
            <w:r>
              <w:t>2 966,60</w:t>
            </w:r>
          </w:p>
        </w:tc>
        <w:tc>
          <w:tcPr>
            <w:tcW w:w="1361" w:type="dxa"/>
          </w:tcPr>
          <w:p w:rsidR="00C10D8A" w:rsidRDefault="00C10D8A">
            <w:pPr>
              <w:pStyle w:val="ConsPlusNormal"/>
              <w:jc w:val="center"/>
            </w:pPr>
            <w:r>
              <w:t>1 000,21</w:t>
            </w:r>
          </w:p>
        </w:tc>
        <w:tc>
          <w:tcPr>
            <w:tcW w:w="1361" w:type="dxa"/>
          </w:tcPr>
          <w:p w:rsidR="00C10D8A" w:rsidRDefault="00C10D8A">
            <w:pPr>
              <w:pStyle w:val="ConsPlusNormal"/>
              <w:jc w:val="center"/>
            </w:pPr>
            <w:r>
              <w:t>13,18</w:t>
            </w:r>
          </w:p>
        </w:tc>
        <w:tc>
          <w:tcPr>
            <w:tcW w:w="1247" w:type="dxa"/>
          </w:tcPr>
          <w:p w:rsidR="00C10D8A" w:rsidRDefault="00C10D8A">
            <w:pPr>
              <w:pStyle w:val="ConsPlusNormal"/>
              <w:jc w:val="center"/>
            </w:pPr>
            <w:r>
              <w:t>4,65</w:t>
            </w:r>
          </w:p>
        </w:tc>
        <w:tc>
          <w:tcPr>
            <w:tcW w:w="1531" w:type="dxa"/>
          </w:tcPr>
          <w:p w:rsidR="00C10D8A" w:rsidRDefault="00C10D8A">
            <w:pPr>
              <w:pStyle w:val="ConsPlusNormal"/>
              <w:jc w:val="center"/>
            </w:pPr>
            <w:r>
              <w:t>15 322,73</w:t>
            </w:r>
          </w:p>
        </w:tc>
        <w:tc>
          <w:tcPr>
            <w:tcW w:w="1134" w:type="dxa"/>
          </w:tcPr>
          <w:p w:rsidR="00C10D8A" w:rsidRDefault="00C10D8A">
            <w:pPr>
              <w:pStyle w:val="ConsPlusNormal"/>
              <w:jc w:val="center"/>
            </w:pPr>
            <w:r>
              <w:t>0,3%</w:t>
            </w:r>
          </w:p>
        </w:tc>
        <w:tc>
          <w:tcPr>
            <w:tcW w:w="1474" w:type="dxa"/>
          </w:tcPr>
          <w:p w:rsidR="00C10D8A" w:rsidRDefault="00C10D8A">
            <w:pPr>
              <w:pStyle w:val="ConsPlusNormal"/>
              <w:jc w:val="center"/>
            </w:pPr>
            <w:r>
              <w:t>5 766,23</w:t>
            </w:r>
          </w:p>
        </w:tc>
        <w:tc>
          <w:tcPr>
            <w:tcW w:w="1134" w:type="dxa"/>
          </w:tcPr>
          <w:p w:rsidR="00C10D8A" w:rsidRDefault="00C10D8A">
            <w:pPr>
              <w:pStyle w:val="ConsPlusNormal"/>
              <w:jc w:val="center"/>
            </w:pPr>
            <w:r>
              <w:t>4,3%</w:t>
            </w:r>
          </w:p>
        </w:tc>
      </w:tr>
      <w:tr w:rsidR="00C10D8A">
        <w:tc>
          <w:tcPr>
            <w:tcW w:w="3742" w:type="dxa"/>
          </w:tcPr>
          <w:p w:rsidR="00C10D8A" w:rsidRDefault="00C10D8A">
            <w:pPr>
              <w:pStyle w:val="ConsPlusNormal"/>
            </w:pPr>
            <w:r>
              <w:lastRenderedPageBreak/>
              <w:t>посещение по паллиативной медицинской помощи без учета посещений на дому патронажными бригадами</w:t>
            </w:r>
          </w:p>
        </w:tc>
        <w:tc>
          <w:tcPr>
            <w:tcW w:w="794" w:type="dxa"/>
          </w:tcPr>
          <w:p w:rsidR="00C10D8A" w:rsidRDefault="00C10D8A">
            <w:pPr>
              <w:pStyle w:val="ConsPlusNormal"/>
              <w:jc w:val="center"/>
            </w:pPr>
            <w:r>
              <w:t>15.1</w:t>
            </w:r>
          </w:p>
        </w:tc>
        <w:tc>
          <w:tcPr>
            <w:tcW w:w="1077" w:type="dxa"/>
          </w:tcPr>
          <w:p w:rsidR="00C10D8A" w:rsidRDefault="00C10D8A">
            <w:pPr>
              <w:pStyle w:val="ConsPlusNormal"/>
              <w:jc w:val="center"/>
            </w:pPr>
            <w:r>
              <w:t>посещений</w:t>
            </w:r>
          </w:p>
        </w:tc>
        <w:tc>
          <w:tcPr>
            <w:tcW w:w="1191" w:type="dxa"/>
          </w:tcPr>
          <w:p w:rsidR="00C10D8A" w:rsidRDefault="00C10D8A">
            <w:pPr>
              <w:pStyle w:val="ConsPlusNormal"/>
              <w:jc w:val="center"/>
            </w:pPr>
            <w:r>
              <w:t>0,002820</w:t>
            </w:r>
          </w:p>
        </w:tc>
        <w:tc>
          <w:tcPr>
            <w:tcW w:w="1474" w:type="dxa"/>
          </w:tcPr>
          <w:p w:rsidR="00C10D8A" w:rsidRDefault="00C10D8A">
            <w:pPr>
              <w:pStyle w:val="ConsPlusNormal"/>
              <w:jc w:val="center"/>
            </w:pPr>
            <w:r>
              <w:t>0,0</w:t>
            </w:r>
          </w:p>
        </w:tc>
        <w:tc>
          <w:tcPr>
            <w:tcW w:w="1191" w:type="dxa"/>
          </w:tcPr>
          <w:p w:rsidR="00C10D8A" w:rsidRDefault="00C10D8A">
            <w:pPr>
              <w:pStyle w:val="ConsPlusNormal"/>
              <w:jc w:val="center"/>
            </w:pPr>
            <w:r>
              <w:t>0,002820</w:t>
            </w:r>
          </w:p>
        </w:tc>
        <w:tc>
          <w:tcPr>
            <w:tcW w:w="1361" w:type="dxa"/>
          </w:tcPr>
          <w:p w:rsidR="00C10D8A" w:rsidRDefault="00C10D8A">
            <w:pPr>
              <w:pStyle w:val="ConsPlusNormal"/>
              <w:jc w:val="center"/>
            </w:pPr>
            <w:r>
              <w:t>390,94</w:t>
            </w:r>
          </w:p>
        </w:tc>
        <w:tc>
          <w:tcPr>
            <w:tcW w:w="1474" w:type="dxa"/>
          </w:tcPr>
          <w:p w:rsidR="00C10D8A" w:rsidRDefault="00C10D8A">
            <w:pPr>
              <w:pStyle w:val="ConsPlusNormal"/>
              <w:jc w:val="center"/>
            </w:pPr>
            <w:r>
              <w:t>0,0</w:t>
            </w:r>
          </w:p>
        </w:tc>
        <w:tc>
          <w:tcPr>
            <w:tcW w:w="1361" w:type="dxa"/>
          </w:tcPr>
          <w:p w:rsidR="00C10D8A" w:rsidRDefault="00C10D8A">
            <w:pPr>
              <w:pStyle w:val="ConsPlusNormal"/>
              <w:jc w:val="center"/>
            </w:pPr>
            <w:r>
              <w:t>390,94</w:t>
            </w:r>
          </w:p>
        </w:tc>
        <w:tc>
          <w:tcPr>
            <w:tcW w:w="1361" w:type="dxa"/>
          </w:tcPr>
          <w:p w:rsidR="00C10D8A" w:rsidRDefault="00C10D8A">
            <w:pPr>
              <w:pStyle w:val="ConsPlusNormal"/>
              <w:jc w:val="center"/>
            </w:pPr>
            <w:r>
              <w:t>1,10</w:t>
            </w:r>
          </w:p>
        </w:tc>
        <w:tc>
          <w:tcPr>
            <w:tcW w:w="1247" w:type="dxa"/>
          </w:tcPr>
          <w:p w:rsidR="00C10D8A" w:rsidRDefault="00C10D8A">
            <w:pPr>
              <w:pStyle w:val="ConsPlusNormal"/>
              <w:jc w:val="center"/>
            </w:pPr>
            <w:r>
              <w:t>1,10</w:t>
            </w:r>
          </w:p>
        </w:tc>
        <w:tc>
          <w:tcPr>
            <w:tcW w:w="1531" w:type="dxa"/>
          </w:tcPr>
          <w:p w:rsidR="00C10D8A" w:rsidRDefault="00C10D8A">
            <w:pPr>
              <w:pStyle w:val="ConsPlusNormal"/>
              <w:jc w:val="center"/>
            </w:pPr>
            <w:r>
              <w:t>1 367,89</w:t>
            </w:r>
          </w:p>
        </w:tc>
        <w:tc>
          <w:tcPr>
            <w:tcW w:w="1134" w:type="dxa"/>
          </w:tcPr>
          <w:p w:rsidR="00C10D8A" w:rsidRDefault="00C10D8A">
            <w:pPr>
              <w:pStyle w:val="ConsPlusNormal"/>
              <w:jc w:val="center"/>
            </w:pPr>
            <w:r>
              <w:t>0,0%</w:t>
            </w:r>
          </w:p>
        </w:tc>
        <w:tc>
          <w:tcPr>
            <w:tcW w:w="1474" w:type="dxa"/>
          </w:tcPr>
          <w:p w:rsidR="00C10D8A" w:rsidRDefault="00C10D8A">
            <w:pPr>
              <w:pStyle w:val="ConsPlusNormal"/>
              <w:jc w:val="center"/>
            </w:pPr>
            <w:r>
              <w:t>1 367,89</w:t>
            </w:r>
          </w:p>
        </w:tc>
        <w:tc>
          <w:tcPr>
            <w:tcW w:w="1134" w:type="dxa"/>
          </w:tcPr>
          <w:p w:rsidR="00C10D8A" w:rsidRDefault="00C10D8A">
            <w:pPr>
              <w:pStyle w:val="ConsPlusNormal"/>
              <w:jc w:val="center"/>
            </w:pPr>
            <w:r>
              <w:t>1,0%</w:t>
            </w:r>
          </w:p>
        </w:tc>
      </w:tr>
      <w:tr w:rsidR="00C10D8A">
        <w:tc>
          <w:tcPr>
            <w:tcW w:w="3742" w:type="dxa"/>
          </w:tcPr>
          <w:p w:rsidR="00C10D8A" w:rsidRDefault="00C10D8A">
            <w:pPr>
              <w:pStyle w:val="ConsPlusNormal"/>
            </w:pPr>
            <w:r>
              <w:t>посещения на дому выездными патронажными бригадами</w:t>
            </w:r>
          </w:p>
        </w:tc>
        <w:tc>
          <w:tcPr>
            <w:tcW w:w="794" w:type="dxa"/>
          </w:tcPr>
          <w:p w:rsidR="00C10D8A" w:rsidRDefault="00C10D8A">
            <w:pPr>
              <w:pStyle w:val="ConsPlusNormal"/>
              <w:jc w:val="center"/>
            </w:pPr>
            <w:r>
              <w:t>15.2</w:t>
            </w:r>
          </w:p>
        </w:tc>
        <w:tc>
          <w:tcPr>
            <w:tcW w:w="1077" w:type="dxa"/>
          </w:tcPr>
          <w:p w:rsidR="00C10D8A" w:rsidRDefault="00C10D8A">
            <w:pPr>
              <w:pStyle w:val="ConsPlusNormal"/>
              <w:jc w:val="center"/>
            </w:pPr>
            <w:r>
              <w:t>посещений</w:t>
            </w:r>
          </w:p>
        </w:tc>
        <w:tc>
          <w:tcPr>
            <w:tcW w:w="1191" w:type="dxa"/>
          </w:tcPr>
          <w:p w:rsidR="00C10D8A" w:rsidRDefault="00C10D8A">
            <w:pPr>
              <w:pStyle w:val="ConsPlusNormal"/>
              <w:jc w:val="center"/>
            </w:pPr>
            <w:r>
              <w:t>0,004726</w:t>
            </w:r>
          </w:p>
        </w:tc>
        <w:tc>
          <w:tcPr>
            <w:tcW w:w="1474" w:type="dxa"/>
          </w:tcPr>
          <w:p w:rsidR="00C10D8A" w:rsidRDefault="00C10D8A">
            <w:pPr>
              <w:pStyle w:val="ConsPlusNormal"/>
              <w:jc w:val="center"/>
            </w:pPr>
            <w:r>
              <w:t>0,0029</w:t>
            </w:r>
          </w:p>
        </w:tc>
        <w:tc>
          <w:tcPr>
            <w:tcW w:w="1191" w:type="dxa"/>
          </w:tcPr>
          <w:p w:rsidR="00C10D8A" w:rsidRDefault="00C10D8A">
            <w:pPr>
              <w:pStyle w:val="ConsPlusNormal"/>
              <w:jc w:val="center"/>
            </w:pPr>
            <w:r>
              <w:t>0,001826</w:t>
            </w:r>
          </w:p>
        </w:tc>
        <w:tc>
          <w:tcPr>
            <w:tcW w:w="1361" w:type="dxa"/>
          </w:tcPr>
          <w:p w:rsidR="00C10D8A" w:rsidRDefault="00C10D8A">
            <w:pPr>
              <w:pStyle w:val="ConsPlusNormal"/>
              <w:jc w:val="center"/>
            </w:pPr>
            <w:r>
              <w:t>2 570,34</w:t>
            </w:r>
          </w:p>
        </w:tc>
        <w:tc>
          <w:tcPr>
            <w:tcW w:w="1474" w:type="dxa"/>
          </w:tcPr>
          <w:p w:rsidR="00C10D8A" w:rsidRDefault="00C10D8A">
            <w:pPr>
              <w:pStyle w:val="ConsPlusNormal"/>
              <w:jc w:val="center"/>
            </w:pPr>
            <w:r>
              <w:t>2 966,60</w:t>
            </w:r>
          </w:p>
        </w:tc>
        <w:tc>
          <w:tcPr>
            <w:tcW w:w="1361" w:type="dxa"/>
          </w:tcPr>
          <w:p w:rsidR="00C10D8A" w:rsidRDefault="00C10D8A">
            <w:pPr>
              <w:pStyle w:val="ConsPlusNormal"/>
              <w:jc w:val="center"/>
            </w:pPr>
            <w:r>
              <w:t>1 941,02</w:t>
            </w:r>
          </w:p>
        </w:tc>
        <w:tc>
          <w:tcPr>
            <w:tcW w:w="1361" w:type="dxa"/>
          </w:tcPr>
          <w:p w:rsidR="00C10D8A" w:rsidRDefault="00C10D8A">
            <w:pPr>
              <w:pStyle w:val="ConsPlusNormal"/>
              <w:jc w:val="center"/>
            </w:pPr>
            <w:r>
              <w:t>12,08</w:t>
            </w:r>
          </w:p>
        </w:tc>
        <w:tc>
          <w:tcPr>
            <w:tcW w:w="1247" w:type="dxa"/>
          </w:tcPr>
          <w:p w:rsidR="00C10D8A" w:rsidRDefault="00C10D8A">
            <w:pPr>
              <w:pStyle w:val="ConsPlusNormal"/>
              <w:jc w:val="center"/>
            </w:pPr>
            <w:r>
              <w:t>3,55</w:t>
            </w:r>
          </w:p>
        </w:tc>
        <w:tc>
          <w:tcPr>
            <w:tcW w:w="1531" w:type="dxa"/>
          </w:tcPr>
          <w:p w:rsidR="00C10D8A" w:rsidRDefault="00C10D8A">
            <w:pPr>
              <w:pStyle w:val="ConsPlusNormal"/>
              <w:jc w:val="center"/>
            </w:pPr>
            <w:r>
              <w:t>13 954,84</w:t>
            </w:r>
          </w:p>
        </w:tc>
        <w:tc>
          <w:tcPr>
            <w:tcW w:w="1134" w:type="dxa"/>
          </w:tcPr>
          <w:p w:rsidR="00C10D8A" w:rsidRDefault="00C10D8A">
            <w:pPr>
              <w:pStyle w:val="ConsPlusNormal"/>
              <w:jc w:val="center"/>
            </w:pPr>
            <w:r>
              <w:t>0,2%</w:t>
            </w:r>
          </w:p>
        </w:tc>
        <w:tc>
          <w:tcPr>
            <w:tcW w:w="1474" w:type="dxa"/>
          </w:tcPr>
          <w:p w:rsidR="00C10D8A" w:rsidRDefault="00C10D8A">
            <w:pPr>
              <w:pStyle w:val="ConsPlusNormal"/>
              <w:jc w:val="center"/>
            </w:pPr>
            <w:r>
              <w:t>4 398,34</w:t>
            </w:r>
          </w:p>
        </w:tc>
        <w:tc>
          <w:tcPr>
            <w:tcW w:w="1134" w:type="dxa"/>
          </w:tcPr>
          <w:p w:rsidR="00C10D8A" w:rsidRDefault="00C10D8A">
            <w:pPr>
              <w:pStyle w:val="ConsPlusNormal"/>
              <w:jc w:val="center"/>
            </w:pPr>
            <w:r>
              <w:t>3,3%</w:t>
            </w:r>
          </w:p>
        </w:tc>
      </w:tr>
      <w:tr w:rsidR="00C10D8A">
        <w:tc>
          <w:tcPr>
            <w:tcW w:w="3742" w:type="dxa"/>
          </w:tcPr>
          <w:p w:rsidR="00C10D8A" w:rsidRDefault="00C10D8A">
            <w:pPr>
              <w:pStyle w:val="ConsPlusNormal"/>
            </w:pPr>
            <w:r>
              <w:t>в том числе для детского населения</w:t>
            </w:r>
          </w:p>
        </w:tc>
        <w:tc>
          <w:tcPr>
            <w:tcW w:w="794" w:type="dxa"/>
          </w:tcPr>
          <w:p w:rsidR="00C10D8A" w:rsidRDefault="00C10D8A">
            <w:pPr>
              <w:pStyle w:val="ConsPlusNormal"/>
              <w:jc w:val="center"/>
            </w:pPr>
            <w:r>
              <w:t>15.2.1</w:t>
            </w:r>
          </w:p>
        </w:tc>
        <w:tc>
          <w:tcPr>
            <w:tcW w:w="1077" w:type="dxa"/>
          </w:tcPr>
          <w:p w:rsidR="00C10D8A" w:rsidRDefault="00C10D8A">
            <w:pPr>
              <w:pStyle w:val="ConsPlusNormal"/>
              <w:jc w:val="center"/>
            </w:pPr>
            <w:r>
              <w:t>посещений</w:t>
            </w:r>
          </w:p>
        </w:tc>
        <w:tc>
          <w:tcPr>
            <w:tcW w:w="1191" w:type="dxa"/>
          </w:tcPr>
          <w:p w:rsidR="00C10D8A" w:rsidRDefault="00C10D8A">
            <w:pPr>
              <w:pStyle w:val="ConsPlusNormal"/>
              <w:jc w:val="center"/>
            </w:pPr>
            <w:r>
              <w:t>0,000468</w:t>
            </w:r>
          </w:p>
        </w:tc>
        <w:tc>
          <w:tcPr>
            <w:tcW w:w="1474" w:type="dxa"/>
          </w:tcPr>
          <w:p w:rsidR="00C10D8A" w:rsidRDefault="00C10D8A">
            <w:pPr>
              <w:pStyle w:val="ConsPlusNormal"/>
              <w:jc w:val="center"/>
            </w:pPr>
            <w:r>
              <w:t>0,0</w:t>
            </w:r>
          </w:p>
        </w:tc>
        <w:tc>
          <w:tcPr>
            <w:tcW w:w="1191" w:type="dxa"/>
          </w:tcPr>
          <w:p w:rsidR="00C10D8A" w:rsidRDefault="00C10D8A">
            <w:pPr>
              <w:pStyle w:val="ConsPlusNormal"/>
              <w:jc w:val="center"/>
            </w:pPr>
            <w:r>
              <w:t>0,000468</w:t>
            </w:r>
          </w:p>
        </w:tc>
        <w:tc>
          <w:tcPr>
            <w:tcW w:w="1361" w:type="dxa"/>
          </w:tcPr>
          <w:p w:rsidR="00C10D8A" w:rsidRDefault="00C10D8A">
            <w:pPr>
              <w:pStyle w:val="ConsPlusNormal"/>
              <w:jc w:val="center"/>
            </w:pPr>
            <w:r>
              <w:t>1 942,81</w:t>
            </w:r>
          </w:p>
        </w:tc>
        <w:tc>
          <w:tcPr>
            <w:tcW w:w="1474" w:type="dxa"/>
          </w:tcPr>
          <w:p w:rsidR="00C10D8A" w:rsidRDefault="00C10D8A">
            <w:pPr>
              <w:pStyle w:val="ConsPlusNormal"/>
              <w:jc w:val="center"/>
            </w:pPr>
            <w:r>
              <w:t>0,0</w:t>
            </w:r>
          </w:p>
        </w:tc>
        <w:tc>
          <w:tcPr>
            <w:tcW w:w="1361" w:type="dxa"/>
          </w:tcPr>
          <w:p w:rsidR="00C10D8A" w:rsidRDefault="00C10D8A">
            <w:pPr>
              <w:pStyle w:val="ConsPlusNormal"/>
              <w:jc w:val="center"/>
            </w:pPr>
            <w:r>
              <w:t>1 942,81</w:t>
            </w:r>
          </w:p>
        </w:tc>
        <w:tc>
          <w:tcPr>
            <w:tcW w:w="1361" w:type="dxa"/>
          </w:tcPr>
          <w:p w:rsidR="00C10D8A" w:rsidRDefault="00C10D8A">
            <w:pPr>
              <w:pStyle w:val="ConsPlusNormal"/>
              <w:jc w:val="center"/>
            </w:pPr>
            <w:r>
              <w:t>0,91</w:t>
            </w:r>
          </w:p>
        </w:tc>
        <w:tc>
          <w:tcPr>
            <w:tcW w:w="1247" w:type="dxa"/>
          </w:tcPr>
          <w:p w:rsidR="00C10D8A" w:rsidRDefault="00C10D8A">
            <w:pPr>
              <w:pStyle w:val="ConsPlusNormal"/>
              <w:jc w:val="center"/>
            </w:pPr>
            <w:r>
              <w:t>0,91</w:t>
            </w:r>
          </w:p>
        </w:tc>
        <w:tc>
          <w:tcPr>
            <w:tcW w:w="1531" w:type="dxa"/>
          </w:tcPr>
          <w:p w:rsidR="00C10D8A" w:rsidRDefault="00C10D8A">
            <w:pPr>
              <w:pStyle w:val="ConsPlusNormal"/>
              <w:jc w:val="center"/>
            </w:pPr>
            <w:r>
              <w:t>1 126,83</w:t>
            </w:r>
          </w:p>
        </w:tc>
        <w:tc>
          <w:tcPr>
            <w:tcW w:w="1134" w:type="dxa"/>
          </w:tcPr>
          <w:p w:rsidR="00C10D8A" w:rsidRDefault="00C10D8A">
            <w:pPr>
              <w:pStyle w:val="ConsPlusNormal"/>
              <w:jc w:val="center"/>
            </w:pPr>
            <w:r>
              <w:t>0,0%</w:t>
            </w:r>
          </w:p>
        </w:tc>
        <w:tc>
          <w:tcPr>
            <w:tcW w:w="1474" w:type="dxa"/>
          </w:tcPr>
          <w:p w:rsidR="00C10D8A" w:rsidRDefault="00C10D8A">
            <w:pPr>
              <w:pStyle w:val="ConsPlusNormal"/>
              <w:jc w:val="center"/>
            </w:pPr>
            <w:r>
              <w:t>1 126,83</w:t>
            </w:r>
          </w:p>
        </w:tc>
        <w:tc>
          <w:tcPr>
            <w:tcW w:w="1134" w:type="dxa"/>
          </w:tcPr>
          <w:p w:rsidR="00C10D8A" w:rsidRDefault="00C10D8A">
            <w:pPr>
              <w:pStyle w:val="ConsPlusNormal"/>
              <w:jc w:val="center"/>
            </w:pPr>
            <w:r>
              <w:t>0,8%</w:t>
            </w:r>
          </w:p>
        </w:tc>
      </w:tr>
      <w:tr w:rsidR="00C10D8A">
        <w:tc>
          <w:tcPr>
            <w:tcW w:w="3742" w:type="dxa"/>
          </w:tcPr>
          <w:p w:rsidR="00C10D8A" w:rsidRDefault="00C10D8A">
            <w:pPr>
              <w:pStyle w:val="ConsPlusNormal"/>
            </w:pPr>
            <w:r>
              <w:t xml:space="preserve">5.2. Паллиативная медицинская помощь в стационарных </w:t>
            </w:r>
            <w:r>
              <w:lastRenderedPageBreak/>
              <w:t>условиях, включая койки паллиативной медицинской помощи и койки сестринского ухода, в том числе ветеранам боевых действий</w:t>
            </w:r>
          </w:p>
        </w:tc>
        <w:tc>
          <w:tcPr>
            <w:tcW w:w="794" w:type="dxa"/>
          </w:tcPr>
          <w:p w:rsidR="00C10D8A" w:rsidRDefault="00C10D8A">
            <w:pPr>
              <w:pStyle w:val="ConsPlusNormal"/>
              <w:jc w:val="center"/>
            </w:pPr>
            <w:r>
              <w:lastRenderedPageBreak/>
              <w:t>16</w:t>
            </w:r>
          </w:p>
        </w:tc>
        <w:tc>
          <w:tcPr>
            <w:tcW w:w="1077" w:type="dxa"/>
          </w:tcPr>
          <w:p w:rsidR="00C10D8A" w:rsidRDefault="00C10D8A">
            <w:pPr>
              <w:pStyle w:val="ConsPlusNormal"/>
              <w:jc w:val="center"/>
            </w:pPr>
            <w:r>
              <w:t>койко-дней</w:t>
            </w:r>
          </w:p>
        </w:tc>
        <w:tc>
          <w:tcPr>
            <w:tcW w:w="1191" w:type="dxa"/>
          </w:tcPr>
          <w:p w:rsidR="00C10D8A" w:rsidRDefault="00C10D8A">
            <w:pPr>
              <w:pStyle w:val="ConsPlusNormal"/>
              <w:jc w:val="center"/>
            </w:pPr>
            <w:r>
              <w:t>0,028211</w:t>
            </w:r>
          </w:p>
        </w:tc>
        <w:tc>
          <w:tcPr>
            <w:tcW w:w="1474" w:type="dxa"/>
          </w:tcPr>
          <w:p w:rsidR="00C10D8A" w:rsidRDefault="00C10D8A">
            <w:pPr>
              <w:pStyle w:val="ConsPlusNormal"/>
              <w:jc w:val="center"/>
            </w:pPr>
            <w:r>
              <w:t>0,020</w:t>
            </w:r>
          </w:p>
        </w:tc>
        <w:tc>
          <w:tcPr>
            <w:tcW w:w="1191" w:type="dxa"/>
          </w:tcPr>
          <w:p w:rsidR="00C10D8A" w:rsidRDefault="00C10D8A">
            <w:pPr>
              <w:pStyle w:val="ConsPlusNormal"/>
              <w:jc w:val="center"/>
            </w:pPr>
            <w:r>
              <w:t>0,008211</w:t>
            </w:r>
          </w:p>
        </w:tc>
        <w:tc>
          <w:tcPr>
            <w:tcW w:w="1361" w:type="dxa"/>
          </w:tcPr>
          <w:p w:rsidR="00C10D8A" w:rsidRDefault="00C10D8A">
            <w:pPr>
              <w:pStyle w:val="ConsPlusNormal"/>
              <w:jc w:val="center"/>
            </w:pPr>
            <w:r>
              <w:t>3 129,46</w:t>
            </w:r>
          </w:p>
        </w:tc>
        <w:tc>
          <w:tcPr>
            <w:tcW w:w="1474" w:type="dxa"/>
          </w:tcPr>
          <w:p w:rsidR="00C10D8A" w:rsidRDefault="00C10D8A">
            <w:pPr>
              <w:pStyle w:val="ConsPlusNormal"/>
              <w:jc w:val="center"/>
            </w:pPr>
            <w:r>
              <w:t>3 510,30</w:t>
            </w:r>
          </w:p>
        </w:tc>
        <w:tc>
          <w:tcPr>
            <w:tcW w:w="1361" w:type="dxa"/>
          </w:tcPr>
          <w:p w:rsidR="00C10D8A" w:rsidRDefault="00C10D8A">
            <w:pPr>
              <w:pStyle w:val="ConsPlusNormal"/>
              <w:jc w:val="center"/>
            </w:pPr>
            <w:r>
              <w:t>2 201,84</w:t>
            </w:r>
          </w:p>
        </w:tc>
        <w:tc>
          <w:tcPr>
            <w:tcW w:w="1361" w:type="dxa"/>
          </w:tcPr>
          <w:p w:rsidR="00C10D8A" w:rsidRDefault="00C10D8A">
            <w:pPr>
              <w:pStyle w:val="ConsPlusNormal"/>
              <w:jc w:val="center"/>
            </w:pPr>
            <w:r>
              <w:t>88,22</w:t>
            </w:r>
          </w:p>
        </w:tc>
        <w:tc>
          <w:tcPr>
            <w:tcW w:w="1247" w:type="dxa"/>
          </w:tcPr>
          <w:p w:rsidR="00C10D8A" w:rsidRDefault="00C10D8A">
            <w:pPr>
              <w:pStyle w:val="ConsPlusNormal"/>
              <w:jc w:val="center"/>
            </w:pPr>
            <w:r>
              <w:t>18,08</w:t>
            </w:r>
          </w:p>
        </w:tc>
        <w:tc>
          <w:tcPr>
            <w:tcW w:w="1531" w:type="dxa"/>
          </w:tcPr>
          <w:p w:rsidR="00C10D8A" w:rsidRDefault="00C10D8A">
            <w:pPr>
              <w:pStyle w:val="ConsPlusNormal"/>
              <w:jc w:val="center"/>
            </w:pPr>
            <w:r>
              <w:t>100 981,31</w:t>
            </w:r>
          </w:p>
        </w:tc>
        <w:tc>
          <w:tcPr>
            <w:tcW w:w="1134" w:type="dxa"/>
          </w:tcPr>
          <w:p w:rsidR="00C10D8A" w:rsidRDefault="00C10D8A">
            <w:pPr>
              <w:pStyle w:val="ConsPlusNormal"/>
              <w:jc w:val="center"/>
            </w:pPr>
            <w:r>
              <w:t>1,8%</w:t>
            </w:r>
          </w:p>
        </w:tc>
        <w:tc>
          <w:tcPr>
            <w:tcW w:w="1474" w:type="dxa"/>
          </w:tcPr>
          <w:p w:rsidR="00C10D8A" w:rsidRDefault="00C10D8A">
            <w:pPr>
              <w:pStyle w:val="ConsPlusNormal"/>
              <w:jc w:val="center"/>
            </w:pPr>
            <w:r>
              <w:t>22 430,11</w:t>
            </w:r>
          </w:p>
        </w:tc>
        <w:tc>
          <w:tcPr>
            <w:tcW w:w="1134" w:type="dxa"/>
          </w:tcPr>
          <w:p w:rsidR="00C10D8A" w:rsidRDefault="00C10D8A">
            <w:pPr>
              <w:pStyle w:val="ConsPlusNormal"/>
              <w:jc w:val="center"/>
            </w:pPr>
            <w:r>
              <w:t>16,8%</w:t>
            </w:r>
          </w:p>
        </w:tc>
      </w:tr>
      <w:tr w:rsidR="00C10D8A">
        <w:tc>
          <w:tcPr>
            <w:tcW w:w="3742" w:type="dxa"/>
          </w:tcPr>
          <w:p w:rsidR="00C10D8A" w:rsidRDefault="00C10D8A">
            <w:pPr>
              <w:pStyle w:val="ConsPlusNormal"/>
            </w:pPr>
            <w:r>
              <w:lastRenderedPageBreak/>
              <w:t>в том числе для детского населения</w:t>
            </w:r>
          </w:p>
        </w:tc>
        <w:tc>
          <w:tcPr>
            <w:tcW w:w="794" w:type="dxa"/>
          </w:tcPr>
          <w:p w:rsidR="00C10D8A" w:rsidRDefault="00C10D8A">
            <w:pPr>
              <w:pStyle w:val="ConsPlusNormal"/>
              <w:jc w:val="center"/>
            </w:pPr>
            <w:r>
              <w:t>16.1</w:t>
            </w:r>
          </w:p>
        </w:tc>
        <w:tc>
          <w:tcPr>
            <w:tcW w:w="1077" w:type="dxa"/>
          </w:tcPr>
          <w:p w:rsidR="00C10D8A" w:rsidRDefault="00C10D8A">
            <w:pPr>
              <w:pStyle w:val="ConsPlusNormal"/>
              <w:jc w:val="center"/>
            </w:pPr>
            <w:r>
              <w:t>койко-дней</w:t>
            </w:r>
          </w:p>
        </w:tc>
        <w:tc>
          <w:tcPr>
            <w:tcW w:w="1191" w:type="dxa"/>
          </w:tcPr>
          <w:p w:rsidR="00C10D8A" w:rsidRDefault="00C10D8A">
            <w:pPr>
              <w:pStyle w:val="ConsPlusNormal"/>
              <w:jc w:val="center"/>
            </w:pPr>
            <w:r>
              <w:t>0,000571</w:t>
            </w:r>
          </w:p>
        </w:tc>
        <w:tc>
          <w:tcPr>
            <w:tcW w:w="1474" w:type="dxa"/>
          </w:tcPr>
          <w:p w:rsidR="00C10D8A" w:rsidRDefault="00C10D8A">
            <w:pPr>
              <w:pStyle w:val="ConsPlusNormal"/>
              <w:jc w:val="center"/>
            </w:pPr>
            <w:r>
              <w:t>0,0</w:t>
            </w:r>
          </w:p>
        </w:tc>
        <w:tc>
          <w:tcPr>
            <w:tcW w:w="1191" w:type="dxa"/>
          </w:tcPr>
          <w:p w:rsidR="00C10D8A" w:rsidRDefault="00C10D8A">
            <w:pPr>
              <w:pStyle w:val="ConsPlusNormal"/>
              <w:jc w:val="center"/>
            </w:pPr>
            <w:r>
              <w:t>0,000571</w:t>
            </w:r>
          </w:p>
        </w:tc>
        <w:tc>
          <w:tcPr>
            <w:tcW w:w="1361" w:type="dxa"/>
          </w:tcPr>
          <w:p w:rsidR="00C10D8A" w:rsidRDefault="00C10D8A">
            <w:pPr>
              <w:pStyle w:val="ConsPlusNormal"/>
              <w:jc w:val="center"/>
            </w:pPr>
            <w:r>
              <w:t>2 341,62</w:t>
            </w:r>
          </w:p>
        </w:tc>
        <w:tc>
          <w:tcPr>
            <w:tcW w:w="1474" w:type="dxa"/>
          </w:tcPr>
          <w:p w:rsidR="00C10D8A" w:rsidRDefault="00C10D8A">
            <w:pPr>
              <w:pStyle w:val="ConsPlusNormal"/>
              <w:jc w:val="center"/>
            </w:pPr>
            <w:r>
              <w:t>0,0</w:t>
            </w:r>
          </w:p>
        </w:tc>
        <w:tc>
          <w:tcPr>
            <w:tcW w:w="1361" w:type="dxa"/>
          </w:tcPr>
          <w:p w:rsidR="00C10D8A" w:rsidRDefault="00C10D8A">
            <w:pPr>
              <w:pStyle w:val="ConsPlusNormal"/>
              <w:jc w:val="center"/>
            </w:pPr>
            <w:r>
              <w:t>2 341,62</w:t>
            </w:r>
          </w:p>
        </w:tc>
        <w:tc>
          <w:tcPr>
            <w:tcW w:w="1361" w:type="dxa"/>
          </w:tcPr>
          <w:p w:rsidR="00C10D8A" w:rsidRDefault="00C10D8A">
            <w:pPr>
              <w:pStyle w:val="ConsPlusNormal"/>
              <w:jc w:val="center"/>
            </w:pPr>
            <w:r>
              <w:t>1,34</w:t>
            </w:r>
          </w:p>
        </w:tc>
        <w:tc>
          <w:tcPr>
            <w:tcW w:w="1247" w:type="dxa"/>
          </w:tcPr>
          <w:p w:rsidR="00C10D8A" w:rsidRDefault="00C10D8A">
            <w:pPr>
              <w:pStyle w:val="ConsPlusNormal"/>
              <w:jc w:val="center"/>
            </w:pPr>
            <w:r>
              <w:t>1,34</w:t>
            </w:r>
          </w:p>
        </w:tc>
        <w:tc>
          <w:tcPr>
            <w:tcW w:w="1531" w:type="dxa"/>
          </w:tcPr>
          <w:p w:rsidR="00C10D8A" w:rsidRDefault="00C10D8A">
            <w:pPr>
              <w:pStyle w:val="ConsPlusNormal"/>
              <w:jc w:val="center"/>
            </w:pPr>
            <w:r>
              <w:t>1 660,21</w:t>
            </w:r>
          </w:p>
        </w:tc>
        <w:tc>
          <w:tcPr>
            <w:tcW w:w="1134" w:type="dxa"/>
          </w:tcPr>
          <w:p w:rsidR="00C10D8A" w:rsidRDefault="00C10D8A">
            <w:pPr>
              <w:pStyle w:val="ConsPlusNormal"/>
              <w:jc w:val="center"/>
            </w:pPr>
            <w:r>
              <w:t>0,0%</w:t>
            </w:r>
          </w:p>
        </w:tc>
        <w:tc>
          <w:tcPr>
            <w:tcW w:w="1474" w:type="dxa"/>
          </w:tcPr>
          <w:p w:rsidR="00C10D8A" w:rsidRDefault="00C10D8A">
            <w:pPr>
              <w:pStyle w:val="ConsPlusNormal"/>
              <w:jc w:val="center"/>
            </w:pPr>
            <w:r>
              <w:t>1 660,21</w:t>
            </w:r>
          </w:p>
        </w:tc>
        <w:tc>
          <w:tcPr>
            <w:tcW w:w="1134" w:type="dxa"/>
          </w:tcPr>
          <w:p w:rsidR="00C10D8A" w:rsidRDefault="00C10D8A">
            <w:pPr>
              <w:pStyle w:val="ConsPlusNormal"/>
              <w:jc w:val="center"/>
            </w:pPr>
            <w:r>
              <w:t>1,2%</w:t>
            </w:r>
          </w:p>
        </w:tc>
      </w:tr>
      <w:tr w:rsidR="00C10D8A">
        <w:tc>
          <w:tcPr>
            <w:tcW w:w="3742" w:type="dxa"/>
          </w:tcPr>
          <w:p w:rsidR="00C10D8A" w:rsidRDefault="00C10D8A">
            <w:pPr>
              <w:pStyle w:val="ConsPlusNormal"/>
            </w:pPr>
            <w:bookmarkStart w:id="33" w:name="P4149"/>
            <w:bookmarkEnd w:id="33"/>
            <w:r>
              <w:t xml:space="preserve">5.3 Паллиативная медицинская помощь в условиях дневного стационара </w:t>
            </w:r>
            <w:hyperlink w:anchor="P4351">
              <w:r>
                <w:rPr>
                  <w:color w:val="0000FF"/>
                </w:rPr>
                <w:t>&lt;******&gt;</w:t>
              </w:r>
            </w:hyperlink>
          </w:p>
        </w:tc>
        <w:tc>
          <w:tcPr>
            <w:tcW w:w="794" w:type="dxa"/>
          </w:tcPr>
          <w:p w:rsidR="00C10D8A" w:rsidRDefault="00C10D8A">
            <w:pPr>
              <w:pStyle w:val="ConsPlusNormal"/>
              <w:jc w:val="center"/>
            </w:pPr>
            <w:r>
              <w:t>17</w:t>
            </w:r>
          </w:p>
        </w:tc>
        <w:tc>
          <w:tcPr>
            <w:tcW w:w="1077" w:type="dxa"/>
          </w:tcPr>
          <w:p w:rsidR="00C10D8A" w:rsidRDefault="00C10D8A">
            <w:pPr>
              <w:pStyle w:val="ConsPlusNormal"/>
              <w:jc w:val="center"/>
            </w:pPr>
            <w:r>
              <w:t>случаев лечения</w:t>
            </w: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pP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pPr>
          </w:p>
        </w:tc>
        <w:tc>
          <w:tcPr>
            <w:tcW w:w="1361" w:type="dxa"/>
          </w:tcPr>
          <w:p w:rsidR="00C10D8A" w:rsidRDefault="00C10D8A">
            <w:pPr>
              <w:pStyle w:val="ConsPlusNormal"/>
            </w:pPr>
          </w:p>
        </w:tc>
        <w:tc>
          <w:tcPr>
            <w:tcW w:w="1247" w:type="dxa"/>
          </w:tcPr>
          <w:p w:rsidR="00C10D8A" w:rsidRDefault="00C10D8A">
            <w:pPr>
              <w:pStyle w:val="ConsPlusNormal"/>
            </w:pP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pPr>
          </w:p>
        </w:tc>
        <w:tc>
          <w:tcPr>
            <w:tcW w:w="1134" w:type="dxa"/>
          </w:tcPr>
          <w:p w:rsidR="00C10D8A" w:rsidRDefault="00C10D8A">
            <w:pPr>
              <w:pStyle w:val="ConsPlusNormal"/>
            </w:pPr>
          </w:p>
        </w:tc>
      </w:tr>
      <w:tr w:rsidR="00C10D8A">
        <w:tc>
          <w:tcPr>
            <w:tcW w:w="3742" w:type="dxa"/>
          </w:tcPr>
          <w:p w:rsidR="00C10D8A" w:rsidRDefault="00C10D8A">
            <w:pPr>
              <w:pStyle w:val="ConsPlusNormal"/>
              <w:outlineLvl w:val="2"/>
            </w:pPr>
            <w:r>
              <w:t xml:space="preserve">II. Ненормируемая медицинская помощь и прочие виды медицинских </w:t>
            </w:r>
            <w:r>
              <w:lastRenderedPageBreak/>
              <w:t>и иных услуг, в том числе:</w:t>
            </w:r>
          </w:p>
        </w:tc>
        <w:tc>
          <w:tcPr>
            <w:tcW w:w="794" w:type="dxa"/>
          </w:tcPr>
          <w:p w:rsidR="00C10D8A" w:rsidRDefault="00C10D8A">
            <w:pPr>
              <w:pStyle w:val="ConsPlusNormal"/>
            </w:pPr>
          </w:p>
        </w:tc>
        <w:tc>
          <w:tcPr>
            <w:tcW w:w="107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1 731,30</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1 939 146,61</w:t>
            </w:r>
          </w:p>
        </w:tc>
        <w:tc>
          <w:tcPr>
            <w:tcW w:w="1134" w:type="dxa"/>
          </w:tcPr>
          <w:p w:rsidR="00C10D8A" w:rsidRDefault="00C10D8A">
            <w:pPr>
              <w:pStyle w:val="ConsPlusNormal"/>
              <w:jc w:val="center"/>
            </w:pPr>
            <w:r>
              <w:t>33,7%</w:t>
            </w:r>
          </w:p>
        </w:tc>
        <w:tc>
          <w:tcPr>
            <w:tcW w:w="1474" w:type="dxa"/>
          </w:tcPr>
          <w:p w:rsidR="00C10D8A" w:rsidRDefault="00C10D8A">
            <w:pPr>
              <w:pStyle w:val="ConsPlusNormal"/>
              <w:jc w:val="center"/>
            </w:pPr>
            <w:r>
              <w:t>0,0</w:t>
            </w:r>
          </w:p>
        </w:tc>
        <w:tc>
          <w:tcPr>
            <w:tcW w:w="1134" w:type="dxa"/>
          </w:tcPr>
          <w:p w:rsidR="00C10D8A" w:rsidRDefault="00C10D8A">
            <w:pPr>
              <w:pStyle w:val="ConsPlusNormal"/>
              <w:jc w:val="center"/>
            </w:pPr>
            <w:r>
              <w:t>0,0%</w:t>
            </w:r>
          </w:p>
        </w:tc>
      </w:tr>
      <w:tr w:rsidR="00C10D8A">
        <w:tc>
          <w:tcPr>
            <w:tcW w:w="3742" w:type="dxa"/>
          </w:tcPr>
          <w:p w:rsidR="00C10D8A" w:rsidRDefault="00C10D8A">
            <w:pPr>
              <w:pStyle w:val="ConsPlusNormal"/>
            </w:pPr>
            <w:r>
              <w:lastRenderedPageBreak/>
              <w:t xml:space="preserve">6. </w:t>
            </w:r>
            <w:proofErr w:type="gramStart"/>
            <w:r>
              <w:t xml:space="preserve">Медицинские и иные государственные и муниципальные услуги (работы), оказываемые (выполняемые) в медицинских организациях, подведомственных исполнительному органу субъекта Российской Федерации и органам местного самоуправления соответственно, входящих в номенклатуру медицинских организаций, утверждаемую </w:t>
            </w:r>
            <w:r>
              <w:lastRenderedPageBreak/>
              <w:t xml:space="preserve">Министерством здравоохранения Российской Федерации (далее - подведомственные медицинские организации) </w:t>
            </w:r>
            <w:hyperlink w:anchor="P4352">
              <w:r>
                <w:rPr>
                  <w:color w:val="0000FF"/>
                </w:rPr>
                <w:t>&lt;*******&gt;</w:t>
              </w:r>
            </w:hyperlink>
            <w:r>
              <w:t>, за исключением медицинской помощи, оказываемой за счет средств обязательного медицинского страхования</w:t>
            </w:r>
            <w:proofErr w:type="gramEnd"/>
          </w:p>
        </w:tc>
        <w:tc>
          <w:tcPr>
            <w:tcW w:w="794" w:type="dxa"/>
          </w:tcPr>
          <w:p w:rsidR="00C10D8A" w:rsidRDefault="00C10D8A">
            <w:pPr>
              <w:pStyle w:val="ConsPlusNormal"/>
              <w:jc w:val="center"/>
            </w:pPr>
            <w:r>
              <w:lastRenderedPageBreak/>
              <w:t>18</w:t>
            </w:r>
          </w:p>
        </w:tc>
        <w:tc>
          <w:tcPr>
            <w:tcW w:w="107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1 709,52</w:t>
            </w:r>
          </w:p>
        </w:tc>
        <w:tc>
          <w:tcPr>
            <w:tcW w:w="1247" w:type="dxa"/>
          </w:tcPr>
          <w:p w:rsidR="00C10D8A" w:rsidRDefault="00C10D8A">
            <w:pPr>
              <w:pStyle w:val="ConsPlusNormal"/>
              <w:jc w:val="center"/>
            </w:pPr>
            <w:r>
              <w:t>0,0</w:t>
            </w:r>
          </w:p>
        </w:tc>
        <w:tc>
          <w:tcPr>
            <w:tcW w:w="1531" w:type="dxa"/>
          </w:tcPr>
          <w:p w:rsidR="00C10D8A" w:rsidRDefault="00C10D8A">
            <w:pPr>
              <w:pStyle w:val="ConsPlusNormal"/>
              <w:jc w:val="center"/>
            </w:pPr>
            <w:r>
              <w:t>1 914 661,20</w:t>
            </w:r>
          </w:p>
        </w:tc>
        <w:tc>
          <w:tcPr>
            <w:tcW w:w="1134" w:type="dxa"/>
          </w:tcPr>
          <w:p w:rsidR="00C10D8A" w:rsidRDefault="00C10D8A">
            <w:pPr>
              <w:pStyle w:val="ConsPlusNormal"/>
              <w:jc w:val="center"/>
            </w:pPr>
            <w:r>
              <w:t>33,3%</w:t>
            </w:r>
          </w:p>
        </w:tc>
        <w:tc>
          <w:tcPr>
            <w:tcW w:w="1474" w:type="dxa"/>
          </w:tcPr>
          <w:p w:rsidR="00C10D8A" w:rsidRDefault="00C10D8A">
            <w:pPr>
              <w:pStyle w:val="ConsPlusNormal"/>
              <w:jc w:val="center"/>
            </w:pPr>
            <w:r>
              <w:t>0,0</w:t>
            </w:r>
          </w:p>
        </w:tc>
        <w:tc>
          <w:tcPr>
            <w:tcW w:w="1134" w:type="dxa"/>
          </w:tcPr>
          <w:p w:rsidR="00C10D8A" w:rsidRDefault="00C10D8A">
            <w:pPr>
              <w:pStyle w:val="ConsPlusNormal"/>
              <w:jc w:val="center"/>
            </w:pPr>
            <w:r>
              <w:t>0,0%</w:t>
            </w:r>
          </w:p>
        </w:tc>
      </w:tr>
      <w:tr w:rsidR="00C10D8A">
        <w:tc>
          <w:tcPr>
            <w:tcW w:w="3742" w:type="dxa"/>
          </w:tcPr>
          <w:p w:rsidR="00C10D8A" w:rsidRDefault="00C10D8A">
            <w:pPr>
              <w:pStyle w:val="ConsPlusNormal"/>
            </w:pPr>
            <w:r>
              <w:lastRenderedPageBreak/>
              <w:t>7. Высокотехнологичная медицинская помощь, оказываемая в подведомственных медицинских организациях, в том числе:</w:t>
            </w:r>
          </w:p>
        </w:tc>
        <w:tc>
          <w:tcPr>
            <w:tcW w:w="794" w:type="dxa"/>
          </w:tcPr>
          <w:p w:rsidR="00C10D8A" w:rsidRDefault="00C10D8A">
            <w:pPr>
              <w:pStyle w:val="ConsPlusNormal"/>
              <w:jc w:val="center"/>
            </w:pPr>
            <w:r>
              <w:t>19</w:t>
            </w:r>
          </w:p>
        </w:tc>
        <w:tc>
          <w:tcPr>
            <w:tcW w:w="1077" w:type="dxa"/>
          </w:tcPr>
          <w:p w:rsidR="00C10D8A" w:rsidRDefault="00C10D8A">
            <w:pPr>
              <w:pStyle w:val="ConsPlusNormal"/>
              <w:jc w:val="center"/>
            </w:pPr>
            <w:r>
              <w:t>случаев госпитализации</w:t>
            </w:r>
          </w:p>
        </w:tc>
        <w:tc>
          <w:tcPr>
            <w:tcW w:w="1191" w:type="dxa"/>
          </w:tcPr>
          <w:p w:rsidR="00C10D8A" w:rsidRDefault="00C10D8A">
            <w:pPr>
              <w:pStyle w:val="ConsPlusNormal"/>
              <w:jc w:val="center"/>
            </w:pPr>
            <w:r>
              <w:t>0,0001</w:t>
            </w:r>
          </w:p>
        </w:tc>
        <w:tc>
          <w:tcPr>
            <w:tcW w:w="1474" w:type="dxa"/>
          </w:tcPr>
          <w:p w:rsidR="00C10D8A" w:rsidRDefault="00C10D8A">
            <w:pPr>
              <w:pStyle w:val="ConsPlusNormal"/>
              <w:jc w:val="center"/>
            </w:pPr>
            <w:r>
              <w:t>0,0001</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167 950,00</w:t>
            </w:r>
          </w:p>
        </w:tc>
        <w:tc>
          <w:tcPr>
            <w:tcW w:w="1474" w:type="dxa"/>
          </w:tcPr>
          <w:p w:rsidR="00C10D8A" w:rsidRDefault="00C10D8A">
            <w:pPr>
              <w:pStyle w:val="ConsPlusNormal"/>
              <w:jc w:val="center"/>
            </w:pPr>
            <w:r>
              <w:t>167 950,00</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21,00</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23 513,00</w:t>
            </w:r>
          </w:p>
        </w:tc>
        <w:tc>
          <w:tcPr>
            <w:tcW w:w="1134" w:type="dxa"/>
          </w:tcPr>
          <w:p w:rsidR="00C10D8A" w:rsidRDefault="00C10D8A">
            <w:pPr>
              <w:pStyle w:val="ConsPlusNormal"/>
              <w:jc w:val="center"/>
            </w:pPr>
            <w:r>
              <w:t>0,4%</w:t>
            </w:r>
          </w:p>
        </w:tc>
        <w:tc>
          <w:tcPr>
            <w:tcW w:w="1474" w:type="dxa"/>
          </w:tcPr>
          <w:p w:rsidR="00C10D8A" w:rsidRDefault="00C10D8A">
            <w:pPr>
              <w:pStyle w:val="ConsPlusNormal"/>
            </w:pPr>
          </w:p>
        </w:tc>
        <w:tc>
          <w:tcPr>
            <w:tcW w:w="1134" w:type="dxa"/>
          </w:tcPr>
          <w:p w:rsidR="00C10D8A" w:rsidRDefault="00C10D8A">
            <w:pPr>
              <w:pStyle w:val="ConsPlusNormal"/>
            </w:pPr>
          </w:p>
        </w:tc>
      </w:tr>
      <w:tr w:rsidR="00C10D8A">
        <w:tc>
          <w:tcPr>
            <w:tcW w:w="3742" w:type="dxa"/>
          </w:tcPr>
          <w:p w:rsidR="00C10D8A" w:rsidRDefault="00C10D8A">
            <w:pPr>
              <w:pStyle w:val="ConsPlusNormal"/>
            </w:pPr>
            <w:r>
              <w:lastRenderedPageBreak/>
              <w:t xml:space="preserve">7.1. </w:t>
            </w:r>
            <w:proofErr w:type="gramStart"/>
            <w:r>
              <w:t xml:space="preserve">Не включенная в базовую программу ОМС и предусмотренная </w:t>
            </w:r>
            <w:hyperlink r:id="rId125">
              <w:r>
                <w:rPr>
                  <w:color w:val="0000FF"/>
                </w:rPr>
                <w:t>разделом II</w:t>
              </w:r>
            </w:hyperlink>
            <w:r>
              <w:t xml:space="preserve"> приложения N 1 к Программе государственных гарантий бесплатного оказания гражданам медицинской помощи на 2025 год и на плановый период 2026 и 2027 годов (далее - Программа), утвержденной постановлением Правительства Российской Федерации от 27.12.2024 N 1940 "О Программе государственн</w:t>
            </w:r>
            <w:r>
              <w:lastRenderedPageBreak/>
              <w:t>ых гарантий бесплатного оказания гражданам медицинской помощи на 2025 год и на плановый период</w:t>
            </w:r>
            <w:proofErr w:type="gramEnd"/>
            <w:r>
              <w:t xml:space="preserve"> 2026 и 2027 годов" (далее - постановление Правительства РФ от 27.12.2024 N 1940)</w:t>
            </w:r>
          </w:p>
        </w:tc>
        <w:tc>
          <w:tcPr>
            <w:tcW w:w="794" w:type="dxa"/>
          </w:tcPr>
          <w:p w:rsidR="00C10D8A" w:rsidRDefault="00C10D8A">
            <w:pPr>
              <w:pStyle w:val="ConsPlusNormal"/>
              <w:jc w:val="center"/>
            </w:pPr>
            <w:r>
              <w:lastRenderedPageBreak/>
              <w:t>19.1</w:t>
            </w:r>
          </w:p>
        </w:tc>
        <w:tc>
          <w:tcPr>
            <w:tcW w:w="1077" w:type="dxa"/>
          </w:tcPr>
          <w:p w:rsidR="00C10D8A" w:rsidRDefault="00C10D8A">
            <w:pPr>
              <w:pStyle w:val="ConsPlusNormal"/>
              <w:jc w:val="center"/>
            </w:pPr>
            <w:r>
              <w:t>случаев госпитализации</w:t>
            </w:r>
          </w:p>
        </w:tc>
        <w:tc>
          <w:tcPr>
            <w:tcW w:w="1191" w:type="dxa"/>
          </w:tcPr>
          <w:p w:rsidR="00C10D8A" w:rsidRDefault="00C10D8A">
            <w:pPr>
              <w:pStyle w:val="ConsPlusNormal"/>
              <w:jc w:val="center"/>
            </w:pPr>
            <w:r>
              <w:t>0,0001</w:t>
            </w:r>
          </w:p>
        </w:tc>
        <w:tc>
          <w:tcPr>
            <w:tcW w:w="1474" w:type="dxa"/>
          </w:tcPr>
          <w:p w:rsidR="00C10D8A" w:rsidRDefault="00C10D8A">
            <w:pPr>
              <w:pStyle w:val="ConsPlusNormal"/>
              <w:jc w:val="center"/>
            </w:pPr>
            <w:r>
              <w:t>0,0001</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167 950,00</w:t>
            </w:r>
          </w:p>
        </w:tc>
        <w:tc>
          <w:tcPr>
            <w:tcW w:w="1474" w:type="dxa"/>
          </w:tcPr>
          <w:p w:rsidR="00C10D8A" w:rsidRDefault="00C10D8A">
            <w:pPr>
              <w:pStyle w:val="ConsPlusNormal"/>
              <w:jc w:val="center"/>
            </w:pPr>
            <w:r>
              <w:t>167 950,00</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21,00</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23 513,00</w:t>
            </w:r>
          </w:p>
        </w:tc>
        <w:tc>
          <w:tcPr>
            <w:tcW w:w="1134" w:type="dxa"/>
          </w:tcPr>
          <w:p w:rsidR="00C10D8A" w:rsidRDefault="00C10D8A">
            <w:pPr>
              <w:pStyle w:val="ConsPlusNormal"/>
              <w:jc w:val="center"/>
            </w:pPr>
            <w:r>
              <w:t>0,4%</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lastRenderedPageBreak/>
              <w:t xml:space="preserve">7.2. Дополнительные объемы высокотехнологичной медицинской помощи, включенной в базовую программу ОМС в соответствии с </w:t>
            </w:r>
            <w:hyperlink r:id="rId126">
              <w:r>
                <w:rPr>
                  <w:color w:val="0000FF"/>
                </w:rPr>
                <w:t>разделом I</w:t>
              </w:r>
            </w:hyperlink>
            <w:r>
              <w:t xml:space="preserve"> приложения N 1 к Программе, </w:t>
            </w:r>
            <w:r>
              <w:lastRenderedPageBreak/>
              <w:t xml:space="preserve">утвержденной постановлением Правительства РФ от 27.12.2024 N 1940 </w:t>
            </w:r>
            <w:hyperlink w:anchor="P4353">
              <w:r>
                <w:rPr>
                  <w:color w:val="0000FF"/>
                </w:rPr>
                <w:t>&lt;********&gt;</w:t>
              </w:r>
            </w:hyperlink>
          </w:p>
        </w:tc>
        <w:tc>
          <w:tcPr>
            <w:tcW w:w="794" w:type="dxa"/>
          </w:tcPr>
          <w:p w:rsidR="00C10D8A" w:rsidRDefault="00C10D8A">
            <w:pPr>
              <w:pStyle w:val="ConsPlusNormal"/>
              <w:jc w:val="center"/>
            </w:pPr>
            <w:r>
              <w:lastRenderedPageBreak/>
              <w:t>19.2</w:t>
            </w:r>
          </w:p>
        </w:tc>
        <w:tc>
          <w:tcPr>
            <w:tcW w:w="1077" w:type="dxa"/>
          </w:tcPr>
          <w:p w:rsidR="00C10D8A" w:rsidRDefault="00C10D8A">
            <w:pPr>
              <w:pStyle w:val="ConsPlusNormal"/>
            </w:pP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jc w:val="center"/>
            </w:pPr>
            <w:r>
              <w:t>x</w:t>
            </w: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0,0</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0,0</w:t>
            </w:r>
          </w:p>
        </w:tc>
        <w:tc>
          <w:tcPr>
            <w:tcW w:w="1134" w:type="dxa"/>
          </w:tcPr>
          <w:p w:rsidR="00C10D8A" w:rsidRDefault="00C10D8A">
            <w:pPr>
              <w:pStyle w:val="ConsPlusNormal"/>
              <w:jc w:val="center"/>
            </w:pPr>
            <w:r>
              <w:t>0,0%</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lastRenderedPageBreak/>
              <w:t xml:space="preserve">8. Расходы на содержание и обеспечение деятельности подведомственных медицинских организаций, из них </w:t>
            </w:r>
            <w:proofErr w:type="gramStart"/>
            <w:r>
              <w:t>на</w:t>
            </w:r>
            <w:proofErr w:type="gramEnd"/>
            <w:r>
              <w:t>:</w:t>
            </w:r>
          </w:p>
        </w:tc>
        <w:tc>
          <w:tcPr>
            <w:tcW w:w="794" w:type="dxa"/>
          </w:tcPr>
          <w:p w:rsidR="00C10D8A" w:rsidRDefault="00C10D8A">
            <w:pPr>
              <w:pStyle w:val="ConsPlusNormal"/>
              <w:jc w:val="center"/>
            </w:pPr>
            <w:r>
              <w:t>20</w:t>
            </w:r>
          </w:p>
        </w:tc>
        <w:tc>
          <w:tcPr>
            <w:tcW w:w="1077" w:type="dxa"/>
          </w:tcPr>
          <w:p w:rsidR="00C10D8A" w:rsidRDefault="00C10D8A">
            <w:pPr>
              <w:pStyle w:val="ConsPlusNormal"/>
            </w:pP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jc w:val="center"/>
            </w:pPr>
            <w:r>
              <w:t>x</w:t>
            </w: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0,78</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972,41</w:t>
            </w:r>
          </w:p>
        </w:tc>
        <w:tc>
          <w:tcPr>
            <w:tcW w:w="1134" w:type="dxa"/>
          </w:tcPr>
          <w:p w:rsidR="00C10D8A" w:rsidRDefault="00C10D8A">
            <w:pPr>
              <w:pStyle w:val="ConsPlusNormal"/>
              <w:jc w:val="center"/>
            </w:pPr>
            <w:r>
              <w:t>0,7%</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t>8.1. Финансовое обеспечение расходов, не включенных в структуру тарифов на оплату медицинской помощи (далее - тарифы ОМС), предусмотренных в Территориаль</w:t>
            </w:r>
            <w:r>
              <w:lastRenderedPageBreak/>
              <w:t>ной программе ОМС</w:t>
            </w:r>
          </w:p>
        </w:tc>
        <w:tc>
          <w:tcPr>
            <w:tcW w:w="794" w:type="dxa"/>
          </w:tcPr>
          <w:p w:rsidR="00C10D8A" w:rsidRDefault="00C10D8A">
            <w:pPr>
              <w:pStyle w:val="ConsPlusNormal"/>
              <w:jc w:val="center"/>
            </w:pPr>
            <w:r>
              <w:lastRenderedPageBreak/>
              <w:t>20.1</w:t>
            </w:r>
          </w:p>
        </w:tc>
        <w:tc>
          <w:tcPr>
            <w:tcW w:w="107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0,78</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972,41</w:t>
            </w:r>
          </w:p>
        </w:tc>
        <w:tc>
          <w:tcPr>
            <w:tcW w:w="1134" w:type="dxa"/>
          </w:tcPr>
          <w:p w:rsidR="00C10D8A" w:rsidRDefault="00C10D8A">
            <w:pPr>
              <w:pStyle w:val="ConsPlusNormal"/>
              <w:jc w:val="center"/>
            </w:pPr>
            <w:r>
              <w:t>0,7%</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lastRenderedPageBreak/>
              <w:t>8.2. Приобретение, обслуживание, ремонт медицинского оборудования, за исключением расходов подведомственных медицинских организаций, осуществляемых за счет средств обязательного медицинского страхования, предусмотренных на эти цели в структуре тарифов ОМС</w:t>
            </w:r>
          </w:p>
        </w:tc>
        <w:tc>
          <w:tcPr>
            <w:tcW w:w="794" w:type="dxa"/>
          </w:tcPr>
          <w:p w:rsidR="00C10D8A" w:rsidRDefault="00C10D8A">
            <w:pPr>
              <w:pStyle w:val="ConsPlusNormal"/>
              <w:jc w:val="center"/>
            </w:pPr>
            <w:r>
              <w:t>20.2</w:t>
            </w:r>
          </w:p>
        </w:tc>
        <w:tc>
          <w:tcPr>
            <w:tcW w:w="107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0,00</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0,0</w:t>
            </w:r>
          </w:p>
        </w:tc>
        <w:tc>
          <w:tcPr>
            <w:tcW w:w="1134" w:type="dxa"/>
          </w:tcPr>
          <w:p w:rsidR="00C10D8A" w:rsidRDefault="00C10D8A">
            <w:pPr>
              <w:pStyle w:val="ConsPlusNormal"/>
              <w:jc w:val="center"/>
            </w:pPr>
            <w:r>
              <w:t>0,0%</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outlineLvl w:val="2"/>
            </w:pPr>
            <w:r>
              <w:t xml:space="preserve">III. Дополнительные меры социальной </w:t>
            </w:r>
            <w:r>
              <w:lastRenderedPageBreak/>
              <w:t>защиты (поддержки) отдельных категорий граждан, предоставляемые в соответствии с законодательством Российской Федерации и субъекта Российской Федерации, в том числе:</w:t>
            </w:r>
          </w:p>
        </w:tc>
        <w:tc>
          <w:tcPr>
            <w:tcW w:w="794" w:type="dxa"/>
          </w:tcPr>
          <w:p w:rsidR="00C10D8A" w:rsidRDefault="00C10D8A">
            <w:pPr>
              <w:pStyle w:val="ConsPlusNormal"/>
            </w:pPr>
          </w:p>
        </w:tc>
        <w:tc>
          <w:tcPr>
            <w:tcW w:w="107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1 646,25</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1 843 794,5</w:t>
            </w:r>
          </w:p>
        </w:tc>
        <w:tc>
          <w:tcPr>
            <w:tcW w:w="1134" w:type="dxa"/>
          </w:tcPr>
          <w:p w:rsidR="00C10D8A" w:rsidRDefault="00C10D8A">
            <w:pPr>
              <w:pStyle w:val="ConsPlusNormal"/>
              <w:jc w:val="center"/>
            </w:pPr>
            <w:r>
              <w:t>32,1%</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lastRenderedPageBreak/>
              <w:t>9. Обеспечение при амбулаторном лечении (бесплатно или с 50-процентной скидкой) лекарственными препаратами, медицинскими изделиями, продуктами лечебного (энтерального</w:t>
            </w:r>
            <w:r>
              <w:lastRenderedPageBreak/>
              <w:t xml:space="preserve">) питания </w:t>
            </w:r>
            <w:hyperlink w:anchor="P4354">
              <w:r>
                <w:rPr>
                  <w:color w:val="0000FF"/>
                </w:rPr>
                <w:t>&lt;*********&gt;</w:t>
              </w:r>
            </w:hyperlink>
          </w:p>
        </w:tc>
        <w:tc>
          <w:tcPr>
            <w:tcW w:w="794" w:type="dxa"/>
          </w:tcPr>
          <w:p w:rsidR="00C10D8A" w:rsidRDefault="00C10D8A">
            <w:pPr>
              <w:pStyle w:val="ConsPlusNormal"/>
              <w:jc w:val="center"/>
            </w:pPr>
            <w:r>
              <w:lastRenderedPageBreak/>
              <w:t>21</w:t>
            </w:r>
          </w:p>
        </w:tc>
        <w:tc>
          <w:tcPr>
            <w:tcW w:w="107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1 619,47</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1 813 806,5</w:t>
            </w:r>
          </w:p>
        </w:tc>
        <w:tc>
          <w:tcPr>
            <w:tcW w:w="1134" w:type="dxa"/>
          </w:tcPr>
          <w:p w:rsidR="00C10D8A" w:rsidRDefault="00C10D8A">
            <w:pPr>
              <w:pStyle w:val="ConsPlusNormal"/>
              <w:jc w:val="center"/>
            </w:pPr>
            <w:r>
              <w:t>31,5%</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lastRenderedPageBreak/>
              <w:t xml:space="preserve">10. Бесплатное (со скидкой) зубное протезирование </w:t>
            </w:r>
            <w:hyperlink w:anchor="P4355">
              <w:r>
                <w:rPr>
                  <w:color w:val="0000FF"/>
                </w:rPr>
                <w:t>&lt;**********&gt;</w:t>
              </w:r>
            </w:hyperlink>
          </w:p>
        </w:tc>
        <w:tc>
          <w:tcPr>
            <w:tcW w:w="794" w:type="dxa"/>
          </w:tcPr>
          <w:p w:rsidR="00C10D8A" w:rsidRDefault="00C10D8A">
            <w:pPr>
              <w:pStyle w:val="ConsPlusNormal"/>
              <w:jc w:val="center"/>
            </w:pPr>
            <w:r>
              <w:t>22</w:t>
            </w:r>
          </w:p>
        </w:tc>
        <w:tc>
          <w:tcPr>
            <w:tcW w:w="107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3,79</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4 240,0</w:t>
            </w:r>
          </w:p>
        </w:tc>
        <w:tc>
          <w:tcPr>
            <w:tcW w:w="1134" w:type="dxa"/>
          </w:tcPr>
          <w:p w:rsidR="00C10D8A" w:rsidRDefault="00C10D8A">
            <w:pPr>
              <w:pStyle w:val="ConsPlusNormal"/>
              <w:jc w:val="center"/>
            </w:pPr>
            <w:r>
              <w:t>0,1%</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t xml:space="preserve">11. Осуществление транспортировки пациентов с хронической почечной недостаточностью от места их фактического проживания до места получения заместительной почечной терапии и обратно </w:t>
            </w:r>
            <w:hyperlink w:anchor="P4355">
              <w:r>
                <w:rPr>
                  <w:color w:val="0000FF"/>
                </w:rPr>
                <w:t>&lt;**********&gt;</w:t>
              </w:r>
            </w:hyperlink>
          </w:p>
        </w:tc>
        <w:tc>
          <w:tcPr>
            <w:tcW w:w="794" w:type="dxa"/>
          </w:tcPr>
          <w:p w:rsidR="00C10D8A" w:rsidRDefault="00C10D8A">
            <w:pPr>
              <w:pStyle w:val="ConsPlusNormal"/>
              <w:jc w:val="center"/>
            </w:pPr>
            <w:r>
              <w:t>23</w:t>
            </w:r>
          </w:p>
        </w:tc>
        <w:tc>
          <w:tcPr>
            <w:tcW w:w="107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22,99</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25 748,0</w:t>
            </w:r>
          </w:p>
        </w:tc>
        <w:tc>
          <w:tcPr>
            <w:tcW w:w="1134" w:type="dxa"/>
          </w:tcPr>
          <w:p w:rsidR="00C10D8A" w:rsidRDefault="00C10D8A">
            <w:pPr>
              <w:pStyle w:val="ConsPlusNormal"/>
              <w:jc w:val="center"/>
            </w:pPr>
            <w:r>
              <w:t>0,4%</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bl>
    <w:p w:rsidR="00C10D8A" w:rsidRDefault="00C10D8A">
      <w:pPr>
        <w:pStyle w:val="ConsPlusNormal"/>
        <w:sectPr w:rsidR="00C10D8A">
          <w:pgSz w:w="16838" w:h="11905" w:orient="landscape"/>
          <w:pgMar w:top="1701" w:right="397" w:bottom="850" w:left="397" w:header="0" w:footer="0" w:gutter="0"/>
          <w:cols w:space="720"/>
          <w:titlePg/>
        </w:sectPr>
      </w:pPr>
    </w:p>
    <w:p w:rsidR="00C10D8A" w:rsidRDefault="00C10D8A">
      <w:pPr>
        <w:pStyle w:val="ConsPlusNormal"/>
        <w:jc w:val="both"/>
      </w:pPr>
    </w:p>
    <w:p w:rsidR="00C10D8A" w:rsidRDefault="00C10D8A">
      <w:pPr>
        <w:pStyle w:val="ConsPlusNormal"/>
        <w:ind w:firstLine="540"/>
        <w:jc w:val="both"/>
      </w:pPr>
      <w:r>
        <w:t>--------------------------------</w:t>
      </w:r>
    </w:p>
    <w:p w:rsidR="00C10D8A" w:rsidRDefault="00C10D8A">
      <w:pPr>
        <w:pStyle w:val="ConsPlusNormal"/>
        <w:spacing w:before="220"/>
        <w:ind w:firstLine="540"/>
        <w:jc w:val="both"/>
      </w:pPr>
      <w:bookmarkStart w:id="34" w:name="P4346"/>
      <w:bookmarkEnd w:id="34"/>
      <w:proofErr w:type="gramStart"/>
      <w:r>
        <w:t xml:space="preserve">&lt;*&gt; Общий норматив финансовых затрат на единицу объема медицинской помощи </w:t>
      </w:r>
      <w:hyperlink w:anchor="P3711">
        <w:r>
          <w:rPr>
            <w:color w:val="0000FF"/>
          </w:rPr>
          <w:t>(графа 7)</w:t>
        </w:r>
      </w:hyperlink>
      <w:r>
        <w:t>, оказываемой за счет бюджетных ассигнований консолидированного бюджета субъекта Российской Федерации, включая средства межбюджетного трансферта (далее - МБТ) в бюджет ТФОМС Кировской области на финансовое обеспечение дополнительных объемов медицинской помощи по видам и условиям ее оказания, предоставляемой по Территориальной программе ОМС сверх установленных базовой программой ОМС, рассчитывается как сумма производных норматива</w:t>
      </w:r>
      <w:proofErr w:type="gramEnd"/>
      <w:r>
        <w:t xml:space="preserve"> </w:t>
      </w:r>
      <w:proofErr w:type="gramStart"/>
      <w:r>
        <w:t xml:space="preserve">объема медицинской помощи </w:t>
      </w:r>
      <w:hyperlink w:anchor="P3709">
        <w:r>
          <w:rPr>
            <w:color w:val="0000FF"/>
          </w:rPr>
          <w:t>(графа 5)</w:t>
        </w:r>
      </w:hyperlink>
      <w:r>
        <w:t xml:space="preserve"> на норматив финансовых затрат на единицу объема медицинской помощи </w:t>
      </w:r>
      <w:hyperlink w:anchor="P3712">
        <w:r>
          <w:rPr>
            <w:color w:val="0000FF"/>
          </w:rPr>
          <w:t>(графа 8)</w:t>
        </w:r>
      </w:hyperlink>
      <w:r>
        <w:t xml:space="preserve"> и норматива объема медицинской помощи, оказываемой по Территориальной программе ОМС сверх базовой программы ОМС </w:t>
      </w:r>
      <w:hyperlink w:anchor="P3710">
        <w:r>
          <w:rPr>
            <w:color w:val="0000FF"/>
          </w:rPr>
          <w:t>(графа 6)</w:t>
        </w:r>
      </w:hyperlink>
      <w:r>
        <w:t xml:space="preserve">, на норматив финансовых затрат на единицу объема медицинской помощи, оказываемой по Территориальной программе ОМС сверх базовой программы ОМС </w:t>
      </w:r>
      <w:hyperlink w:anchor="P3713">
        <w:r>
          <w:rPr>
            <w:color w:val="0000FF"/>
          </w:rPr>
          <w:t>(графа 9)</w:t>
        </w:r>
      </w:hyperlink>
      <w:r>
        <w:t xml:space="preserve">, разделенная на общий норматив объема медицинской помощи </w:t>
      </w:r>
      <w:hyperlink w:anchor="P3708">
        <w:r>
          <w:rPr>
            <w:color w:val="0000FF"/>
          </w:rPr>
          <w:t>(графа</w:t>
        </w:r>
        <w:proofErr w:type="gramEnd"/>
        <w:r>
          <w:rPr>
            <w:color w:val="0000FF"/>
          </w:rPr>
          <w:t xml:space="preserve"> 4)</w:t>
        </w:r>
      </w:hyperlink>
      <w:r>
        <w:t>.</w:t>
      </w:r>
    </w:p>
    <w:p w:rsidR="00C10D8A" w:rsidRDefault="00C10D8A">
      <w:pPr>
        <w:pStyle w:val="ConsPlusNormal"/>
        <w:spacing w:before="220"/>
        <w:ind w:firstLine="540"/>
        <w:jc w:val="both"/>
      </w:pPr>
      <w:bookmarkStart w:id="35" w:name="P4347"/>
      <w:bookmarkEnd w:id="35"/>
      <w:r>
        <w:t>&lt;**&gt; Нормативы объема скорой медицинской помощи и нормативы финансовых затрат на один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устанавливаются субъектом Российской Федерации.</w:t>
      </w:r>
    </w:p>
    <w:p w:rsidR="00C10D8A" w:rsidRDefault="00C10D8A">
      <w:pPr>
        <w:pStyle w:val="ConsPlusNormal"/>
        <w:spacing w:before="220"/>
        <w:ind w:firstLine="540"/>
        <w:jc w:val="both"/>
      </w:pPr>
      <w:bookmarkStart w:id="36" w:name="P4348"/>
      <w:bookmarkEnd w:id="36"/>
      <w:proofErr w:type="gramStart"/>
      <w:r>
        <w:t>&lt;***&gt; Включает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а также посещения по паллиативной медицинской помощи, в том числе посещения на дому выездными патронажными бригадами, для которых устанавливаются</w:t>
      </w:r>
      <w:proofErr w:type="gramEnd"/>
      <w:r>
        <w:t xml:space="preserve"> </w:t>
      </w:r>
      <w:proofErr w:type="gramStart"/>
      <w:r>
        <w:t xml:space="preserve">отдельные нормативы </w:t>
      </w:r>
      <w:hyperlink w:anchor="P4059">
        <w:r>
          <w:rPr>
            <w:color w:val="0000FF"/>
          </w:rPr>
          <w:t>(пункт 5.1)</w:t>
        </w:r>
      </w:hyperlink>
      <w:r>
        <w:t xml:space="preserve">, при этом объемы паллиативной медицинской помощи, оказанной в амбулаторных условиях и на дому, учитываются в посещениях с профилактической и иными целями </w:t>
      </w:r>
      <w:hyperlink w:anchor="P3849">
        <w:r>
          <w:rPr>
            <w:color w:val="0000FF"/>
          </w:rPr>
          <w:t>(пункт 2.1.1)</w:t>
        </w:r>
      </w:hyperlink>
      <w:r>
        <w:t>.</w:t>
      </w:r>
      <w:proofErr w:type="gramEnd"/>
    </w:p>
    <w:p w:rsidR="00C10D8A" w:rsidRDefault="00C10D8A">
      <w:pPr>
        <w:pStyle w:val="ConsPlusNormal"/>
        <w:spacing w:before="220"/>
        <w:ind w:firstLine="540"/>
        <w:jc w:val="both"/>
      </w:pPr>
      <w:bookmarkStart w:id="37" w:name="P4349"/>
      <w:bookmarkEnd w:id="37"/>
      <w:r>
        <w:t>&lt;****&gt; Законченных случаев лечения заболевания в амбулаторных условиях с кратностью посещений по поводу одного заболевания не менее 2.</w:t>
      </w:r>
    </w:p>
    <w:p w:rsidR="00C10D8A" w:rsidRDefault="00C10D8A">
      <w:pPr>
        <w:pStyle w:val="ConsPlusNormal"/>
        <w:spacing w:before="220"/>
        <w:ind w:firstLine="540"/>
        <w:jc w:val="both"/>
      </w:pPr>
      <w:bookmarkStart w:id="38" w:name="P4350"/>
      <w:bookmarkEnd w:id="38"/>
      <w:proofErr w:type="gramStart"/>
      <w:r>
        <w:t>&lt;*****&gt; Субъект Российской Федерации устанавливает раздельные нормативы объема медицинской помощи и стоимости единицы объема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медицинской помощи по профилю "медицинская реабилитация" и случаи оказания паллиативной медицинской помощи в условиях дневного стационара, с учетом реальной потребности населения, а также общие нормативы объема медицинской помощи и стоимости единицы</w:t>
      </w:r>
      <w:proofErr w:type="gramEnd"/>
      <w:r>
        <w:t xml:space="preserve"> объема медицинской помощи в условиях дневного стационара.</w:t>
      </w:r>
    </w:p>
    <w:p w:rsidR="00C10D8A" w:rsidRDefault="00C10D8A">
      <w:pPr>
        <w:pStyle w:val="ConsPlusNormal"/>
        <w:spacing w:before="220"/>
        <w:ind w:firstLine="540"/>
        <w:jc w:val="both"/>
      </w:pPr>
      <w:bookmarkStart w:id="39" w:name="P4351"/>
      <w:bookmarkEnd w:id="39"/>
      <w:proofErr w:type="gramStart"/>
      <w:r>
        <w:t xml:space="preserve">&lt;******&gt; Субъект Российской Федерации с учетом реальной потребности вправе устанавливать отдельные нормативы объема и стоимости единицы объема для оказываемой в условиях дневного стационара паллиативной медицинской помощи </w:t>
      </w:r>
      <w:hyperlink w:anchor="P4149">
        <w:r>
          <w:rPr>
            <w:color w:val="0000FF"/>
          </w:rPr>
          <w:t>(пункт 5.3)</w:t>
        </w:r>
      </w:hyperlink>
      <w:r>
        <w:t>, при этом объемы паллиативной медицинской помощи, оказанной в дневном стационаре, учитываются в случаях лечения в условиях дневного стационара (</w:t>
      </w:r>
      <w:hyperlink w:anchor="P3909">
        <w:r>
          <w:rPr>
            <w:color w:val="0000FF"/>
          </w:rPr>
          <w:t>пункты 2.2</w:t>
        </w:r>
      </w:hyperlink>
      <w:r>
        <w:t xml:space="preserve">, </w:t>
      </w:r>
      <w:hyperlink w:anchor="P3939">
        <w:r>
          <w:rPr>
            <w:color w:val="0000FF"/>
          </w:rPr>
          <w:t>3</w:t>
        </w:r>
      </w:hyperlink>
      <w:r>
        <w:t xml:space="preserve">, </w:t>
      </w:r>
      <w:hyperlink w:anchor="P3984">
        <w:r>
          <w:rPr>
            <w:color w:val="0000FF"/>
          </w:rPr>
          <w:t>4.1</w:t>
        </w:r>
      </w:hyperlink>
      <w:r>
        <w:t>).</w:t>
      </w:r>
      <w:proofErr w:type="gramEnd"/>
    </w:p>
    <w:p w:rsidR="00C10D8A" w:rsidRDefault="00C10D8A">
      <w:pPr>
        <w:pStyle w:val="ConsPlusNormal"/>
        <w:spacing w:before="220"/>
        <w:ind w:firstLine="540"/>
        <w:jc w:val="both"/>
      </w:pPr>
      <w:bookmarkStart w:id="40" w:name="P4352"/>
      <w:bookmarkEnd w:id="40"/>
      <w:proofErr w:type="gramStart"/>
      <w:r>
        <w:t xml:space="preserve">&lt;*******&gt; Отражаются расходы подведомственных медицинских организаций на оказание медицинских и иных услуг (работ), не оплачиваемых по Территориальной программе ОМС, в том числе в центрах профилактики и борьбы со СПИД, врачебно-физкультурных диспансерах, центрах охраны здоровья семьи и репродукции, медико-генетических центрах (консультациях) и соответствующих структурных подразделениях медицинских организаций, центрах охраны репродуктивного здоровья подростков, центрах медицинской профилактики, центрах </w:t>
      </w:r>
      <w:r>
        <w:lastRenderedPageBreak/>
        <w:t>профессиональной патологии и в соответствующих структурных</w:t>
      </w:r>
      <w:proofErr w:type="gramEnd"/>
      <w:r>
        <w:t xml:space="preserve"> </w:t>
      </w:r>
      <w:proofErr w:type="gramStart"/>
      <w:r>
        <w:t xml:space="preserve">подразделениях медицинских организаций, бюро судебно-медицинской экспертизы, патолого-анатомических бюро и патолого-анатомических отделениях медицинских организаций (за исключением диагностических исследований, проводимых по заболеваниям, указанным в </w:t>
      </w:r>
      <w:hyperlink r:id="rId127">
        <w:r>
          <w:rPr>
            <w:color w:val="0000FF"/>
          </w:rPr>
          <w:t>разделе III</w:t>
        </w:r>
      </w:hyperlink>
      <w:r>
        <w:t xml:space="preserve"> Программы, финансовое обеспечение которых осуществляется за счет средств обязательного медицинского страхования в рамках базовой программы ОМС), медицинских информационно-аналитических центрах, бюро медицинской статистики, на станциях переливания крови (в центрах крови) и отделениях переливания крови (отделениях трансфузиологии) медицинских</w:t>
      </w:r>
      <w:proofErr w:type="gramEnd"/>
      <w:r>
        <w:t xml:space="preserve"> организаций, в домах ребенка, включая специализированные, в молочных кухнях и прочих медицинских организациях, входящих в номенклатуру медицинских организаций, утверждаемую Министерством здравоохранения Российской Федерации (за исключением первичной медико-санитарной помощи, включенной в базовую программу ОМС).</w:t>
      </w:r>
    </w:p>
    <w:p w:rsidR="00C10D8A" w:rsidRDefault="00C10D8A">
      <w:pPr>
        <w:pStyle w:val="ConsPlusNormal"/>
        <w:spacing w:before="220"/>
        <w:ind w:firstLine="540"/>
        <w:jc w:val="both"/>
      </w:pPr>
      <w:bookmarkStart w:id="41" w:name="P4353"/>
      <w:bookmarkEnd w:id="41"/>
      <w:proofErr w:type="gramStart"/>
      <w:r>
        <w:t xml:space="preserve">&lt;********&gt; Указываются расходы консолидированного бюджета субъекта Российской Федерации, направляемые в виде субсидий напрямую подведомственным медицинским организациям на оплату высокотехнологичной медицинской помощи, предусмотренной в базовой программе ОМС согласно </w:t>
      </w:r>
      <w:hyperlink r:id="rId128">
        <w:r>
          <w:rPr>
            <w:color w:val="0000FF"/>
          </w:rPr>
          <w:t>разделу I</w:t>
        </w:r>
      </w:hyperlink>
      <w:r>
        <w:t xml:space="preserve"> приложения N 1 к Программе, в дополнение к объемам высокотехнологичной медицинской помощи, предоставляемым в рамках Территориальной программы ОМС.</w:t>
      </w:r>
      <w:proofErr w:type="gramEnd"/>
    </w:p>
    <w:p w:rsidR="00C10D8A" w:rsidRDefault="00C10D8A">
      <w:pPr>
        <w:pStyle w:val="ConsPlusNormal"/>
        <w:spacing w:before="220"/>
        <w:ind w:firstLine="540"/>
        <w:jc w:val="both"/>
      </w:pPr>
      <w:bookmarkStart w:id="42" w:name="P4354"/>
      <w:bookmarkEnd w:id="42"/>
      <w:proofErr w:type="gramStart"/>
      <w:r>
        <w:t>&lt;*********&gt; Не включены бюджетные ассигнования федерального бюджета, направляемые в бюджет субъекта Российской Федерации в виде субвенции на софинансирование расходных обязательств субъектов Российской Федерации по предоставлению отдельным категориям граждан социальной услуги по бесплатному (с 50-процентной скидкой со стоимости) обеспечению лекарственными препаратами и медицинскими изделиями по рецептам врачей при амбулаторном лечении, а также специализированными продуктами лечебного питания для детей-инвалидов, иные МБТ на финансовое</w:t>
      </w:r>
      <w:proofErr w:type="gramEnd"/>
      <w:r>
        <w:t xml:space="preserve"> </w:t>
      </w:r>
      <w:proofErr w:type="gramStart"/>
      <w:r>
        <w:t>обеспечение расходов по обеспечению пациентов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roofErr w:type="gramEnd"/>
    </w:p>
    <w:p w:rsidR="00C10D8A" w:rsidRDefault="00C10D8A">
      <w:pPr>
        <w:pStyle w:val="ConsPlusNormal"/>
        <w:spacing w:before="220"/>
        <w:ind w:firstLine="540"/>
        <w:jc w:val="both"/>
      </w:pPr>
      <w:bookmarkStart w:id="43" w:name="P4355"/>
      <w:bookmarkEnd w:id="43"/>
      <w:proofErr w:type="gramStart"/>
      <w:r>
        <w:t>&lt;**********&gt; В случае осуществления бесплатного (со скидкой) зубного протезирования и транспортировки пациентов с хронической почечной недостаточностью от места их фактического проживания до места получения заместительной почечной терапии и обратно за счет средств, предусмотренных в консолидированном бюджете субъекта Российской Федерации по кодам бюджетной классификации Российской Федерации 09 "Здравоохранение" и 10 "Социальная политика" (</w:t>
      </w:r>
      <w:hyperlink r:id="rId129">
        <w:r>
          <w:rPr>
            <w:color w:val="0000FF"/>
          </w:rPr>
          <w:t>приказ</w:t>
        </w:r>
      </w:hyperlink>
      <w:r>
        <w:t xml:space="preserve"> Министерства финансов Российской Федерации от 24.05.2022 N 82н) не</w:t>
      </w:r>
      <w:proofErr w:type="gramEnd"/>
      <w:r>
        <w:t xml:space="preserve"> </w:t>
      </w:r>
      <w:proofErr w:type="gramStart"/>
      <w:r>
        <w:t>исполнительному органу субъекта Российской Федерации в сфере охраны здоровья, а иным исполнительным органам субъекта Российской Федерации, бюджетные ассигнования на указанные цели не включаются в стоимость Территориальной программы и соответствующий подушевой норматив ее финансового обеспечения, а отражаются в пояснительной записке к Территориальной программе и сопровождаются выпиской из закона о бюджете субъекта Российской Федерации с указанием размера бюджетных ассигнований, предусмотренных на вышеуказанные</w:t>
      </w:r>
      <w:proofErr w:type="gramEnd"/>
      <w:r>
        <w:t xml:space="preserve"> цели, и наименования исполнительного органа субъекта Российской Федерации, которому они предусмотрены.</w:t>
      </w:r>
    </w:p>
    <w:p w:rsidR="00C10D8A" w:rsidRDefault="00C10D8A">
      <w:pPr>
        <w:pStyle w:val="ConsPlusNormal"/>
        <w:jc w:val="both"/>
      </w:pPr>
    </w:p>
    <w:p w:rsidR="00C10D8A" w:rsidRDefault="00C10D8A">
      <w:pPr>
        <w:pStyle w:val="ConsPlusNormal"/>
        <w:ind w:firstLine="540"/>
        <w:jc w:val="both"/>
      </w:pPr>
      <w:r>
        <w:t>x - в данной ячейке значения не указываются.</w:t>
      </w: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right"/>
        <w:outlineLvl w:val="1"/>
      </w:pPr>
      <w:r>
        <w:t>Приложение N 4-2</w:t>
      </w:r>
    </w:p>
    <w:p w:rsidR="00C10D8A" w:rsidRDefault="00C10D8A">
      <w:pPr>
        <w:pStyle w:val="ConsPlusNormal"/>
        <w:jc w:val="right"/>
      </w:pPr>
      <w:r>
        <w:t>к Территориальной программе</w:t>
      </w:r>
    </w:p>
    <w:p w:rsidR="00C10D8A" w:rsidRDefault="00C10D8A">
      <w:pPr>
        <w:pStyle w:val="ConsPlusNormal"/>
        <w:jc w:val="both"/>
      </w:pPr>
    </w:p>
    <w:p w:rsidR="00C10D8A" w:rsidRDefault="00C10D8A">
      <w:pPr>
        <w:pStyle w:val="ConsPlusTitle"/>
        <w:jc w:val="center"/>
      </w:pPr>
      <w:bookmarkStart w:id="44" w:name="P4366"/>
      <w:bookmarkEnd w:id="44"/>
      <w:r>
        <w:t>УТВЕРЖДЕННАЯ СТОИМОСТЬ</w:t>
      </w:r>
    </w:p>
    <w:p w:rsidR="00C10D8A" w:rsidRDefault="00C10D8A">
      <w:pPr>
        <w:pStyle w:val="ConsPlusTitle"/>
        <w:jc w:val="center"/>
      </w:pPr>
      <w:r>
        <w:t>ТЕРРИТОРИАЛЬНОЙ ПРОГРАММЫ ОМС ПО ВИДАМ И УСЛОВИЯМ</w:t>
      </w:r>
    </w:p>
    <w:p w:rsidR="00C10D8A" w:rsidRDefault="00C10D8A">
      <w:pPr>
        <w:pStyle w:val="ConsPlusTitle"/>
        <w:jc w:val="center"/>
      </w:pPr>
      <w:r>
        <w:t>ОКАЗАНИЯ МЕДИЦИНСКОЙ ПОМОЩИ НА 2025 ГОД</w:t>
      </w:r>
    </w:p>
    <w:p w:rsidR="00C10D8A" w:rsidRDefault="00C10D8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10D8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10D8A" w:rsidRDefault="00C10D8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10D8A" w:rsidRDefault="00C10D8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10D8A" w:rsidRDefault="00C10D8A">
            <w:pPr>
              <w:pStyle w:val="ConsPlusNormal"/>
              <w:jc w:val="center"/>
            </w:pPr>
            <w:r>
              <w:rPr>
                <w:color w:val="392C69"/>
              </w:rPr>
              <w:t>Список изменяющих документов</w:t>
            </w:r>
          </w:p>
          <w:p w:rsidR="00C10D8A" w:rsidRDefault="00C10D8A">
            <w:pPr>
              <w:pStyle w:val="ConsPlusNormal"/>
              <w:jc w:val="center"/>
            </w:pPr>
            <w:r>
              <w:rPr>
                <w:color w:val="392C69"/>
              </w:rPr>
              <w:t xml:space="preserve">(в ред. </w:t>
            </w:r>
            <w:hyperlink r:id="rId130">
              <w:r>
                <w:rPr>
                  <w:color w:val="0000FF"/>
                </w:rPr>
                <w:t>постановления</w:t>
              </w:r>
            </w:hyperlink>
            <w:r>
              <w:rPr>
                <w:color w:val="392C69"/>
              </w:rPr>
              <w:t xml:space="preserve"> Правительства Кировской области от 08.07.2025 N 358-П)</w:t>
            </w:r>
          </w:p>
        </w:tc>
        <w:tc>
          <w:tcPr>
            <w:tcW w:w="113" w:type="dxa"/>
            <w:tcBorders>
              <w:top w:val="nil"/>
              <w:left w:val="nil"/>
              <w:bottom w:val="nil"/>
              <w:right w:val="nil"/>
            </w:tcBorders>
            <w:shd w:val="clear" w:color="auto" w:fill="F4F3F8"/>
            <w:tcMar>
              <w:top w:w="0" w:type="dxa"/>
              <w:left w:w="0" w:type="dxa"/>
              <w:bottom w:w="0" w:type="dxa"/>
              <w:right w:w="0" w:type="dxa"/>
            </w:tcMar>
          </w:tcPr>
          <w:p w:rsidR="00C10D8A" w:rsidRDefault="00C10D8A">
            <w:pPr>
              <w:pStyle w:val="ConsPlusNormal"/>
            </w:pPr>
          </w:p>
        </w:tc>
      </w:tr>
    </w:tbl>
    <w:p w:rsidR="00C10D8A" w:rsidRDefault="00C10D8A">
      <w:pPr>
        <w:pStyle w:val="ConsPlusNormal"/>
        <w:jc w:val="both"/>
      </w:pPr>
    </w:p>
    <w:p w:rsidR="00C10D8A" w:rsidRDefault="00C10D8A">
      <w:pPr>
        <w:pStyle w:val="ConsPlusNormal"/>
        <w:sectPr w:rsidR="00C10D8A">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1191"/>
        <w:gridCol w:w="1020"/>
        <w:gridCol w:w="1361"/>
        <w:gridCol w:w="1361"/>
        <w:gridCol w:w="850"/>
        <w:gridCol w:w="1247"/>
        <w:gridCol w:w="850"/>
        <w:gridCol w:w="1701"/>
        <w:gridCol w:w="913"/>
      </w:tblGrid>
      <w:tr w:rsidR="00C10D8A">
        <w:tc>
          <w:tcPr>
            <w:tcW w:w="3118" w:type="dxa"/>
            <w:vMerge w:val="restart"/>
          </w:tcPr>
          <w:p w:rsidR="00C10D8A" w:rsidRDefault="00C10D8A">
            <w:pPr>
              <w:pStyle w:val="ConsPlusNormal"/>
              <w:jc w:val="center"/>
            </w:pPr>
            <w:r>
              <w:lastRenderedPageBreak/>
              <w:t>Виды и условия оказания медицинской помощи</w:t>
            </w:r>
          </w:p>
        </w:tc>
        <w:tc>
          <w:tcPr>
            <w:tcW w:w="1191" w:type="dxa"/>
            <w:vMerge w:val="restart"/>
          </w:tcPr>
          <w:p w:rsidR="00C10D8A" w:rsidRDefault="00C10D8A">
            <w:pPr>
              <w:pStyle w:val="ConsPlusNormal"/>
              <w:jc w:val="center"/>
            </w:pPr>
            <w:r>
              <w:t>N строки</w:t>
            </w:r>
          </w:p>
        </w:tc>
        <w:tc>
          <w:tcPr>
            <w:tcW w:w="1020" w:type="dxa"/>
            <w:vMerge w:val="restart"/>
          </w:tcPr>
          <w:p w:rsidR="00C10D8A" w:rsidRDefault="00C10D8A">
            <w:pPr>
              <w:pStyle w:val="ConsPlusNormal"/>
              <w:jc w:val="center"/>
            </w:pPr>
            <w:r>
              <w:t>Единица измерения</w:t>
            </w:r>
          </w:p>
        </w:tc>
        <w:tc>
          <w:tcPr>
            <w:tcW w:w="1361" w:type="dxa"/>
            <w:vMerge w:val="restart"/>
          </w:tcPr>
          <w:p w:rsidR="00C10D8A" w:rsidRDefault="00C10D8A">
            <w:pPr>
              <w:pStyle w:val="ConsPlusNormal"/>
              <w:jc w:val="center"/>
            </w:pPr>
            <w:r>
              <w:t>Объем медицинской помощи в расчете на 1 жителя (норматив объемов предоставления медицинской помощи в расчете на 1 застрахованное лицо)</w:t>
            </w:r>
          </w:p>
        </w:tc>
        <w:tc>
          <w:tcPr>
            <w:tcW w:w="1361" w:type="dxa"/>
            <w:vMerge w:val="restart"/>
          </w:tcPr>
          <w:p w:rsidR="00C10D8A" w:rsidRDefault="00C10D8A">
            <w:pPr>
              <w:pStyle w:val="ConsPlusNormal"/>
              <w:jc w:val="center"/>
            </w:pPr>
            <w:r>
              <w:t>Стоимость единицы объема медицинской помощи (норматив финансовых затрат на единицу объема предоставления медицинской помощи)</w:t>
            </w:r>
          </w:p>
        </w:tc>
        <w:tc>
          <w:tcPr>
            <w:tcW w:w="2097" w:type="dxa"/>
            <w:gridSpan w:val="2"/>
          </w:tcPr>
          <w:p w:rsidR="00C10D8A" w:rsidRDefault="00C10D8A">
            <w:pPr>
              <w:pStyle w:val="ConsPlusNormal"/>
              <w:jc w:val="center"/>
            </w:pPr>
            <w:r>
              <w:t>Подушевые нормативы финансирования Территориальной программы</w:t>
            </w:r>
          </w:p>
        </w:tc>
        <w:tc>
          <w:tcPr>
            <w:tcW w:w="3464" w:type="dxa"/>
            <w:gridSpan w:val="3"/>
          </w:tcPr>
          <w:p w:rsidR="00C10D8A" w:rsidRDefault="00C10D8A">
            <w:pPr>
              <w:pStyle w:val="ConsPlusNormal"/>
              <w:jc w:val="center"/>
            </w:pPr>
            <w:r>
              <w:t>Стоимость Территориальной программы по источникам ее финансового обеспечения</w:t>
            </w:r>
          </w:p>
        </w:tc>
      </w:tr>
      <w:tr w:rsidR="00C10D8A">
        <w:tc>
          <w:tcPr>
            <w:tcW w:w="3118" w:type="dxa"/>
            <w:vMerge/>
          </w:tcPr>
          <w:p w:rsidR="00C10D8A" w:rsidRDefault="00C10D8A">
            <w:pPr>
              <w:pStyle w:val="ConsPlusNormal"/>
            </w:pPr>
          </w:p>
        </w:tc>
        <w:tc>
          <w:tcPr>
            <w:tcW w:w="1191" w:type="dxa"/>
            <w:vMerge/>
          </w:tcPr>
          <w:p w:rsidR="00C10D8A" w:rsidRDefault="00C10D8A">
            <w:pPr>
              <w:pStyle w:val="ConsPlusNormal"/>
            </w:pPr>
          </w:p>
        </w:tc>
        <w:tc>
          <w:tcPr>
            <w:tcW w:w="1020" w:type="dxa"/>
            <w:vMerge/>
          </w:tcPr>
          <w:p w:rsidR="00C10D8A" w:rsidRDefault="00C10D8A">
            <w:pPr>
              <w:pStyle w:val="ConsPlusNormal"/>
            </w:pPr>
          </w:p>
        </w:tc>
        <w:tc>
          <w:tcPr>
            <w:tcW w:w="1361" w:type="dxa"/>
            <w:vMerge/>
          </w:tcPr>
          <w:p w:rsidR="00C10D8A" w:rsidRDefault="00C10D8A">
            <w:pPr>
              <w:pStyle w:val="ConsPlusNormal"/>
            </w:pPr>
          </w:p>
        </w:tc>
        <w:tc>
          <w:tcPr>
            <w:tcW w:w="1361" w:type="dxa"/>
            <w:vMerge/>
          </w:tcPr>
          <w:p w:rsidR="00C10D8A" w:rsidRDefault="00C10D8A">
            <w:pPr>
              <w:pStyle w:val="ConsPlusNormal"/>
            </w:pPr>
          </w:p>
        </w:tc>
        <w:tc>
          <w:tcPr>
            <w:tcW w:w="2097" w:type="dxa"/>
            <w:gridSpan w:val="2"/>
          </w:tcPr>
          <w:p w:rsidR="00C10D8A" w:rsidRDefault="00C10D8A">
            <w:pPr>
              <w:pStyle w:val="ConsPlusNormal"/>
              <w:jc w:val="center"/>
            </w:pPr>
            <w:r>
              <w:t>рублей</w:t>
            </w:r>
          </w:p>
        </w:tc>
        <w:tc>
          <w:tcPr>
            <w:tcW w:w="2551" w:type="dxa"/>
            <w:gridSpan w:val="2"/>
          </w:tcPr>
          <w:p w:rsidR="00C10D8A" w:rsidRDefault="00C10D8A">
            <w:pPr>
              <w:pStyle w:val="ConsPlusNormal"/>
              <w:jc w:val="center"/>
            </w:pPr>
            <w:r>
              <w:t>тыс. рублей</w:t>
            </w:r>
          </w:p>
        </w:tc>
        <w:tc>
          <w:tcPr>
            <w:tcW w:w="913" w:type="dxa"/>
            <w:vMerge w:val="restart"/>
          </w:tcPr>
          <w:p w:rsidR="00C10D8A" w:rsidRDefault="00C10D8A">
            <w:pPr>
              <w:pStyle w:val="ConsPlusNormal"/>
              <w:jc w:val="center"/>
            </w:pPr>
            <w:r>
              <w:t>в процентах к итогу</w:t>
            </w:r>
          </w:p>
        </w:tc>
      </w:tr>
      <w:tr w:rsidR="00C10D8A">
        <w:tc>
          <w:tcPr>
            <w:tcW w:w="3118" w:type="dxa"/>
            <w:vMerge/>
          </w:tcPr>
          <w:p w:rsidR="00C10D8A" w:rsidRDefault="00C10D8A">
            <w:pPr>
              <w:pStyle w:val="ConsPlusNormal"/>
            </w:pPr>
          </w:p>
        </w:tc>
        <w:tc>
          <w:tcPr>
            <w:tcW w:w="1191" w:type="dxa"/>
            <w:vMerge/>
          </w:tcPr>
          <w:p w:rsidR="00C10D8A" w:rsidRDefault="00C10D8A">
            <w:pPr>
              <w:pStyle w:val="ConsPlusNormal"/>
            </w:pPr>
          </w:p>
        </w:tc>
        <w:tc>
          <w:tcPr>
            <w:tcW w:w="1020" w:type="dxa"/>
            <w:vMerge/>
          </w:tcPr>
          <w:p w:rsidR="00C10D8A" w:rsidRDefault="00C10D8A">
            <w:pPr>
              <w:pStyle w:val="ConsPlusNormal"/>
            </w:pPr>
          </w:p>
        </w:tc>
        <w:tc>
          <w:tcPr>
            <w:tcW w:w="1361" w:type="dxa"/>
            <w:vMerge/>
          </w:tcPr>
          <w:p w:rsidR="00C10D8A" w:rsidRDefault="00C10D8A">
            <w:pPr>
              <w:pStyle w:val="ConsPlusNormal"/>
            </w:pPr>
          </w:p>
        </w:tc>
        <w:tc>
          <w:tcPr>
            <w:tcW w:w="1361" w:type="dxa"/>
            <w:vMerge/>
          </w:tcPr>
          <w:p w:rsidR="00C10D8A" w:rsidRDefault="00C10D8A">
            <w:pPr>
              <w:pStyle w:val="ConsPlusNormal"/>
            </w:pPr>
          </w:p>
        </w:tc>
        <w:tc>
          <w:tcPr>
            <w:tcW w:w="850" w:type="dxa"/>
          </w:tcPr>
          <w:p w:rsidR="00C10D8A" w:rsidRDefault="00C10D8A">
            <w:pPr>
              <w:pStyle w:val="ConsPlusNormal"/>
              <w:jc w:val="center"/>
            </w:pPr>
            <w:r>
              <w:t>за счет средств бюджета Кировской области</w:t>
            </w:r>
          </w:p>
        </w:tc>
        <w:tc>
          <w:tcPr>
            <w:tcW w:w="1247" w:type="dxa"/>
          </w:tcPr>
          <w:p w:rsidR="00C10D8A" w:rsidRDefault="00C10D8A">
            <w:pPr>
              <w:pStyle w:val="ConsPlusNormal"/>
              <w:jc w:val="center"/>
            </w:pPr>
            <w:r>
              <w:t>за счет средств обязательного медицинского страхования</w:t>
            </w:r>
          </w:p>
        </w:tc>
        <w:tc>
          <w:tcPr>
            <w:tcW w:w="850" w:type="dxa"/>
          </w:tcPr>
          <w:p w:rsidR="00C10D8A" w:rsidRDefault="00C10D8A">
            <w:pPr>
              <w:pStyle w:val="ConsPlusNormal"/>
              <w:jc w:val="center"/>
            </w:pPr>
            <w:r>
              <w:t>за счет средств бюджета Кировской области</w:t>
            </w:r>
          </w:p>
        </w:tc>
        <w:tc>
          <w:tcPr>
            <w:tcW w:w="1701" w:type="dxa"/>
          </w:tcPr>
          <w:p w:rsidR="00C10D8A" w:rsidRDefault="00C10D8A">
            <w:pPr>
              <w:pStyle w:val="ConsPlusNormal"/>
              <w:jc w:val="center"/>
            </w:pPr>
            <w:r>
              <w:t>за счет средств обязательного медицинского страхования</w:t>
            </w:r>
          </w:p>
        </w:tc>
        <w:tc>
          <w:tcPr>
            <w:tcW w:w="913" w:type="dxa"/>
            <w:vMerge/>
          </w:tcPr>
          <w:p w:rsidR="00C10D8A" w:rsidRDefault="00C10D8A">
            <w:pPr>
              <w:pStyle w:val="ConsPlusNormal"/>
            </w:pPr>
          </w:p>
        </w:tc>
      </w:tr>
      <w:tr w:rsidR="00C10D8A">
        <w:tc>
          <w:tcPr>
            <w:tcW w:w="3118" w:type="dxa"/>
          </w:tcPr>
          <w:p w:rsidR="00C10D8A" w:rsidRDefault="00C10D8A">
            <w:pPr>
              <w:pStyle w:val="ConsPlusNormal"/>
              <w:jc w:val="center"/>
            </w:pPr>
            <w:r>
              <w:t>А</w:t>
            </w:r>
          </w:p>
        </w:tc>
        <w:tc>
          <w:tcPr>
            <w:tcW w:w="1191" w:type="dxa"/>
          </w:tcPr>
          <w:p w:rsidR="00C10D8A" w:rsidRDefault="00C10D8A">
            <w:pPr>
              <w:pStyle w:val="ConsPlusNormal"/>
              <w:jc w:val="center"/>
            </w:pPr>
            <w:r>
              <w:t>Б</w:t>
            </w:r>
          </w:p>
        </w:tc>
        <w:tc>
          <w:tcPr>
            <w:tcW w:w="1020" w:type="dxa"/>
          </w:tcPr>
          <w:p w:rsidR="00C10D8A" w:rsidRDefault="00C10D8A">
            <w:pPr>
              <w:pStyle w:val="ConsPlusNormal"/>
              <w:jc w:val="center"/>
            </w:pPr>
            <w:r>
              <w:t>1</w:t>
            </w:r>
          </w:p>
        </w:tc>
        <w:tc>
          <w:tcPr>
            <w:tcW w:w="1361" w:type="dxa"/>
          </w:tcPr>
          <w:p w:rsidR="00C10D8A" w:rsidRDefault="00C10D8A">
            <w:pPr>
              <w:pStyle w:val="ConsPlusNormal"/>
              <w:jc w:val="center"/>
            </w:pPr>
            <w:r>
              <w:t>2</w:t>
            </w:r>
          </w:p>
        </w:tc>
        <w:tc>
          <w:tcPr>
            <w:tcW w:w="1361" w:type="dxa"/>
          </w:tcPr>
          <w:p w:rsidR="00C10D8A" w:rsidRDefault="00C10D8A">
            <w:pPr>
              <w:pStyle w:val="ConsPlusNormal"/>
              <w:jc w:val="center"/>
            </w:pPr>
            <w:r>
              <w:t>3</w:t>
            </w:r>
          </w:p>
        </w:tc>
        <w:tc>
          <w:tcPr>
            <w:tcW w:w="850" w:type="dxa"/>
          </w:tcPr>
          <w:p w:rsidR="00C10D8A" w:rsidRDefault="00C10D8A">
            <w:pPr>
              <w:pStyle w:val="ConsPlusNormal"/>
              <w:jc w:val="center"/>
            </w:pPr>
            <w:r>
              <w:t>4</w:t>
            </w:r>
          </w:p>
        </w:tc>
        <w:tc>
          <w:tcPr>
            <w:tcW w:w="1247" w:type="dxa"/>
          </w:tcPr>
          <w:p w:rsidR="00C10D8A" w:rsidRDefault="00C10D8A">
            <w:pPr>
              <w:pStyle w:val="ConsPlusNormal"/>
              <w:jc w:val="center"/>
            </w:pPr>
            <w:r>
              <w:t>5</w:t>
            </w:r>
          </w:p>
        </w:tc>
        <w:tc>
          <w:tcPr>
            <w:tcW w:w="850" w:type="dxa"/>
          </w:tcPr>
          <w:p w:rsidR="00C10D8A" w:rsidRDefault="00C10D8A">
            <w:pPr>
              <w:pStyle w:val="ConsPlusNormal"/>
              <w:jc w:val="center"/>
            </w:pPr>
            <w:r>
              <w:t>6</w:t>
            </w:r>
          </w:p>
        </w:tc>
        <w:tc>
          <w:tcPr>
            <w:tcW w:w="1701" w:type="dxa"/>
          </w:tcPr>
          <w:p w:rsidR="00C10D8A" w:rsidRDefault="00C10D8A">
            <w:pPr>
              <w:pStyle w:val="ConsPlusNormal"/>
              <w:jc w:val="center"/>
            </w:pPr>
            <w:r>
              <w:t>7</w:t>
            </w:r>
          </w:p>
        </w:tc>
        <w:tc>
          <w:tcPr>
            <w:tcW w:w="913" w:type="dxa"/>
          </w:tcPr>
          <w:p w:rsidR="00C10D8A" w:rsidRDefault="00C10D8A">
            <w:pPr>
              <w:pStyle w:val="ConsPlusNormal"/>
              <w:jc w:val="center"/>
            </w:pPr>
            <w:r>
              <w:t>8</w:t>
            </w:r>
          </w:p>
        </w:tc>
      </w:tr>
      <w:tr w:rsidR="00C10D8A">
        <w:tc>
          <w:tcPr>
            <w:tcW w:w="3118" w:type="dxa"/>
          </w:tcPr>
          <w:p w:rsidR="00C10D8A" w:rsidRDefault="00C10D8A">
            <w:pPr>
              <w:pStyle w:val="ConsPlusNormal"/>
            </w:pPr>
            <w:r>
              <w:t>III. Медицинская помощь в рамках Территориальной программы ОМС:</w:t>
            </w:r>
          </w:p>
        </w:tc>
        <w:tc>
          <w:tcPr>
            <w:tcW w:w="1191" w:type="dxa"/>
          </w:tcPr>
          <w:p w:rsidR="00C10D8A" w:rsidRDefault="00C10D8A">
            <w:pPr>
              <w:pStyle w:val="ConsPlusNormal"/>
              <w:jc w:val="center"/>
            </w:pPr>
            <w:bookmarkStart w:id="45" w:name="P4397"/>
            <w:bookmarkEnd w:id="45"/>
            <w:r>
              <w:t>20</w:t>
            </w:r>
          </w:p>
        </w:tc>
        <w:tc>
          <w:tcPr>
            <w:tcW w:w="1020"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22 475,46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27 883 772,60</w:t>
            </w:r>
          </w:p>
        </w:tc>
        <w:tc>
          <w:tcPr>
            <w:tcW w:w="913" w:type="dxa"/>
          </w:tcPr>
          <w:p w:rsidR="00C10D8A" w:rsidRDefault="00C10D8A">
            <w:pPr>
              <w:pStyle w:val="ConsPlusNormal"/>
              <w:jc w:val="center"/>
            </w:pPr>
            <w:r>
              <w:t>100,00</w:t>
            </w:r>
          </w:p>
        </w:tc>
      </w:tr>
      <w:tr w:rsidR="00C10D8A">
        <w:tc>
          <w:tcPr>
            <w:tcW w:w="3118" w:type="dxa"/>
          </w:tcPr>
          <w:p w:rsidR="00C10D8A" w:rsidRDefault="00C10D8A">
            <w:pPr>
              <w:pStyle w:val="ConsPlusNormal"/>
            </w:pPr>
            <w:r>
              <w:t xml:space="preserve">1. Скорая, в том числе скорая специализированная, медицинская помощь (сумма </w:t>
            </w:r>
            <w:hyperlink w:anchor="P5078">
              <w:r>
                <w:rPr>
                  <w:color w:val="0000FF"/>
                </w:rPr>
                <w:t>строк 31</w:t>
              </w:r>
            </w:hyperlink>
            <w:r>
              <w:t xml:space="preserve"> + </w:t>
            </w:r>
            <w:hyperlink w:anchor="P5649">
              <w:r>
                <w:rPr>
                  <w:color w:val="0000FF"/>
                </w:rPr>
                <w:t>39</w:t>
              </w:r>
            </w:hyperlink>
            <w:r>
              <w:t xml:space="preserve"> + </w:t>
            </w:r>
            <w:hyperlink w:anchor="P6130">
              <w:r>
                <w:rPr>
                  <w:color w:val="0000FF"/>
                </w:rPr>
                <w:t>47</w:t>
              </w:r>
            </w:hyperlink>
            <w:r>
              <w:t>)</w:t>
            </w:r>
          </w:p>
        </w:tc>
        <w:tc>
          <w:tcPr>
            <w:tcW w:w="1191" w:type="dxa"/>
          </w:tcPr>
          <w:p w:rsidR="00C10D8A" w:rsidRDefault="00C10D8A">
            <w:pPr>
              <w:pStyle w:val="ConsPlusNormal"/>
              <w:jc w:val="center"/>
            </w:pPr>
            <w:r>
              <w:t>21</w:t>
            </w:r>
          </w:p>
        </w:tc>
        <w:tc>
          <w:tcPr>
            <w:tcW w:w="1020" w:type="dxa"/>
          </w:tcPr>
          <w:p w:rsidR="00C10D8A" w:rsidRDefault="00C10D8A">
            <w:pPr>
              <w:pStyle w:val="ConsPlusNormal"/>
              <w:jc w:val="center"/>
            </w:pPr>
            <w:r>
              <w:t>вызовов</w:t>
            </w:r>
          </w:p>
        </w:tc>
        <w:tc>
          <w:tcPr>
            <w:tcW w:w="1361" w:type="dxa"/>
          </w:tcPr>
          <w:p w:rsidR="00C10D8A" w:rsidRDefault="00C10D8A">
            <w:pPr>
              <w:pStyle w:val="ConsPlusNormal"/>
              <w:jc w:val="center"/>
            </w:pPr>
            <w:r>
              <w:t>0,322319</w:t>
            </w:r>
          </w:p>
        </w:tc>
        <w:tc>
          <w:tcPr>
            <w:tcW w:w="1361" w:type="dxa"/>
          </w:tcPr>
          <w:p w:rsidR="00C10D8A" w:rsidRDefault="00C10D8A">
            <w:pPr>
              <w:pStyle w:val="ConsPlusNormal"/>
              <w:jc w:val="center"/>
            </w:pPr>
            <w:r>
              <w:t>5 184,22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1 670,98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2 073 060,05</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2. Первичная медико-санитарная помощь, за исключением медицинской реабилитации</w:t>
            </w:r>
          </w:p>
        </w:tc>
        <w:tc>
          <w:tcPr>
            <w:tcW w:w="1191" w:type="dxa"/>
          </w:tcPr>
          <w:p w:rsidR="00C10D8A" w:rsidRDefault="00C10D8A">
            <w:pPr>
              <w:pStyle w:val="ConsPlusNormal"/>
              <w:jc w:val="center"/>
            </w:pPr>
            <w:r>
              <w:t>22</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2.1. В амбулаторных условиях:</w:t>
            </w:r>
          </w:p>
        </w:tc>
        <w:tc>
          <w:tcPr>
            <w:tcW w:w="1191" w:type="dxa"/>
          </w:tcPr>
          <w:p w:rsidR="00C10D8A" w:rsidRDefault="00C10D8A">
            <w:pPr>
              <w:pStyle w:val="ConsPlusNormal"/>
              <w:jc w:val="center"/>
            </w:pPr>
            <w:r>
              <w:t>23</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lastRenderedPageBreak/>
              <w:t xml:space="preserve">2.1.1. Для проведения профилактических медицинских осмотров (сумма </w:t>
            </w:r>
            <w:hyperlink w:anchor="P5108">
              <w:r>
                <w:rPr>
                  <w:color w:val="0000FF"/>
                </w:rPr>
                <w:t>строк 33.1</w:t>
              </w:r>
            </w:hyperlink>
            <w:r>
              <w:t xml:space="preserve"> + </w:t>
            </w:r>
            <w:hyperlink w:anchor="P5679">
              <w:r>
                <w:rPr>
                  <w:color w:val="0000FF"/>
                </w:rPr>
                <w:t>41.1</w:t>
              </w:r>
            </w:hyperlink>
            <w:r>
              <w:t xml:space="preserve"> + </w:t>
            </w:r>
            <w:hyperlink w:anchor="P6160">
              <w:r>
                <w:rPr>
                  <w:color w:val="0000FF"/>
                </w:rPr>
                <w:t>49.1</w:t>
              </w:r>
            </w:hyperlink>
            <w:r>
              <w:t>)</w:t>
            </w:r>
          </w:p>
        </w:tc>
        <w:tc>
          <w:tcPr>
            <w:tcW w:w="1191" w:type="dxa"/>
          </w:tcPr>
          <w:p w:rsidR="00C10D8A" w:rsidRDefault="00C10D8A">
            <w:pPr>
              <w:pStyle w:val="ConsPlusNormal"/>
              <w:jc w:val="center"/>
            </w:pPr>
            <w:r>
              <w:t>23.1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0,257775</w:t>
            </w:r>
          </w:p>
        </w:tc>
        <w:tc>
          <w:tcPr>
            <w:tcW w:w="1361" w:type="dxa"/>
          </w:tcPr>
          <w:p w:rsidR="00C10D8A" w:rsidRDefault="00C10D8A">
            <w:pPr>
              <w:pStyle w:val="ConsPlusNormal"/>
              <w:jc w:val="center"/>
            </w:pPr>
            <w:r>
              <w:t>2 695,67</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694,88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862 086,75</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2.1.2. Для проведения диспансеризации </w:t>
            </w:r>
            <w:hyperlink w:anchor="P6707">
              <w:r>
                <w:rPr>
                  <w:color w:val="0000FF"/>
                </w:rPr>
                <w:t>&lt;****&gt;</w:t>
              </w:r>
            </w:hyperlink>
            <w:r>
              <w:t xml:space="preserve"> - всего (сумма </w:t>
            </w:r>
            <w:hyperlink w:anchor="P5118">
              <w:r>
                <w:rPr>
                  <w:color w:val="0000FF"/>
                </w:rPr>
                <w:t>строк 33.2</w:t>
              </w:r>
            </w:hyperlink>
            <w:r>
              <w:t xml:space="preserve"> + </w:t>
            </w:r>
            <w:hyperlink w:anchor="P5689">
              <w:r>
                <w:rPr>
                  <w:color w:val="0000FF"/>
                </w:rPr>
                <w:t>41.2</w:t>
              </w:r>
            </w:hyperlink>
            <w:r>
              <w:t xml:space="preserve"> + </w:t>
            </w:r>
            <w:hyperlink w:anchor="P6170">
              <w:r>
                <w:rPr>
                  <w:color w:val="0000FF"/>
                </w:rPr>
                <w:t>49.2</w:t>
              </w:r>
            </w:hyperlink>
            <w:r>
              <w:t>), в том числе:</w:t>
            </w:r>
          </w:p>
        </w:tc>
        <w:tc>
          <w:tcPr>
            <w:tcW w:w="1191" w:type="dxa"/>
          </w:tcPr>
          <w:p w:rsidR="00C10D8A" w:rsidRDefault="00C10D8A">
            <w:pPr>
              <w:pStyle w:val="ConsPlusNormal"/>
              <w:jc w:val="center"/>
            </w:pPr>
            <w:r>
              <w:t>23.2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0,441409</w:t>
            </w:r>
          </w:p>
        </w:tc>
        <w:tc>
          <w:tcPr>
            <w:tcW w:w="1361" w:type="dxa"/>
          </w:tcPr>
          <w:p w:rsidR="00C10D8A" w:rsidRDefault="00C10D8A">
            <w:pPr>
              <w:pStyle w:val="ConsPlusNormal"/>
              <w:jc w:val="center"/>
            </w:pPr>
            <w:r>
              <w:t>3 426,89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1 512,66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1 876 654,06</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для проведения углубленной диспансеризации (сумма </w:t>
            </w:r>
            <w:hyperlink w:anchor="P5128">
              <w:r>
                <w:rPr>
                  <w:color w:val="0000FF"/>
                </w:rPr>
                <w:t>строк 33.2.1</w:t>
              </w:r>
            </w:hyperlink>
            <w:r>
              <w:t xml:space="preserve"> + </w:t>
            </w:r>
            <w:hyperlink w:anchor="P5699">
              <w:r>
                <w:rPr>
                  <w:color w:val="0000FF"/>
                </w:rPr>
                <w:t>41.2.1</w:t>
              </w:r>
            </w:hyperlink>
            <w:r>
              <w:t xml:space="preserve"> + </w:t>
            </w:r>
            <w:hyperlink w:anchor="P6180">
              <w:r>
                <w:rPr>
                  <w:color w:val="0000FF"/>
                </w:rPr>
                <w:t>49.2.1</w:t>
              </w:r>
            </w:hyperlink>
            <w:r>
              <w:t>)</w:t>
            </w:r>
          </w:p>
        </w:tc>
        <w:tc>
          <w:tcPr>
            <w:tcW w:w="1191" w:type="dxa"/>
          </w:tcPr>
          <w:p w:rsidR="00C10D8A" w:rsidRDefault="00C10D8A">
            <w:pPr>
              <w:pStyle w:val="ConsPlusNormal"/>
              <w:jc w:val="center"/>
            </w:pPr>
            <w:r>
              <w:t>23.2.1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0,008690</w:t>
            </w:r>
          </w:p>
        </w:tc>
        <w:tc>
          <w:tcPr>
            <w:tcW w:w="1361" w:type="dxa"/>
          </w:tcPr>
          <w:p w:rsidR="00C10D8A" w:rsidRDefault="00C10D8A">
            <w:pPr>
              <w:pStyle w:val="ConsPlusNormal"/>
              <w:jc w:val="center"/>
            </w:pPr>
            <w:r>
              <w:t>1 481,74</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12,88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15 974,64</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2.1.3. Для проведения диспансеризации для оценки репродуктивного здоровья женщин и мужчин (сумма </w:t>
            </w:r>
            <w:hyperlink w:anchor="P5138">
              <w:r>
                <w:rPr>
                  <w:color w:val="0000FF"/>
                </w:rPr>
                <w:t>строк 33.3</w:t>
              </w:r>
            </w:hyperlink>
            <w:r>
              <w:t xml:space="preserve"> + </w:t>
            </w:r>
            <w:hyperlink w:anchor="P5709">
              <w:r>
                <w:rPr>
                  <w:color w:val="0000FF"/>
                </w:rPr>
                <w:t>41.3</w:t>
              </w:r>
            </w:hyperlink>
            <w:r>
              <w:t xml:space="preserve"> + </w:t>
            </w:r>
            <w:hyperlink w:anchor="P6190">
              <w:r>
                <w:rPr>
                  <w:color w:val="0000FF"/>
                </w:rPr>
                <w:t>49.3</w:t>
              </w:r>
            </w:hyperlink>
            <w:r>
              <w:t>)</w:t>
            </w:r>
          </w:p>
        </w:tc>
        <w:tc>
          <w:tcPr>
            <w:tcW w:w="1191" w:type="dxa"/>
          </w:tcPr>
          <w:p w:rsidR="00C10D8A" w:rsidRDefault="00C10D8A">
            <w:pPr>
              <w:pStyle w:val="ConsPlusNormal"/>
              <w:jc w:val="center"/>
            </w:pPr>
            <w:r>
              <w:t>23.3</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0,127188</w:t>
            </w:r>
          </w:p>
        </w:tc>
        <w:tc>
          <w:tcPr>
            <w:tcW w:w="1361" w:type="dxa"/>
          </w:tcPr>
          <w:p w:rsidR="00C10D8A" w:rsidRDefault="00C10D8A">
            <w:pPr>
              <w:pStyle w:val="ConsPlusNormal"/>
              <w:jc w:val="center"/>
            </w:pPr>
            <w:r>
              <w:t>1 925,09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244,85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303 768,35</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женщины</w:t>
            </w:r>
          </w:p>
        </w:tc>
        <w:tc>
          <w:tcPr>
            <w:tcW w:w="1191" w:type="dxa"/>
          </w:tcPr>
          <w:p w:rsidR="00C10D8A" w:rsidRDefault="00C10D8A">
            <w:pPr>
              <w:pStyle w:val="ConsPlusNormal"/>
              <w:jc w:val="center"/>
            </w:pPr>
            <w:r>
              <w:t>23.3.1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0,062647</w:t>
            </w:r>
          </w:p>
        </w:tc>
        <w:tc>
          <w:tcPr>
            <w:tcW w:w="1361" w:type="dxa"/>
          </w:tcPr>
          <w:p w:rsidR="00C10D8A" w:rsidRDefault="00C10D8A">
            <w:pPr>
              <w:pStyle w:val="ConsPlusNormal"/>
              <w:jc w:val="center"/>
            </w:pPr>
            <w:r>
              <w:t>3 124,51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195,74</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242 843,17</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мужчины</w:t>
            </w:r>
          </w:p>
        </w:tc>
        <w:tc>
          <w:tcPr>
            <w:tcW w:w="1191" w:type="dxa"/>
          </w:tcPr>
          <w:p w:rsidR="00C10D8A" w:rsidRDefault="00C10D8A">
            <w:pPr>
              <w:pStyle w:val="ConsPlusNormal"/>
              <w:jc w:val="center"/>
            </w:pPr>
            <w:r>
              <w:t>23.3.2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0,064541</w:t>
            </w:r>
          </w:p>
        </w:tc>
        <w:tc>
          <w:tcPr>
            <w:tcW w:w="1361" w:type="dxa"/>
          </w:tcPr>
          <w:p w:rsidR="00C10D8A" w:rsidRDefault="00C10D8A">
            <w:pPr>
              <w:pStyle w:val="ConsPlusNormal"/>
              <w:jc w:val="center"/>
            </w:pPr>
            <w:r>
              <w:t>760,88</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49,11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60 925,18</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2.1.4. Для посещений с иными целями (сумма </w:t>
            </w:r>
            <w:hyperlink w:anchor="P5168">
              <w:r>
                <w:rPr>
                  <w:color w:val="0000FF"/>
                </w:rPr>
                <w:t>строк 33.4</w:t>
              </w:r>
            </w:hyperlink>
            <w:r>
              <w:t xml:space="preserve"> + </w:t>
            </w:r>
            <w:hyperlink w:anchor="P5739">
              <w:r>
                <w:rPr>
                  <w:color w:val="0000FF"/>
                </w:rPr>
                <w:t>41.4</w:t>
              </w:r>
            </w:hyperlink>
            <w:r>
              <w:t xml:space="preserve"> + </w:t>
            </w:r>
            <w:hyperlink w:anchor="P6220">
              <w:r>
                <w:rPr>
                  <w:color w:val="0000FF"/>
                </w:rPr>
                <w:t>49.4</w:t>
              </w:r>
            </w:hyperlink>
            <w:r>
              <w:t>)</w:t>
            </w:r>
          </w:p>
        </w:tc>
        <w:tc>
          <w:tcPr>
            <w:tcW w:w="1191" w:type="dxa"/>
          </w:tcPr>
          <w:p w:rsidR="00C10D8A" w:rsidRDefault="00C10D8A">
            <w:pPr>
              <w:pStyle w:val="ConsPlusNormal"/>
              <w:jc w:val="center"/>
            </w:pPr>
            <w:r>
              <w:t>23.4</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2,785713</w:t>
            </w:r>
          </w:p>
        </w:tc>
        <w:tc>
          <w:tcPr>
            <w:tcW w:w="1361" w:type="dxa"/>
          </w:tcPr>
          <w:p w:rsidR="00C10D8A" w:rsidRDefault="00C10D8A">
            <w:pPr>
              <w:pStyle w:val="ConsPlusNormal"/>
              <w:jc w:val="center"/>
            </w:pPr>
            <w:r>
              <w:t>429,33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1 195,99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1 483 785,68</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lastRenderedPageBreak/>
              <w:t xml:space="preserve">2.1.5. В неотложной форме (сумма </w:t>
            </w:r>
            <w:hyperlink w:anchor="P5178">
              <w:r>
                <w:rPr>
                  <w:color w:val="0000FF"/>
                </w:rPr>
                <w:t>строк 33.5</w:t>
              </w:r>
            </w:hyperlink>
            <w:r>
              <w:t xml:space="preserve"> + </w:t>
            </w:r>
            <w:hyperlink w:anchor="P5749">
              <w:r>
                <w:rPr>
                  <w:color w:val="0000FF"/>
                </w:rPr>
                <w:t>41.5</w:t>
              </w:r>
            </w:hyperlink>
            <w:r>
              <w:t xml:space="preserve"> + </w:t>
            </w:r>
            <w:hyperlink w:anchor="P6230">
              <w:r>
                <w:rPr>
                  <w:color w:val="0000FF"/>
                </w:rPr>
                <w:t>49.5</w:t>
              </w:r>
            </w:hyperlink>
            <w:r>
              <w:t>)</w:t>
            </w:r>
          </w:p>
        </w:tc>
        <w:tc>
          <w:tcPr>
            <w:tcW w:w="1191" w:type="dxa"/>
          </w:tcPr>
          <w:p w:rsidR="00C10D8A" w:rsidRDefault="00C10D8A">
            <w:pPr>
              <w:pStyle w:val="ConsPlusNormal"/>
              <w:jc w:val="center"/>
            </w:pPr>
            <w:r>
              <w:t>23.5</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0,540000</w:t>
            </w:r>
          </w:p>
        </w:tc>
        <w:tc>
          <w:tcPr>
            <w:tcW w:w="1361" w:type="dxa"/>
          </w:tcPr>
          <w:p w:rsidR="00C10D8A" w:rsidRDefault="00C10D8A">
            <w:pPr>
              <w:pStyle w:val="ConsPlusNormal"/>
              <w:jc w:val="center"/>
            </w:pPr>
            <w:r>
              <w:t>1 052,45</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568,32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705 079,40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2.1.6. В связи с заболеваниями - всего (сумма </w:t>
            </w:r>
            <w:hyperlink w:anchor="P5188">
              <w:r>
                <w:rPr>
                  <w:color w:val="0000FF"/>
                </w:rPr>
                <w:t>строк 33.6</w:t>
              </w:r>
            </w:hyperlink>
            <w:r>
              <w:t xml:space="preserve"> + </w:t>
            </w:r>
            <w:hyperlink w:anchor="P5759">
              <w:r>
                <w:rPr>
                  <w:color w:val="0000FF"/>
                </w:rPr>
                <w:t>41.6</w:t>
              </w:r>
            </w:hyperlink>
            <w:r>
              <w:t xml:space="preserve"> + </w:t>
            </w:r>
            <w:hyperlink w:anchor="P6240">
              <w:r>
                <w:rPr>
                  <w:color w:val="0000FF"/>
                </w:rPr>
                <w:t>49.6</w:t>
              </w:r>
            </w:hyperlink>
            <w:r>
              <w:t>), из них:</w:t>
            </w:r>
          </w:p>
        </w:tc>
        <w:tc>
          <w:tcPr>
            <w:tcW w:w="1191" w:type="dxa"/>
          </w:tcPr>
          <w:p w:rsidR="00C10D8A" w:rsidRDefault="00C10D8A">
            <w:pPr>
              <w:pStyle w:val="ConsPlusNormal"/>
              <w:jc w:val="center"/>
            </w:pPr>
            <w:r>
              <w:t>23.6</w:t>
            </w:r>
          </w:p>
        </w:tc>
        <w:tc>
          <w:tcPr>
            <w:tcW w:w="1020" w:type="dxa"/>
          </w:tcPr>
          <w:p w:rsidR="00C10D8A" w:rsidRDefault="00C10D8A">
            <w:pPr>
              <w:pStyle w:val="ConsPlusNormal"/>
              <w:jc w:val="center"/>
            </w:pPr>
            <w:r>
              <w:t>обращений</w:t>
            </w:r>
          </w:p>
        </w:tc>
        <w:tc>
          <w:tcPr>
            <w:tcW w:w="1361" w:type="dxa"/>
          </w:tcPr>
          <w:p w:rsidR="00C10D8A" w:rsidRDefault="00C10D8A">
            <w:pPr>
              <w:pStyle w:val="ConsPlusNormal"/>
              <w:jc w:val="center"/>
            </w:pPr>
            <w:r>
              <w:t>1,150132</w:t>
            </w:r>
          </w:p>
        </w:tc>
        <w:tc>
          <w:tcPr>
            <w:tcW w:w="1361" w:type="dxa"/>
          </w:tcPr>
          <w:p w:rsidR="00C10D8A" w:rsidRDefault="00C10D8A">
            <w:pPr>
              <w:pStyle w:val="ConsPlusNormal"/>
              <w:jc w:val="center"/>
            </w:pPr>
            <w:r>
              <w:t>2 199,74</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2 529,99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3 138 792,89</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для проведения отдельных диагностических (лабораторных) исследований:</w:t>
            </w:r>
          </w:p>
        </w:tc>
        <w:tc>
          <w:tcPr>
            <w:tcW w:w="1191" w:type="dxa"/>
          </w:tcPr>
          <w:p w:rsidR="00C10D8A" w:rsidRDefault="00C10D8A">
            <w:pPr>
              <w:pStyle w:val="ConsPlusNormal"/>
              <w:jc w:val="center"/>
            </w:pPr>
            <w:r>
              <w:t>23.6.1</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0,262029</w:t>
            </w:r>
          </w:p>
        </w:tc>
        <w:tc>
          <w:tcPr>
            <w:tcW w:w="1361" w:type="dxa"/>
          </w:tcPr>
          <w:p w:rsidR="00C10D8A" w:rsidRDefault="00C10D8A">
            <w:pPr>
              <w:pStyle w:val="ConsPlusNormal"/>
              <w:jc w:val="center"/>
            </w:pPr>
            <w:r>
              <w:t>2 376,36</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622,68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772 512,94</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компьютерная томография (сумма </w:t>
            </w:r>
            <w:hyperlink w:anchor="P5208">
              <w:r>
                <w:rPr>
                  <w:color w:val="0000FF"/>
                </w:rPr>
                <w:t>строк 33.6.1.1</w:t>
              </w:r>
            </w:hyperlink>
            <w:r>
              <w:t xml:space="preserve"> + </w:t>
            </w:r>
            <w:hyperlink w:anchor="P5779">
              <w:r>
                <w:rPr>
                  <w:color w:val="0000FF"/>
                </w:rPr>
                <w:t>41.6.1.1</w:t>
              </w:r>
            </w:hyperlink>
            <w:r>
              <w:t xml:space="preserve"> + </w:t>
            </w:r>
            <w:hyperlink w:anchor="P6260">
              <w:r>
                <w:rPr>
                  <w:color w:val="0000FF"/>
                </w:rPr>
                <w:t>49.6.1.1</w:t>
              </w:r>
            </w:hyperlink>
            <w:r>
              <w:t>)</w:t>
            </w:r>
          </w:p>
        </w:tc>
        <w:tc>
          <w:tcPr>
            <w:tcW w:w="1191" w:type="dxa"/>
          </w:tcPr>
          <w:p w:rsidR="00C10D8A" w:rsidRDefault="00C10D8A">
            <w:pPr>
              <w:pStyle w:val="ConsPlusNormal"/>
              <w:jc w:val="center"/>
            </w:pPr>
            <w:r>
              <w:t>23.6.1.1</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0,057732</w:t>
            </w:r>
          </w:p>
        </w:tc>
        <w:tc>
          <w:tcPr>
            <w:tcW w:w="1361" w:type="dxa"/>
          </w:tcPr>
          <w:p w:rsidR="00C10D8A" w:rsidRDefault="00C10D8A">
            <w:pPr>
              <w:pStyle w:val="ConsPlusNormal"/>
              <w:jc w:val="center"/>
            </w:pPr>
            <w:r>
              <w:t>3 679,62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212,43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263 549,11</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магнитно-резонансная томография (сумма </w:t>
            </w:r>
            <w:hyperlink w:anchor="P5218">
              <w:r>
                <w:rPr>
                  <w:color w:val="0000FF"/>
                </w:rPr>
                <w:t>строк 33.6.1.2</w:t>
              </w:r>
            </w:hyperlink>
            <w:r>
              <w:t xml:space="preserve"> + </w:t>
            </w:r>
            <w:hyperlink w:anchor="P5789">
              <w:r>
                <w:rPr>
                  <w:color w:val="0000FF"/>
                </w:rPr>
                <w:t>41.6.1.2</w:t>
              </w:r>
            </w:hyperlink>
            <w:r>
              <w:t xml:space="preserve"> + </w:t>
            </w:r>
            <w:hyperlink w:anchor="P6270">
              <w:r>
                <w:rPr>
                  <w:color w:val="0000FF"/>
                </w:rPr>
                <w:t>49.6.1.2</w:t>
              </w:r>
            </w:hyperlink>
            <w:r>
              <w:t>)</w:t>
            </w:r>
          </w:p>
        </w:tc>
        <w:tc>
          <w:tcPr>
            <w:tcW w:w="1191" w:type="dxa"/>
          </w:tcPr>
          <w:p w:rsidR="00C10D8A" w:rsidRDefault="00C10D8A">
            <w:pPr>
              <w:pStyle w:val="ConsPlusNormal"/>
              <w:jc w:val="center"/>
            </w:pPr>
            <w:r>
              <w:t>23.6.1.2</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0,022033</w:t>
            </w:r>
          </w:p>
        </w:tc>
        <w:tc>
          <w:tcPr>
            <w:tcW w:w="1361" w:type="dxa"/>
          </w:tcPr>
          <w:p w:rsidR="00C10D8A" w:rsidRDefault="00C10D8A">
            <w:pPr>
              <w:pStyle w:val="ConsPlusNormal"/>
              <w:jc w:val="center"/>
            </w:pPr>
            <w:r>
              <w:t>5 024,19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110,70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137 336,20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ультразвуковое исследование </w:t>
            </w:r>
            <w:proofErr w:type="gramStart"/>
            <w:r>
              <w:t>сердечно-сосудистой</w:t>
            </w:r>
            <w:proofErr w:type="gramEnd"/>
            <w:r>
              <w:t xml:space="preserve"> системы (сумма </w:t>
            </w:r>
            <w:hyperlink w:anchor="P5228">
              <w:r>
                <w:rPr>
                  <w:color w:val="0000FF"/>
                </w:rPr>
                <w:t>строк 33.6.1.3</w:t>
              </w:r>
            </w:hyperlink>
            <w:r>
              <w:t xml:space="preserve"> + </w:t>
            </w:r>
            <w:hyperlink w:anchor="P5799">
              <w:r>
                <w:rPr>
                  <w:color w:val="0000FF"/>
                </w:rPr>
                <w:t>41.6.1.3</w:t>
              </w:r>
            </w:hyperlink>
            <w:r>
              <w:t xml:space="preserve"> + </w:t>
            </w:r>
            <w:hyperlink w:anchor="P6280">
              <w:r>
                <w:rPr>
                  <w:color w:val="0000FF"/>
                </w:rPr>
                <w:t>49.6.1.3</w:t>
              </w:r>
            </w:hyperlink>
            <w:r>
              <w:t>)</w:t>
            </w:r>
          </w:p>
        </w:tc>
        <w:tc>
          <w:tcPr>
            <w:tcW w:w="1191" w:type="dxa"/>
          </w:tcPr>
          <w:p w:rsidR="00C10D8A" w:rsidRDefault="00C10D8A">
            <w:pPr>
              <w:pStyle w:val="ConsPlusNormal"/>
              <w:jc w:val="center"/>
            </w:pPr>
            <w:r>
              <w:t>23.6.1.3</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0,122408</w:t>
            </w:r>
          </w:p>
        </w:tc>
        <w:tc>
          <w:tcPr>
            <w:tcW w:w="1361" w:type="dxa"/>
          </w:tcPr>
          <w:p w:rsidR="00C10D8A" w:rsidRDefault="00C10D8A">
            <w:pPr>
              <w:pStyle w:val="ConsPlusNormal"/>
              <w:jc w:val="center"/>
            </w:pPr>
            <w:r>
              <w:t>743,01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90,95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112 835,73</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эндоскопическое диагностическое исследование (сумма </w:t>
            </w:r>
            <w:hyperlink w:anchor="P5238">
              <w:r>
                <w:rPr>
                  <w:color w:val="0000FF"/>
                </w:rPr>
                <w:t>строк 33.6.1.4</w:t>
              </w:r>
            </w:hyperlink>
            <w:r>
              <w:t xml:space="preserve"> + </w:t>
            </w:r>
            <w:hyperlink w:anchor="P5809">
              <w:r>
                <w:rPr>
                  <w:color w:val="0000FF"/>
                </w:rPr>
                <w:t>41.6.1.4</w:t>
              </w:r>
            </w:hyperlink>
            <w:r>
              <w:t xml:space="preserve"> + </w:t>
            </w:r>
            <w:hyperlink w:anchor="P6290">
              <w:r>
                <w:rPr>
                  <w:color w:val="0000FF"/>
                </w:rPr>
                <w:t>49.6.1.4</w:t>
              </w:r>
            </w:hyperlink>
            <w:r>
              <w:t>)</w:t>
            </w:r>
          </w:p>
        </w:tc>
        <w:tc>
          <w:tcPr>
            <w:tcW w:w="1191" w:type="dxa"/>
          </w:tcPr>
          <w:p w:rsidR="00C10D8A" w:rsidRDefault="00C10D8A">
            <w:pPr>
              <w:pStyle w:val="ConsPlusNormal"/>
              <w:jc w:val="center"/>
            </w:pPr>
            <w:r>
              <w:t>23.6.1.4</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0,035370</w:t>
            </w:r>
          </w:p>
        </w:tc>
        <w:tc>
          <w:tcPr>
            <w:tcW w:w="1361" w:type="dxa"/>
          </w:tcPr>
          <w:p w:rsidR="00C10D8A" w:rsidRDefault="00C10D8A">
            <w:pPr>
              <w:pStyle w:val="ConsPlusNormal"/>
              <w:jc w:val="center"/>
            </w:pPr>
            <w:r>
              <w:t>1 362,43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48,19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59 784,85</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молекулярно-генетическое исследование с целью диагностики онкологических заболеваний (сумма </w:t>
            </w:r>
            <w:hyperlink w:anchor="P5248">
              <w:r>
                <w:rPr>
                  <w:color w:val="0000FF"/>
                </w:rPr>
                <w:t>строк 33.6.1.5</w:t>
              </w:r>
            </w:hyperlink>
            <w:r>
              <w:t xml:space="preserve"> + </w:t>
            </w:r>
            <w:hyperlink w:anchor="P5819">
              <w:r>
                <w:rPr>
                  <w:color w:val="0000FF"/>
                </w:rPr>
                <w:t>41.6.1.5</w:t>
              </w:r>
            </w:hyperlink>
            <w:r>
              <w:t xml:space="preserve"> + </w:t>
            </w:r>
            <w:hyperlink w:anchor="P6300">
              <w:r>
                <w:rPr>
                  <w:color w:val="0000FF"/>
                </w:rPr>
                <w:t>49.6.1.5</w:t>
              </w:r>
            </w:hyperlink>
            <w:r>
              <w:t>)</w:t>
            </w:r>
          </w:p>
        </w:tc>
        <w:tc>
          <w:tcPr>
            <w:tcW w:w="1191" w:type="dxa"/>
          </w:tcPr>
          <w:p w:rsidR="00C10D8A" w:rsidRDefault="00C10D8A">
            <w:pPr>
              <w:pStyle w:val="ConsPlusNormal"/>
              <w:jc w:val="center"/>
            </w:pPr>
            <w:r>
              <w:t>23.6.1.5</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0,002418</w:t>
            </w:r>
          </w:p>
        </w:tc>
        <w:tc>
          <w:tcPr>
            <w:tcW w:w="1361" w:type="dxa"/>
          </w:tcPr>
          <w:p w:rsidR="00C10D8A" w:rsidRDefault="00C10D8A">
            <w:pPr>
              <w:pStyle w:val="ConsPlusNormal"/>
              <w:jc w:val="center"/>
            </w:pPr>
            <w:r>
              <w:t>9 998,19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24,18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29 994,56</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proofErr w:type="gramStart"/>
            <w:r>
              <w:lastRenderedPageBreak/>
              <w:t>патолого-анатомическое</w:t>
            </w:r>
            <w:proofErr w:type="gramEnd"/>
            <w:r>
              <w:t xml:space="preserve"> исследование биопсийного (операционного) материала с целью диагностики онкологических заболеваний и подбора противоопухолевой лекарственной терапии (сумма </w:t>
            </w:r>
            <w:hyperlink w:anchor="P5258">
              <w:r>
                <w:rPr>
                  <w:color w:val="0000FF"/>
                </w:rPr>
                <w:t>строк 33.6.1.6</w:t>
              </w:r>
            </w:hyperlink>
            <w:r>
              <w:t xml:space="preserve"> + </w:t>
            </w:r>
            <w:hyperlink w:anchor="P5829">
              <w:r>
                <w:rPr>
                  <w:color w:val="0000FF"/>
                </w:rPr>
                <w:t>41.6.1.6</w:t>
              </w:r>
            </w:hyperlink>
            <w:r>
              <w:t xml:space="preserve"> + </w:t>
            </w:r>
            <w:hyperlink w:anchor="P6310">
              <w:r>
                <w:rPr>
                  <w:color w:val="0000FF"/>
                </w:rPr>
                <w:t>49.6.1.6</w:t>
              </w:r>
            </w:hyperlink>
            <w:r>
              <w:t>)</w:t>
            </w:r>
          </w:p>
        </w:tc>
        <w:tc>
          <w:tcPr>
            <w:tcW w:w="1191" w:type="dxa"/>
          </w:tcPr>
          <w:p w:rsidR="00C10D8A" w:rsidRDefault="00C10D8A">
            <w:pPr>
              <w:pStyle w:val="ConsPlusNormal"/>
              <w:jc w:val="center"/>
            </w:pPr>
            <w:r>
              <w:t>23.6.1.6</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0,016360</w:t>
            </w:r>
          </w:p>
        </w:tc>
        <w:tc>
          <w:tcPr>
            <w:tcW w:w="1361" w:type="dxa"/>
          </w:tcPr>
          <w:p w:rsidR="00C10D8A" w:rsidRDefault="00C10D8A">
            <w:pPr>
              <w:pStyle w:val="ConsPlusNormal"/>
              <w:jc w:val="center"/>
            </w:pPr>
            <w:r>
              <w:t>2 821,70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46,16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57 272,09</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ПЭТ-КТ при онкологических заболеваниях (сумма </w:t>
            </w:r>
            <w:hyperlink w:anchor="P5268">
              <w:r>
                <w:rPr>
                  <w:color w:val="0000FF"/>
                </w:rPr>
                <w:t>строк 33.6.1.7</w:t>
              </w:r>
            </w:hyperlink>
            <w:r>
              <w:t xml:space="preserve"> + </w:t>
            </w:r>
            <w:hyperlink w:anchor="P5839">
              <w:r>
                <w:rPr>
                  <w:color w:val="0000FF"/>
                </w:rPr>
                <w:t>41.6.1.7</w:t>
              </w:r>
            </w:hyperlink>
            <w:r>
              <w:t xml:space="preserve"> + </w:t>
            </w:r>
            <w:hyperlink w:anchor="P6320">
              <w:r>
                <w:rPr>
                  <w:color w:val="0000FF"/>
                </w:rPr>
                <w:t>49.6.1.7</w:t>
              </w:r>
            </w:hyperlink>
            <w:r>
              <w:t>)</w:t>
            </w:r>
          </w:p>
        </w:tc>
        <w:tc>
          <w:tcPr>
            <w:tcW w:w="1191" w:type="dxa"/>
          </w:tcPr>
          <w:p w:rsidR="00C10D8A" w:rsidRDefault="00C10D8A">
            <w:pPr>
              <w:pStyle w:val="ConsPlusNormal"/>
              <w:jc w:val="center"/>
            </w:pPr>
            <w:r>
              <w:t>23.6.1.7</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0,002086</w:t>
            </w:r>
          </w:p>
        </w:tc>
        <w:tc>
          <w:tcPr>
            <w:tcW w:w="1361" w:type="dxa"/>
          </w:tcPr>
          <w:p w:rsidR="00C10D8A" w:rsidRDefault="00C10D8A">
            <w:pPr>
              <w:pStyle w:val="ConsPlusNormal"/>
              <w:jc w:val="center"/>
            </w:pPr>
            <w:r>
              <w:t>36 135,72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75,38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93 519,24</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ОФЭКТ/КТ (сумма </w:t>
            </w:r>
            <w:hyperlink w:anchor="P5278">
              <w:r>
                <w:rPr>
                  <w:color w:val="0000FF"/>
                </w:rPr>
                <w:t>строк 33.6.1.8</w:t>
              </w:r>
            </w:hyperlink>
            <w:r>
              <w:t xml:space="preserve"> + </w:t>
            </w:r>
            <w:hyperlink w:anchor="P5849">
              <w:r>
                <w:rPr>
                  <w:color w:val="0000FF"/>
                </w:rPr>
                <w:t>41.6.1.8</w:t>
              </w:r>
            </w:hyperlink>
            <w:r>
              <w:t xml:space="preserve"> + </w:t>
            </w:r>
            <w:hyperlink w:anchor="P6330">
              <w:r>
                <w:rPr>
                  <w:color w:val="0000FF"/>
                </w:rPr>
                <w:t>49.6.1.8</w:t>
              </w:r>
            </w:hyperlink>
            <w:r>
              <w:t>)</w:t>
            </w:r>
          </w:p>
        </w:tc>
        <w:tc>
          <w:tcPr>
            <w:tcW w:w="1191" w:type="dxa"/>
          </w:tcPr>
          <w:p w:rsidR="00C10D8A" w:rsidRDefault="00C10D8A">
            <w:pPr>
              <w:pStyle w:val="ConsPlusNormal"/>
              <w:jc w:val="center"/>
            </w:pPr>
            <w:r>
              <w:t>23.6.1.8</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0,003622</w:t>
            </w:r>
          </w:p>
        </w:tc>
        <w:tc>
          <w:tcPr>
            <w:tcW w:w="1361" w:type="dxa"/>
          </w:tcPr>
          <w:p w:rsidR="00C10D8A" w:rsidRDefault="00C10D8A">
            <w:pPr>
              <w:pStyle w:val="ConsPlusNormal"/>
              <w:jc w:val="center"/>
            </w:pPr>
            <w:r>
              <w:t>4 054,55</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14,69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18 221,16</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2.1.7. Школа для больных с хроническими заболеваниями (сумма </w:t>
            </w:r>
            <w:hyperlink w:anchor="P5288">
              <w:r>
                <w:rPr>
                  <w:color w:val="0000FF"/>
                </w:rPr>
                <w:t>строк 33.7</w:t>
              </w:r>
            </w:hyperlink>
            <w:r>
              <w:t xml:space="preserve"> + </w:t>
            </w:r>
            <w:hyperlink w:anchor="P5859">
              <w:r>
                <w:rPr>
                  <w:color w:val="0000FF"/>
                </w:rPr>
                <w:t>41.7</w:t>
              </w:r>
            </w:hyperlink>
            <w:r>
              <w:t xml:space="preserve"> + </w:t>
            </w:r>
            <w:hyperlink w:anchor="P6340">
              <w:r>
                <w:rPr>
                  <w:color w:val="0000FF"/>
                </w:rPr>
                <w:t>49.7</w:t>
              </w:r>
            </w:hyperlink>
            <w:r>
              <w:t>)</w:t>
            </w:r>
          </w:p>
        </w:tc>
        <w:tc>
          <w:tcPr>
            <w:tcW w:w="1191" w:type="dxa"/>
          </w:tcPr>
          <w:p w:rsidR="00C10D8A" w:rsidRDefault="00C10D8A">
            <w:pPr>
              <w:pStyle w:val="ConsPlusNormal"/>
              <w:jc w:val="center"/>
            </w:pPr>
            <w:r>
              <w:t>23.7</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0,040302</w:t>
            </w:r>
          </w:p>
        </w:tc>
        <w:tc>
          <w:tcPr>
            <w:tcW w:w="1361" w:type="dxa"/>
          </w:tcPr>
          <w:p w:rsidR="00C10D8A" w:rsidRDefault="00C10D8A">
            <w:pPr>
              <w:pStyle w:val="ConsPlusNormal"/>
              <w:jc w:val="center"/>
            </w:pPr>
            <w:r>
              <w:t>1 530,53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61,68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76 526,50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школа сахарного диабета (сумма </w:t>
            </w:r>
            <w:hyperlink w:anchor="P5298">
              <w:r>
                <w:rPr>
                  <w:color w:val="0000FF"/>
                </w:rPr>
                <w:t>строк 33.7.1</w:t>
              </w:r>
            </w:hyperlink>
            <w:r>
              <w:t xml:space="preserve"> + </w:t>
            </w:r>
            <w:hyperlink w:anchor="P5869">
              <w:r>
                <w:rPr>
                  <w:color w:val="0000FF"/>
                </w:rPr>
                <w:t>41.7.1</w:t>
              </w:r>
            </w:hyperlink>
            <w:r>
              <w:t xml:space="preserve"> + </w:t>
            </w:r>
            <w:hyperlink w:anchor="P6350">
              <w:r>
                <w:rPr>
                  <w:color w:val="0000FF"/>
                </w:rPr>
                <w:t>49.7.1</w:t>
              </w:r>
            </w:hyperlink>
            <w:r>
              <w:t>)</w:t>
            </w:r>
          </w:p>
        </w:tc>
        <w:tc>
          <w:tcPr>
            <w:tcW w:w="1191" w:type="dxa"/>
          </w:tcPr>
          <w:p w:rsidR="00C10D8A" w:rsidRDefault="00C10D8A">
            <w:pPr>
              <w:pStyle w:val="ConsPlusNormal"/>
              <w:jc w:val="center"/>
            </w:pPr>
            <w:r>
              <w:t>23.7.1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0,009028</w:t>
            </w:r>
          </w:p>
        </w:tc>
        <w:tc>
          <w:tcPr>
            <w:tcW w:w="1361" w:type="dxa"/>
          </w:tcPr>
          <w:p w:rsidR="00C10D8A" w:rsidRDefault="00C10D8A">
            <w:pPr>
              <w:pStyle w:val="ConsPlusNormal"/>
              <w:jc w:val="center"/>
            </w:pPr>
            <w:r>
              <w:t>1 417,11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12,79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15 871,63</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2.1.8. Диспансерное наблюдение </w:t>
            </w:r>
            <w:hyperlink w:anchor="P6707">
              <w:r>
                <w:rPr>
                  <w:color w:val="0000FF"/>
                </w:rPr>
                <w:t>&lt;****&gt;</w:t>
              </w:r>
            </w:hyperlink>
            <w:r>
              <w:t xml:space="preserve"> (сумма </w:t>
            </w:r>
            <w:hyperlink w:anchor="P5308">
              <w:r>
                <w:rPr>
                  <w:color w:val="0000FF"/>
                </w:rPr>
                <w:t>строк 33.8</w:t>
              </w:r>
            </w:hyperlink>
            <w:r>
              <w:t xml:space="preserve"> + </w:t>
            </w:r>
            <w:hyperlink w:anchor="P5879">
              <w:r>
                <w:rPr>
                  <w:color w:val="0000FF"/>
                </w:rPr>
                <w:t>41.8</w:t>
              </w:r>
            </w:hyperlink>
            <w:r>
              <w:t xml:space="preserve"> + </w:t>
            </w:r>
            <w:hyperlink w:anchor="P6360">
              <w:r>
                <w:rPr>
                  <w:color w:val="0000FF"/>
                </w:rPr>
                <w:t>49.8</w:t>
              </w:r>
            </w:hyperlink>
            <w:r>
              <w:t>), в том числе по поводу:</w:t>
            </w:r>
          </w:p>
        </w:tc>
        <w:tc>
          <w:tcPr>
            <w:tcW w:w="1191" w:type="dxa"/>
          </w:tcPr>
          <w:p w:rsidR="00C10D8A" w:rsidRDefault="00C10D8A">
            <w:pPr>
              <w:pStyle w:val="ConsPlusNormal"/>
              <w:jc w:val="center"/>
            </w:pPr>
            <w:r>
              <w:t>23.8</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0,261736</w:t>
            </w:r>
          </w:p>
        </w:tc>
        <w:tc>
          <w:tcPr>
            <w:tcW w:w="1361" w:type="dxa"/>
          </w:tcPr>
          <w:p w:rsidR="00C10D8A" w:rsidRDefault="00C10D8A">
            <w:pPr>
              <w:pStyle w:val="ConsPlusNormal"/>
              <w:jc w:val="center"/>
            </w:pPr>
            <w:r>
              <w:t>2 989,98</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782,59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970 901,05</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онкологических заболеваний (сумма </w:t>
            </w:r>
            <w:hyperlink w:anchor="P5318">
              <w:r>
                <w:rPr>
                  <w:color w:val="0000FF"/>
                </w:rPr>
                <w:t>строк 33.8.1</w:t>
              </w:r>
            </w:hyperlink>
            <w:r>
              <w:t xml:space="preserve"> + </w:t>
            </w:r>
            <w:hyperlink w:anchor="P5889">
              <w:r>
                <w:rPr>
                  <w:color w:val="0000FF"/>
                </w:rPr>
                <w:t>41.8.1</w:t>
              </w:r>
            </w:hyperlink>
            <w:r>
              <w:t xml:space="preserve"> + </w:t>
            </w:r>
            <w:hyperlink w:anchor="P6370">
              <w:r>
                <w:rPr>
                  <w:color w:val="0000FF"/>
                </w:rPr>
                <w:t>49.8.1</w:t>
              </w:r>
            </w:hyperlink>
            <w:r>
              <w:t>)</w:t>
            </w:r>
          </w:p>
        </w:tc>
        <w:tc>
          <w:tcPr>
            <w:tcW w:w="1191" w:type="dxa"/>
          </w:tcPr>
          <w:p w:rsidR="00C10D8A" w:rsidRDefault="00C10D8A">
            <w:pPr>
              <w:pStyle w:val="ConsPlusNormal"/>
              <w:jc w:val="center"/>
            </w:pPr>
            <w:r>
              <w:t>23.8.1</w:t>
            </w:r>
          </w:p>
        </w:tc>
        <w:tc>
          <w:tcPr>
            <w:tcW w:w="1020" w:type="dxa"/>
          </w:tcPr>
          <w:p w:rsidR="00C10D8A" w:rsidRDefault="00C10D8A">
            <w:pPr>
              <w:pStyle w:val="ConsPlusNormal"/>
              <w:jc w:val="center"/>
            </w:pPr>
            <w:r>
              <w:t>комплексных посещен</w:t>
            </w:r>
            <w:r>
              <w:lastRenderedPageBreak/>
              <w:t>ий</w:t>
            </w:r>
          </w:p>
        </w:tc>
        <w:tc>
          <w:tcPr>
            <w:tcW w:w="1361" w:type="dxa"/>
          </w:tcPr>
          <w:p w:rsidR="00C10D8A" w:rsidRDefault="00C10D8A">
            <w:pPr>
              <w:pStyle w:val="ConsPlusNormal"/>
              <w:jc w:val="center"/>
            </w:pPr>
            <w:r>
              <w:lastRenderedPageBreak/>
              <w:t>0,032335</w:t>
            </w:r>
          </w:p>
        </w:tc>
        <w:tc>
          <w:tcPr>
            <w:tcW w:w="1361" w:type="dxa"/>
          </w:tcPr>
          <w:p w:rsidR="00C10D8A" w:rsidRDefault="00C10D8A">
            <w:pPr>
              <w:pStyle w:val="ConsPlusNormal"/>
              <w:jc w:val="center"/>
            </w:pPr>
            <w:r>
              <w:t>4 020,10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129,99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161 270,21</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lastRenderedPageBreak/>
              <w:t xml:space="preserve">сахарного диабета (сумма </w:t>
            </w:r>
            <w:hyperlink w:anchor="P5328">
              <w:r>
                <w:rPr>
                  <w:color w:val="0000FF"/>
                </w:rPr>
                <w:t>строк 33.8.2</w:t>
              </w:r>
            </w:hyperlink>
            <w:r>
              <w:t xml:space="preserve"> + </w:t>
            </w:r>
            <w:hyperlink w:anchor="P5899">
              <w:r>
                <w:rPr>
                  <w:color w:val="0000FF"/>
                </w:rPr>
                <w:t>41.8.2</w:t>
              </w:r>
            </w:hyperlink>
            <w:r>
              <w:t xml:space="preserve"> + </w:t>
            </w:r>
            <w:hyperlink w:anchor="P6380">
              <w:r>
                <w:rPr>
                  <w:color w:val="0000FF"/>
                </w:rPr>
                <w:t>49.8.2</w:t>
              </w:r>
            </w:hyperlink>
            <w:r>
              <w:t>)</w:t>
            </w:r>
          </w:p>
        </w:tc>
        <w:tc>
          <w:tcPr>
            <w:tcW w:w="1191" w:type="dxa"/>
          </w:tcPr>
          <w:p w:rsidR="00C10D8A" w:rsidRDefault="00C10D8A">
            <w:pPr>
              <w:pStyle w:val="ConsPlusNormal"/>
              <w:jc w:val="center"/>
            </w:pPr>
            <w:r>
              <w:t>23.8.2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0,044332</w:t>
            </w:r>
          </w:p>
        </w:tc>
        <w:tc>
          <w:tcPr>
            <w:tcW w:w="1361" w:type="dxa"/>
          </w:tcPr>
          <w:p w:rsidR="00C10D8A" w:rsidRDefault="00C10D8A">
            <w:pPr>
              <w:pStyle w:val="ConsPlusNormal"/>
              <w:jc w:val="center"/>
            </w:pPr>
            <w:r>
              <w:t>1 517,80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67,29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83 479,12</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болезней системы кровообращения (сумма </w:t>
            </w:r>
            <w:hyperlink w:anchor="P5338">
              <w:r>
                <w:rPr>
                  <w:color w:val="0000FF"/>
                </w:rPr>
                <w:t>строк 33.8.3</w:t>
              </w:r>
            </w:hyperlink>
            <w:r>
              <w:t xml:space="preserve"> + </w:t>
            </w:r>
            <w:hyperlink w:anchor="P5909">
              <w:r>
                <w:rPr>
                  <w:color w:val="0000FF"/>
                </w:rPr>
                <w:t>41.8.3</w:t>
              </w:r>
            </w:hyperlink>
            <w:r>
              <w:t xml:space="preserve"> + </w:t>
            </w:r>
            <w:hyperlink w:anchor="P6390">
              <w:r>
                <w:rPr>
                  <w:color w:val="0000FF"/>
                </w:rPr>
                <w:t>49.8.3</w:t>
              </w:r>
            </w:hyperlink>
            <w:r>
              <w:t>)</w:t>
            </w:r>
          </w:p>
        </w:tc>
        <w:tc>
          <w:tcPr>
            <w:tcW w:w="1191" w:type="dxa"/>
          </w:tcPr>
          <w:p w:rsidR="00C10D8A" w:rsidRDefault="00C10D8A">
            <w:pPr>
              <w:pStyle w:val="ConsPlusNormal"/>
              <w:jc w:val="center"/>
            </w:pPr>
            <w:r>
              <w:t>23.8.3</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0,162874</w:t>
            </w:r>
          </w:p>
        </w:tc>
        <w:tc>
          <w:tcPr>
            <w:tcW w:w="1361" w:type="dxa"/>
          </w:tcPr>
          <w:p w:rsidR="00C10D8A" w:rsidRDefault="00C10D8A">
            <w:pPr>
              <w:pStyle w:val="ConsPlusNormal"/>
              <w:jc w:val="center"/>
            </w:pPr>
            <w:r>
              <w:t>3 375,10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549,72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681 996,21</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2.1.9. Посещения с профилактическими целями центров здоровья (сумма </w:t>
            </w:r>
            <w:hyperlink w:anchor="P5348">
              <w:r>
                <w:rPr>
                  <w:color w:val="0000FF"/>
                </w:rPr>
                <w:t>строк 33.9</w:t>
              </w:r>
            </w:hyperlink>
            <w:r>
              <w:t xml:space="preserve"> + </w:t>
            </w:r>
            <w:hyperlink w:anchor="P5919">
              <w:r>
                <w:rPr>
                  <w:color w:val="0000FF"/>
                </w:rPr>
                <w:t>41.9</w:t>
              </w:r>
            </w:hyperlink>
            <w:r>
              <w:t xml:space="preserve"> + </w:t>
            </w:r>
            <w:hyperlink w:anchor="P6400">
              <w:r>
                <w:rPr>
                  <w:color w:val="0000FF"/>
                </w:rPr>
                <w:t>49.9</w:t>
              </w:r>
            </w:hyperlink>
            <w:r>
              <w:t>)</w:t>
            </w:r>
          </w:p>
        </w:tc>
        <w:tc>
          <w:tcPr>
            <w:tcW w:w="1191" w:type="dxa"/>
          </w:tcPr>
          <w:p w:rsidR="00C10D8A" w:rsidRDefault="00C10D8A">
            <w:pPr>
              <w:pStyle w:val="ConsPlusNormal"/>
              <w:jc w:val="center"/>
            </w:pPr>
            <w:r>
              <w:t>23.9</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0,022207</w:t>
            </w:r>
          </w:p>
        </w:tc>
        <w:tc>
          <w:tcPr>
            <w:tcW w:w="1361" w:type="dxa"/>
          </w:tcPr>
          <w:p w:rsidR="00C10D8A" w:rsidRDefault="00C10D8A">
            <w:pPr>
              <w:pStyle w:val="ConsPlusNormal"/>
              <w:jc w:val="center"/>
            </w:pPr>
            <w:r>
              <w:t>2 481,12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55,09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68 357,34</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3. </w:t>
            </w:r>
            <w:proofErr w:type="gramStart"/>
            <w:r>
              <w:t>В условиях дневных стационаров (первичная медико-санитарная помощь, специализированная медицинская</w:t>
            </w:r>
            <w:proofErr w:type="gramEnd"/>
          </w:p>
        </w:tc>
        <w:tc>
          <w:tcPr>
            <w:tcW w:w="1191" w:type="dxa"/>
          </w:tcPr>
          <w:p w:rsidR="00C10D8A" w:rsidRDefault="00C10D8A">
            <w:pPr>
              <w:pStyle w:val="ConsPlusNormal"/>
              <w:jc w:val="center"/>
            </w:pPr>
            <w:r>
              <w:t>24</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0,067347</w:t>
            </w:r>
          </w:p>
        </w:tc>
        <w:tc>
          <w:tcPr>
            <w:tcW w:w="1361" w:type="dxa"/>
          </w:tcPr>
          <w:p w:rsidR="00C10D8A" w:rsidRDefault="00C10D8A">
            <w:pPr>
              <w:pStyle w:val="ConsPlusNormal"/>
              <w:jc w:val="center"/>
            </w:pPr>
            <w:r>
              <w:t>32 397,14</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2 181,85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2 706 878,24</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помощь) </w:t>
            </w:r>
            <w:hyperlink w:anchor="P6705">
              <w:r>
                <w:rPr>
                  <w:color w:val="0000FF"/>
                </w:rPr>
                <w:t>&lt;**&gt;</w:t>
              </w:r>
            </w:hyperlink>
            <w:r>
              <w:t xml:space="preserve">, за исключением медицинской реабилитации (сумма </w:t>
            </w:r>
            <w:hyperlink w:anchor="P5358">
              <w:r>
                <w:rPr>
                  <w:color w:val="0000FF"/>
                </w:rPr>
                <w:t>строк 34</w:t>
              </w:r>
            </w:hyperlink>
            <w:r>
              <w:t xml:space="preserve"> + </w:t>
            </w:r>
            <w:hyperlink w:anchor="P5929">
              <w:r>
                <w:rPr>
                  <w:color w:val="0000FF"/>
                </w:rPr>
                <w:t>42</w:t>
              </w:r>
            </w:hyperlink>
            <w:r>
              <w:t xml:space="preserve"> + </w:t>
            </w:r>
            <w:hyperlink w:anchor="P6410">
              <w:r>
                <w:rPr>
                  <w:color w:val="0000FF"/>
                </w:rPr>
                <w:t>50</w:t>
              </w:r>
            </w:hyperlink>
            <w:r>
              <w:t>), в том числе:</w:t>
            </w:r>
          </w:p>
        </w:tc>
        <w:tc>
          <w:tcPr>
            <w:tcW w:w="1191" w:type="dxa"/>
          </w:tcPr>
          <w:p w:rsidR="00C10D8A" w:rsidRDefault="00C10D8A">
            <w:pPr>
              <w:pStyle w:val="ConsPlusNormal"/>
            </w:pPr>
          </w:p>
        </w:tc>
        <w:tc>
          <w:tcPr>
            <w:tcW w:w="1020" w:type="dxa"/>
          </w:tcPr>
          <w:p w:rsidR="00C10D8A" w:rsidRDefault="00C10D8A">
            <w:pPr>
              <w:pStyle w:val="ConsPlusNormal"/>
            </w:pPr>
          </w:p>
        </w:tc>
        <w:tc>
          <w:tcPr>
            <w:tcW w:w="1361" w:type="dxa"/>
          </w:tcPr>
          <w:p w:rsidR="00C10D8A" w:rsidRDefault="00C10D8A">
            <w:pPr>
              <w:pStyle w:val="ConsPlusNormal"/>
            </w:pPr>
          </w:p>
        </w:tc>
        <w:tc>
          <w:tcPr>
            <w:tcW w:w="1361" w:type="dxa"/>
          </w:tcPr>
          <w:p w:rsidR="00C10D8A" w:rsidRDefault="00C10D8A">
            <w:pPr>
              <w:pStyle w:val="ConsPlusNormal"/>
            </w:pPr>
          </w:p>
        </w:tc>
        <w:tc>
          <w:tcPr>
            <w:tcW w:w="850" w:type="dxa"/>
          </w:tcPr>
          <w:p w:rsidR="00C10D8A" w:rsidRDefault="00C10D8A">
            <w:pPr>
              <w:pStyle w:val="ConsPlusNormal"/>
            </w:pPr>
          </w:p>
        </w:tc>
        <w:tc>
          <w:tcPr>
            <w:tcW w:w="1247" w:type="dxa"/>
          </w:tcPr>
          <w:p w:rsidR="00C10D8A" w:rsidRDefault="00C10D8A">
            <w:pPr>
              <w:pStyle w:val="ConsPlusNormal"/>
            </w:pPr>
          </w:p>
        </w:tc>
        <w:tc>
          <w:tcPr>
            <w:tcW w:w="850" w:type="dxa"/>
          </w:tcPr>
          <w:p w:rsidR="00C10D8A" w:rsidRDefault="00C10D8A">
            <w:pPr>
              <w:pStyle w:val="ConsPlusNormal"/>
            </w:pPr>
          </w:p>
        </w:tc>
        <w:tc>
          <w:tcPr>
            <w:tcW w:w="1701" w:type="dxa"/>
          </w:tcPr>
          <w:p w:rsidR="00C10D8A" w:rsidRDefault="00C10D8A">
            <w:pPr>
              <w:pStyle w:val="ConsPlusNormal"/>
            </w:pPr>
          </w:p>
        </w:tc>
        <w:tc>
          <w:tcPr>
            <w:tcW w:w="913" w:type="dxa"/>
          </w:tcPr>
          <w:p w:rsidR="00C10D8A" w:rsidRDefault="00C10D8A">
            <w:pPr>
              <w:pStyle w:val="ConsPlusNormal"/>
            </w:pPr>
          </w:p>
        </w:tc>
      </w:tr>
      <w:tr w:rsidR="00C10D8A">
        <w:tc>
          <w:tcPr>
            <w:tcW w:w="3118" w:type="dxa"/>
          </w:tcPr>
          <w:p w:rsidR="00C10D8A" w:rsidRDefault="00C10D8A">
            <w:pPr>
              <w:pStyle w:val="ConsPlusNormal"/>
            </w:pPr>
            <w:r>
              <w:t xml:space="preserve">3.1. Для медицинской помощи по профилю "онкология" (сумма </w:t>
            </w:r>
            <w:hyperlink w:anchor="P5368">
              <w:r>
                <w:rPr>
                  <w:color w:val="0000FF"/>
                </w:rPr>
                <w:t>строк 34.1</w:t>
              </w:r>
            </w:hyperlink>
            <w:r>
              <w:t xml:space="preserve"> + </w:t>
            </w:r>
            <w:hyperlink w:anchor="P5939">
              <w:r>
                <w:rPr>
                  <w:color w:val="0000FF"/>
                </w:rPr>
                <w:t>42.1</w:t>
              </w:r>
            </w:hyperlink>
            <w:r>
              <w:t xml:space="preserve"> + </w:t>
            </w:r>
            <w:hyperlink w:anchor="P6420">
              <w:r>
                <w:rPr>
                  <w:color w:val="0000FF"/>
                </w:rPr>
                <w:t>50.1</w:t>
              </w:r>
            </w:hyperlink>
            <w:r>
              <w:t>)</w:t>
            </w:r>
          </w:p>
        </w:tc>
        <w:tc>
          <w:tcPr>
            <w:tcW w:w="1191" w:type="dxa"/>
          </w:tcPr>
          <w:p w:rsidR="00C10D8A" w:rsidRDefault="00C10D8A">
            <w:pPr>
              <w:pStyle w:val="ConsPlusNormal"/>
              <w:jc w:val="center"/>
            </w:pPr>
            <w:r>
              <w:t>24.1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0,013080</w:t>
            </w:r>
          </w:p>
        </w:tc>
        <w:tc>
          <w:tcPr>
            <w:tcW w:w="1361" w:type="dxa"/>
          </w:tcPr>
          <w:p w:rsidR="00C10D8A" w:rsidRDefault="00C10D8A">
            <w:pPr>
              <w:pStyle w:val="ConsPlusNormal"/>
              <w:jc w:val="center"/>
            </w:pPr>
            <w:r>
              <w:t>81 484,46</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1 065,79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1 322 248,33</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3.2. Для медицинской помощи при экстракорпоральном оплодотворении (сумма </w:t>
            </w:r>
            <w:hyperlink w:anchor="P5378">
              <w:r>
                <w:rPr>
                  <w:color w:val="0000FF"/>
                </w:rPr>
                <w:t xml:space="preserve">строк </w:t>
              </w:r>
              <w:r>
                <w:rPr>
                  <w:color w:val="0000FF"/>
                </w:rPr>
                <w:lastRenderedPageBreak/>
                <w:t>34.2</w:t>
              </w:r>
            </w:hyperlink>
            <w:r>
              <w:t xml:space="preserve"> + </w:t>
            </w:r>
            <w:hyperlink w:anchor="P5949">
              <w:r>
                <w:rPr>
                  <w:color w:val="0000FF"/>
                </w:rPr>
                <w:t>42.2</w:t>
              </w:r>
            </w:hyperlink>
            <w:r>
              <w:t xml:space="preserve"> + </w:t>
            </w:r>
            <w:hyperlink w:anchor="P6430">
              <w:r>
                <w:rPr>
                  <w:color w:val="0000FF"/>
                </w:rPr>
                <w:t>50.2</w:t>
              </w:r>
            </w:hyperlink>
            <w:r>
              <w:t>)</w:t>
            </w:r>
          </w:p>
        </w:tc>
        <w:tc>
          <w:tcPr>
            <w:tcW w:w="1191" w:type="dxa"/>
          </w:tcPr>
          <w:p w:rsidR="00C10D8A" w:rsidRDefault="00C10D8A">
            <w:pPr>
              <w:pStyle w:val="ConsPlusNormal"/>
              <w:jc w:val="center"/>
            </w:pPr>
            <w:r>
              <w:lastRenderedPageBreak/>
              <w:t>24.2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0,000761</w:t>
            </w:r>
          </w:p>
        </w:tc>
        <w:tc>
          <w:tcPr>
            <w:tcW w:w="1361" w:type="dxa"/>
          </w:tcPr>
          <w:p w:rsidR="00C10D8A" w:rsidRDefault="00C10D8A">
            <w:pPr>
              <w:pStyle w:val="ConsPlusNormal"/>
              <w:jc w:val="center"/>
            </w:pPr>
            <w:r>
              <w:t>118 224,32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89,96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111 603,76</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lastRenderedPageBreak/>
              <w:t xml:space="preserve">3.3. Для медицинской помощи больным с вирусным гепатитом C (сумма </w:t>
            </w:r>
            <w:hyperlink w:anchor="P5388">
              <w:r>
                <w:rPr>
                  <w:color w:val="0000FF"/>
                </w:rPr>
                <w:t>строк 34.3</w:t>
              </w:r>
            </w:hyperlink>
            <w:r>
              <w:t xml:space="preserve"> + </w:t>
            </w:r>
            <w:hyperlink w:anchor="P5959">
              <w:r>
                <w:rPr>
                  <w:color w:val="0000FF"/>
                </w:rPr>
                <w:t>42.3</w:t>
              </w:r>
            </w:hyperlink>
            <w:r>
              <w:t xml:space="preserve"> + </w:t>
            </w:r>
            <w:hyperlink w:anchor="P6440">
              <w:r>
                <w:rPr>
                  <w:color w:val="0000FF"/>
                </w:rPr>
                <w:t>50.3</w:t>
              </w:r>
            </w:hyperlink>
            <w:r>
              <w:t>)</w:t>
            </w:r>
          </w:p>
        </w:tc>
        <w:tc>
          <w:tcPr>
            <w:tcW w:w="1191" w:type="dxa"/>
          </w:tcPr>
          <w:p w:rsidR="00C10D8A" w:rsidRDefault="00C10D8A">
            <w:pPr>
              <w:pStyle w:val="ConsPlusNormal"/>
              <w:jc w:val="center"/>
            </w:pPr>
            <w:r>
              <w:t>24.3</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0,000695</w:t>
            </w:r>
          </w:p>
        </w:tc>
        <w:tc>
          <w:tcPr>
            <w:tcW w:w="1361" w:type="dxa"/>
          </w:tcPr>
          <w:p w:rsidR="00C10D8A" w:rsidRDefault="00C10D8A">
            <w:pPr>
              <w:pStyle w:val="ConsPlusNormal"/>
              <w:jc w:val="center"/>
            </w:pPr>
            <w:r>
              <w:t>116 708,43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81,09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100 602,67</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взрослым</w:t>
            </w:r>
          </w:p>
        </w:tc>
        <w:tc>
          <w:tcPr>
            <w:tcW w:w="1191" w:type="dxa"/>
          </w:tcPr>
          <w:p w:rsidR="00C10D8A" w:rsidRDefault="00C10D8A">
            <w:pPr>
              <w:pStyle w:val="ConsPlusNormal"/>
              <w:jc w:val="center"/>
            </w:pPr>
            <w:r>
              <w:t>24.3.1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0,000695</w:t>
            </w:r>
          </w:p>
        </w:tc>
        <w:tc>
          <w:tcPr>
            <w:tcW w:w="1361" w:type="dxa"/>
          </w:tcPr>
          <w:p w:rsidR="00C10D8A" w:rsidRDefault="00C10D8A">
            <w:pPr>
              <w:pStyle w:val="ConsPlusNormal"/>
              <w:jc w:val="center"/>
            </w:pPr>
            <w:r>
              <w:t>116 708,43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81,09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100 602,67</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детям</w:t>
            </w:r>
          </w:p>
        </w:tc>
        <w:tc>
          <w:tcPr>
            <w:tcW w:w="1191" w:type="dxa"/>
          </w:tcPr>
          <w:p w:rsidR="00C10D8A" w:rsidRDefault="00C10D8A">
            <w:pPr>
              <w:pStyle w:val="ConsPlusNormal"/>
              <w:jc w:val="center"/>
            </w:pPr>
            <w:r>
              <w:t>24.3.2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3.4. Высокотехнологичная медицинская помощь (сумма </w:t>
            </w:r>
            <w:hyperlink w:anchor="P5418">
              <w:r>
                <w:rPr>
                  <w:color w:val="0000FF"/>
                </w:rPr>
                <w:t>строк 34.4</w:t>
              </w:r>
            </w:hyperlink>
            <w:r>
              <w:t xml:space="preserve"> + </w:t>
            </w:r>
            <w:hyperlink w:anchor="P5989">
              <w:r>
                <w:rPr>
                  <w:color w:val="0000FF"/>
                </w:rPr>
                <w:t>42.4</w:t>
              </w:r>
            </w:hyperlink>
            <w:r>
              <w:t xml:space="preserve"> + </w:t>
            </w:r>
            <w:hyperlink w:anchor="P6470">
              <w:r>
                <w:rPr>
                  <w:color w:val="0000FF"/>
                </w:rPr>
                <w:t>50.4</w:t>
              </w:r>
            </w:hyperlink>
            <w:r>
              <w:t>)</w:t>
            </w:r>
          </w:p>
        </w:tc>
        <w:tc>
          <w:tcPr>
            <w:tcW w:w="1191" w:type="dxa"/>
          </w:tcPr>
          <w:p w:rsidR="00C10D8A" w:rsidRDefault="00C10D8A">
            <w:pPr>
              <w:pStyle w:val="ConsPlusNormal"/>
              <w:jc w:val="center"/>
            </w:pPr>
            <w:r>
              <w:t>24.4</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0,000087</w:t>
            </w:r>
          </w:p>
        </w:tc>
        <w:tc>
          <w:tcPr>
            <w:tcW w:w="1361" w:type="dxa"/>
          </w:tcPr>
          <w:p w:rsidR="00C10D8A" w:rsidRDefault="00C10D8A">
            <w:pPr>
              <w:pStyle w:val="ConsPlusNormal"/>
              <w:jc w:val="center"/>
            </w:pPr>
            <w:r>
              <w:t>244 577,69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21,29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26 414,39</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3.01. Первичная медико-санитарная помощь в условиях дневного стационара </w:t>
            </w:r>
            <w:hyperlink w:anchor="P6704">
              <w:r>
                <w:rPr>
                  <w:color w:val="0000FF"/>
                </w:rPr>
                <w:t>&lt;*&gt;</w:t>
              </w:r>
            </w:hyperlink>
            <w:r>
              <w:t xml:space="preserve"> (равно </w:t>
            </w:r>
            <w:hyperlink w:anchor="P5428">
              <w:r>
                <w:rPr>
                  <w:color w:val="0000FF"/>
                </w:rPr>
                <w:t>строке 34.01</w:t>
              </w:r>
            </w:hyperlink>
            <w:r>
              <w:t>), в том числе:</w:t>
            </w:r>
          </w:p>
        </w:tc>
        <w:tc>
          <w:tcPr>
            <w:tcW w:w="1191" w:type="dxa"/>
          </w:tcPr>
          <w:p w:rsidR="00C10D8A" w:rsidRDefault="00C10D8A">
            <w:pPr>
              <w:pStyle w:val="ConsPlusNormal"/>
              <w:jc w:val="center"/>
            </w:pPr>
            <w:r>
              <w:t>24.01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0,039394</w:t>
            </w:r>
          </w:p>
        </w:tc>
        <w:tc>
          <w:tcPr>
            <w:tcW w:w="1361" w:type="dxa"/>
          </w:tcPr>
          <w:p w:rsidR="00C10D8A" w:rsidRDefault="00C10D8A">
            <w:pPr>
              <w:pStyle w:val="ConsPlusNormal"/>
              <w:jc w:val="center"/>
            </w:pPr>
            <w:r>
              <w:t>14 605,92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575,38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713 835,05</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3.01.1. Для медицинской помощи по профилю "онкология" (равно </w:t>
            </w:r>
            <w:hyperlink w:anchor="P5438">
              <w:r>
                <w:rPr>
                  <w:color w:val="0000FF"/>
                </w:rPr>
                <w:t>строке 34.01.1</w:t>
              </w:r>
            </w:hyperlink>
            <w:r>
              <w:t>)</w:t>
            </w:r>
          </w:p>
        </w:tc>
        <w:tc>
          <w:tcPr>
            <w:tcW w:w="1191" w:type="dxa"/>
          </w:tcPr>
          <w:p w:rsidR="00C10D8A" w:rsidRDefault="00C10D8A">
            <w:pPr>
              <w:pStyle w:val="ConsPlusNormal"/>
              <w:jc w:val="center"/>
            </w:pPr>
            <w:r>
              <w:t>24.01.1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0,008028</w:t>
            </w:r>
          </w:p>
        </w:tc>
        <w:tc>
          <w:tcPr>
            <w:tcW w:w="1361" w:type="dxa"/>
          </w:tcPr>
          <w:p w:rsidR="00C10D8A" w:rsidRDefault="00C10D8A">
            <w:pPr>
              <w:pStyle w:val="ConsPlusNormal"/>
              <w:jc w:val="center"/>
            </w:pPr>
            <w:r>
              <w:t>23 583,13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189,33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234 887,93</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3.02. Специализированная медицинская помощь в условиях дневного стационара </w:t>
            </w:r>
            <w:hyperlink w:anchor="P6704">
              <w:r>
                <w:rPr>
                  <w:color w:val="0000FF"/>
                </w:rPr>
                <w:t>&lt;*&gt;</w:t>
              </w:r>
            </w:hyperlink>
            <w:r>
              <w:t xml:space="preserve"> (равно </w:t>
            </w:r>
            <w:hyperlink w:anchor="P5448">
              <w:r>
                <w:rPr>
                  <w:color w:val="0000FF"/>
                </w:rPr>
                <w:t>строке 34.02</w:t>
              </w:r>
            </w:hyperlink>
            <w:r>
              <w:t>), в том числе:</w:t>
            </w:r>
          </w:p>
        </w:tc>
        <w:tc>
          <w:tcPr>
            <w:tcW w:w="1191" w:type="dxa"/>
          </w:tcPr>
          <w:p w:rsidR="00C10D8A" w:rsidRDefault="00C10D8A">
            <w:pPr>
              <w:pStyle w:val="ConsPlusNormal"/>
              <w:jc w:val="center"/>
            </w:pPr>
            <w:r>
              <w:t>24.02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0,027953</w:t>
            </w:r>
          </w:p>
        </w:tc>
        <w:tc>
          <w:tcPr>
            <w:tcW w:w="1361" w:type="dxa"/>
          </w:tcPr>
          <w:p w:rsidR="00C10D8A" w:rsidRDefault="00C10D8A">
            <w:pPr>
              <w:pStyle w:val="ConsPlusNormal"/>
              <w:jc w:val="center"/>
            </w:pPr>
            <w:r>
              <w:t>57 469,53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1 606,47</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1 993 043,19</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3.02.1. Для медицинской </w:t>
            </w:r>
            <w:r>
              <w:lastRenderedPageBreak/>
              <w:t xml:space="preserve">помощи по профилю "онкология" (равно </w:t>
            </w:r>
            <w:hyperlink w:anchor="P5458">
              <w:r>
                <w:rPr>
                  <w:color w:val="0000FF"/>
                </w:rPr>
                <w:t>строке 34.02.1</w:t>
              </w:r>
            </w:hyperlink>
            <w:r>
              <w:t>)</w:t>
            </w:r>
          </w:p>
        </w:tc>
        <w:tc>
          <w:tcPr>
            <w:tcW w:w="1191" w:type="dxa"/>
          </w:tcPr>
          <w:p w:rsidR="00C10D8A" w:rsidRDefault="00C10D8A">
            <w:pPr>
              <w:pStyle w:val="ConsPlusNormal"/>
              <w:jc w:val="center"/>
            </w:pPr>
            <w:r>
              <w:lastRenderedPageBreak/>
              <w:t>24.02.1</w:t>
            </w:r>
          </w:p>
        </w:tc>
        <w:tc>
          <w:tcPr>
            <w:tcW w:w="1020" w:type="dxa"/>
          </w:tcPr>
          <w:p w:rsidR="00C10D8A" w:rsidRDefault="00C10D8A">
            <w:pPr>
              <w:pStyle w:val="ConsPlusNormal"/>
              <w:jc w:val="center"/>
            </w:pPr>
            <w:r>
              <w:t xml:space="preserve">случаев </w:t>
            </w:r>
            <w:r>
              <w:lastRenderedPageBreak/>
              <w:t>лечения</w:t>
            </w:r>
          </w:p>
        </w:tc>
        <w:tc>
          <w:tcPr>
            <w:tcW w:w="1361" w:type="dxa"/>
          </w:tcPr>
          <w:p w:rsidR="00C10D8A" w:rsidRDefault="00C10D8A">
            <w:pPr>
              <w:pStyle w:val="ConsPlusNormal"/>
              <w:jc w:val="center"/>
            </w:pPr>
            <w:r>
              <w:lastRenderedPageBreak/>
              <w:t>0,005052</w:t>
            </w:r>
          </w:p>
        </w:tc>
        <w:tc>
          <w:tcPr>
            <w:tcW w:w="1361" w:type="dxa"/>
          </w:tcPr>
          <w:p w:rsidR="00C10D8A" w:rsidRDefault="00C10D8A">
            <w:pPr>
              <w:pStyle w:val="ConsPlusNormal"/>
              <w:jc w:val="center"/>
            </w:pPr>
            <w:r>
              <w:t>173 505,73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876,46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1 087 360,40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lastRenderedPageBreak/>
              <w:t xml:space="preserve">3.02.2. Для медицинской помощи при экстракорпоральном оплодотворении (равно </w:t>
            </w:r>
            <w:hyperlink w:anchor="P5468">
              <w:r>
                <w:rPr>
                  <w:color w:val="0000FF"/>
                </w:rPr>
                <w:t>строке 34.02.2</w:t>
              </w:r>
            </w:hyperlink>
            <w:r>
              <w:t>)</w:t>
            </w:r>
          </w:p>
        </w:tc>
        <w:tc>
          <w:tcPr>
            <w:tcW w:w="1191" w:type="dxa"/>
          </w:tcPr>
          <w:p w:rsidR="00C10D8A" w:rsidRDefault="00C10D8A">
            <w:pPr>
              <w:pStyle w:val="ConsPlusNormal"/>
              <w:jc w:val="center"/>
            </w:pPr>
            <w:r>
              <w:t>24.02.2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0,000761</w:t>
            </w:r>
          </w:p>
        </w:tc>
        <w:tc>
          <w:tcPr>
            <w:tcW w:w="1361" w:type="dxa"/>
          </w:tcPr>
          <w:p w:rsidR="00C10D8A" w:rsidRDefault="00C10D8A">
            <w:pPr>
              <w:pStyle w:val="ConsPlusNormal"/>
              <w:jc w:val="center"/>
            </w:pPr>
            <w:r>
              <w:t>118 224,32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89,96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111 603,76</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3.02.3. Для медицинской помощи больным с вирусным гепатитом C (равно </w:t>
            </w:r>
            <w:hyperlink w:anchor="P5478">
              <w:r>
                <w:rPr>
                  <w:color w:val="0000FF"/>
                </w:rPr>
                <w:t>строке 34.02.3</w:t>
              </w:r>
            </w:hyperlink>
            <w:r>
              <w:t>)</w:t>
            </w:r>
          </w:p>
        </w:tc>
        <w:tc>
          <w:tcPr>
            <w:tcW w:w="1191" w:type="dxa"/>
          </w:tcPr>
          <w:p w:rsidR="00C10D8A" w:rsidRDefault="00C10D8A">
            <w:pPr>
              <w:pStyle w:val="ConsPlusNormal"/>
              <w:jc w:val="center"/>
            </w:pPr>
            <w:r>
              <w:t>24.02.3</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0,000695</w:t>
            </w:r>
          </w:p>
        </w:tc>
        <w:tc>
          <w:tcPr>
            <w:tcW w:w="1361" w:type="dxa"/>
          </w:tcPr>
          <w:p w:rsidR="00C10D8A" w:rsidRDefault="00C10D8A">
            <w:pPr>
              <w:pStyle w:val="ConsPlusNormal"/>
              <w:jc w:val="center"/>
            </w:pPr>
            <w:r>
              <w:t>116 708,43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81,09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100 602,67</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взрослым (равно </w:t>
            </w:r>
            <w:hyperlink w:anchor="P5488">
              <w:r>
                <w:rPr>
                  <w:color w:val="0000FF"/>
                </w:rPr>
                <w:t>строке 34.02.3.1</w:t>
              </w:r>
            </w:hyperlink>
            <w:r>
              <w:t>)</w:t>
            </w:r>
          </w:p>
        </w:tc>
        <w:tc>
          <w:tcPr>
            <w:tcW w:w="1191" w:type="dxa"/>
          </w:tcPr>
          <w:p w:rsidR="00C10D8A" w:rsidRDefault="00C10D8A">
            <w:pPr>
              <w:pStyle w:val="ConsPlusNormal"/>
              <w:jc w:val="center"/>
            </w:pPr>
            <w:r>
              <w:t>24.02.3.1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0,000695</w:t>
            </w:r>
          </w:p>
        </w:tc>
        <w:tc>
          <w:tcPr>
            <w:tcW w:w="1361" w:type="dxa"/>
          </w:tcPr>
          <w:p w:rsidR="00C10D8A" w:rsidRDefault="00C10D8A">
            <w:pPr>
              <w:pStyle w:val="ConsPlusNormal"/>
              <w:jc w:val="center"/>
            </w:pPr>
            <w:r>
              <w:t>116 708,43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81,09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100 602,67</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детям (равно </w:t>
            </w:r>
            <w:hyperlink w:anchor="P5498">
              <w:r>
                <w:rPr>
                  <w:color w:val="0000FF"/>
                </w:rPr>
                <w:t>строке 34.02.3.2</w:t>
              </w:r>
            </w:hyperlink>
            <w:r>
              <w:t>)</w:t>
            </w:r>
          </w:p>
        </w:tc>
        <w:tc>
          <w:tcPr>
            <w:tcW w:w="1191" w:type="dxa"/>
          </w:tcPr>
          <w:p w:rsidR="00C10D8A" w:rsidRDefault="00C10D8A">
            <w:pPr>
              <w:pStyle w:val="ConsPlusNormal"/>
              <w:jc w:val="center"/>
            </w:pPr>
            <w:r>
              <w:t>24.02.3.2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3.02.4. Высокотехнологичная медицинская помощь (равно </w:t>
            </w:r>
            <w:hyperlink w:anchor="P5508">
              <w:r>
                <w:rPr>
                  <w:color w:val="0000FF"/>
                </w:rPr>
                <w:t>строке 34.02.4</w:t>
              </w:r>
            </w:hyperlink>
            <w:r>
              <w:t>)</w:t>
            </w:r>
          </w:p>
        </w:tc>
        <w:tc>
          <w:tcPr>
            <w:tcW w:w="1191" w:type="dxa"/>
          </w:tcPr>
          <w:p w:rsidR="00C10D8A" w:rsidRDefault="00C10D8A">
            <w:pPr>
              <w:pStyle w:val="ConsPlusNormal"/>
              <w:jc w:val="center"/>
            </w:pPr>
            <w:r>
              <w:t>24.02.4</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0,000087</w:t>
            </w:r>
          </w:p>
        </w:tc>
        <w:tc>
          <w:tcPr>
            <w:tcW w:w="1361" w:type="dxa"/>
          </w:tcPr>
          <w:p w:rsidR="00C10D8A" w:rsidRDefault="00C10D8A">
            <w:pPr>
              <w:pStyle w:val="ConsPlusNormal"/>
              <w:jc w:val="center"/>
            </w:pPr>
            <w:r>
              <w:t>244 577,69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21,29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26 414,39</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(сумма </w:t>
            </w:r>
            <w:hyperlink w:anchor="P5518">
              <w:r>
                <w:rPr>
                  <w:color w:val="0000FF"/>
                </w:rPr>
                <w:t>строк 35</w:t>
              </w:r>
            </w:hyperlink>
            <w:r>
              <w:t xml:space="preserve"> + </w:t>
            </w:r>
            <w:hyperlink w:anchor="P5999">
              <w:r>
                <w:rPr>
                  <w:color w:val="0000FF"/>
                </w:rPr>
                <w:t>43</w:t>
              </w:r>
            </w:hyperlink>
            <w:r>
              <w:t xml:space="preserve"> + </w:t>
            </w:r>
            <w:hyperlink w:anchor="P6480">
              <w:r>
                <w:rPr>
                  <w:color w:val="0000FF"/>
                </w:rPr>
                <w:t>51</w:t>
              </w:r>
            </w:hyperlink>
            <w:r>
              <w:t>), в том числе:</w:t>
            </w:r>
          </w:p>
        </w:tc>
        <w:tc>
          <w:tcPr>
            <w:tcW w:w="1191" w:type="dxa"/>
          </w:tcPr>
          <w:p w:rsidR="00C10D8A" w:rsidRDefault="00C10D8A">
            <w:pPr>
              <w:pStyle w:val="ConsPlusNormal"/>
              <w:jc w:val="center"/>
            </w:pPr>
            <w:r>
              <w:t>25</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0,177253</w:t>
            </w:r>
          </w:p>
        </w:tc>
        <w:tc>
          <w:tcPr>
            <w:tcW w:w="1361" w:type="dxa"/>
          </w:tcPr>
          <w:p w:rsidR="00C10D8A" w:rsidRDefault="00C10D8A">
            <w:pPr>
              <w:pStyle w:val="ConsPlusNormal"/>
              <w:jc w:val="center"/>
            </w:pPr>
            <w:r>
              <w:t>54 899,22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9 731,07</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12 072 667,59</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4.1. Медицинская помощь по </w:t>
            </w:r>
            <w:r>
              <w:lastRenderedPageBreak/>
              <w:t xml:space="preserve">профилю "онкология" (сумма </w:t>
            </w:r>
            <w:hyperlink w:anchor="P5528">
              <w:r>
                <w:rPr>
                  <w:color w:val="0000FF"/>
                </w:rPr>
                <w:t>строк 35.1</w:t>
              </w:r>
            </w:hyperlink>
            <w:r>
              <w:t xml:space="preserve"> + </w:t>
            </w:r>
            <w:hyperlink w:anchor="P6009">
              <w:r>
                <w:rPr>
                  <w:color w:val="0000FF"/>
                </w:rPr>
                <w:t>43.1</w:t>
              </w:r>
            </w:hyperlink>
            <w:r>
              <w:t xml:space="preserve"> + </w:t>
            </w:r>
            <w:hyperlink w:anchor="P6490">
              <w:r>
                <w:rPr>
                  <w:color w:val="0000FF"/>
                </w:rPr>
                <w:t>51.1</w:t>
              </w:r>
            </w:hyperlink>
            <w:r>
              <w:t>)</w:t>
            </w:r>
          </w:p>
        </w:tc>
        <w:tc>
          <w:tcPr>
            <w:tcW w:w="1191" w:type="dxa"/>
          </w:tcPr>
          <w:p w:rsidR="00C10D8A" w:rsidRDefault="00C10D8A">
            <w:pPr>
              <w:pStyle w:val="ConsPlusNormal"/>
              <w:jc w:val="center"/>
            </w:pPr>
            <w:r>
              <w:lastRenderedPageBreak/>
              <w:t>25.1</w:t>
            </w:r>
          </w:p>
        </w:tc>
        <w:tc>
          <w:tcPr>
            <w:tcW w:w="1020" w:type="dxa"/>
          </w:tcPr>
          <w:p w:rsidR="00C10D8A" w:rsidRDefault="00C10D8A">
            <w:pPr>
              <w:pStyle w:val="ConsPlusNormal"/>
              <w:jc w:val="center"/>
            </w:pPr>
            <w:r>
              <w:t xml:space="preserve">случаев </w:t>
            </w:r>
            <w:r>
              <w:lastRenderedPageBreak/>
              <w:t>госпитализации</w:t>
            </w:r>
          </w:p>
        </w:tc>
        <w:tc>
          <w:tcPr>
            <w:tcW w:w="1361" w:type="dxa"/>
          </w:tcPr>
          <w:p w:rsidR="00C10D8A" w:rsidRDefault="00C10D8A">
            <w:pPr>
              <w:pStyle w:val="ConsPlusNormal"/>
              <w:jc w:val="center"/>
            </w:pPr>
            <w:r>
              <w:lastRenderedPageBreak/>
              <w:t>0,010265</w:t>
            </w:r>
          </w:p>
        </w:tc>
        <w:tc>
          <w:tcPr>
            <w:tcW w:w="1361" w:type="dxa"/>
          </w:tcPr>
          <w:p w:rsidR="00C10D8A" w:rsidRDefault="00C10D8A">
            <w:pPr>
              <w:pStyle w:val="ConsPlusNormal"/>
              <w:jc w:val="center"/>
            </w:pPr>
            <w:r>
              <w:t>123 673,19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1 269,50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1 574 978,11</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lastRenderedPageBreak/>
              <w:t xml:space="preserve">4.2. Стентирование для больных с инфарктом миокарда медицинскими организациями (за исключением федеральных медицинских организаций) (сумма </w:t>
            </w:r>
            <w:hyperlink w:anchor="P5538">
              <w:r>
                <w:rPr>
                  <w:color w:val="0000FF"/>
                </w:rPr>
                <w:t>строк 35.2</w:t>
              </w:r>
            </w:hyperlink>
            <w:r>
              <w:t xml:space="preserve"> + </w:t>
            </w:r>
            <w:hyperlink w:anchor="P6019">
              <w:r>
                <w:rPr>
                  <w:color w:val="0000FF"/>
                </w:rPr>
                <w:t>43.2</w:t>
              </w:r>
            </w:hyperlink>
            <w:r>
              <w:t xml:space="preserve"> + </w:t>
            </w:r>
            <w:hyperlink w:anchor="P6500">
              <w:r>
                <w:rPr>
                  <w:color w:val="0000FF"/>
                </w:rPr>
                <w:t>51.2</w:t>
              </w:r>
            </w:hyperlink>
            <w:r>
              <w:t>)</w:t>
            </w:r>
          </w:p>
        </w:tc>
        <w:tc>
          <w:tcPr>
            <w:tcW w:w="1191" w:type="dxa"/>
          </w:tcPr>
          <w:p w:rsidR="00C10D8A" w:rsidRDefault="00C10D8A">
            <w:pPr>
              <w:pStyle w:val="ConsPlusNormal"/>
              <w:jc w:val="center"/>
            </w:pPr>
            <w:r>
              <w:t>25.2</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0,002327</w:t>
            </w:r>
          </w:p>
        </w:tc>
        <w:tc>
          <w:tcPr>
            <w:tcW w:w="1361" w:type="dxa"/>
          </w:tcPr>
          <w:p w:rsidR="00C10D8A" w:rsidRDefault="00C10D8A">
            <w:pPr>
              <w:pStyle w:val="ConsPlusNormal"/>
              <w:jc w:val="center"/>
            </w:pPr>
            <w:r>
              <w:t>206 049,96</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479,49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594 866,23</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4.3. Имплантация частотно-адаптированного кардиостимулятора взрослым медицинскими организациями (за исключением федеральных медицинских организаций) (сумма </w:t>
            </w:r>
            <w:hyperlink w:anchor="P5548">
              <w:r>
                <w:rPr>
                  <w:color w:val="0000FF"/>
                </w:rPr>
                <w:t>строк 35.3</w:t>
              </w:r>
            </w:hyperlink>
            <w:r>
              <w:t xml:space="preserve"> + </w:t>
            </w:r>
            <w:hyperlink w:anchor="P6029">
              <w:r>
                <w:rPr>
                  <w:color w:val="0000FF"/>
                </w:rPr>
                <w:t>43.3</w:t>
              </w:r>
            </w:hyperlink>
            <w:r>
              <w:t xml:space="preserve"> + </w:t>
            </w:r>
            <w:hyperlink w:anchor="P6510">
              <w:r>
                <w:rPr>
                  <w:color w:val="0000FF"/>
                </w:rPr>
                <w:t>51.3</w:t>
              </w:r>
            </w:hyperlink>
            <w:r>
              <w:t>)</w:t>
            </w:r>
          </w:p>
        </w:tc>
        <w:tc>
          <w:tcPr>
            <w:tcW w:w="1191" w:type="dxa"/>
          </w:tcPr>
          <w:p w:rsidR="00C10D8A" w:rsidRDefault="00C10D8A">
            <w:pPr>
              <w:pStyle w:val="ConsPlusNormal"/>
              <w:jc w:val="center"/>
            </w:pPr>
            <w:r>
              <w:t>25.3</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0,000473</w:t>
            </w:r>
          </w:p>
        </w:tc>
        <w:tc>
          <w:tcPr>
            <w:tcW w:w="1361" w:type="dxa"/>
          </w:tcPr>
          <w:p w:rsidR="00C10D8A" w:rsidRDefault="00C10D8A">
            <w:pPr>
              <w:pStyle w:val="ConsPlusNormal"/>
              <w:jc w:val="center"/>
            </w:pPr>
            <w:r>
              <w:t>272 576,72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128,97</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160 002,54</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4.4. Эндоваскулярная деструкция дополнительных проводящих путей и аритмогенных зон сердца (сумма </w:t>
            </w:r>
            <w:hyperlink w:anchor="P5558">
              <w:r>
                <w:rPr>
                  <w:color w:val="0000FF"/>
                </w:rPr>
                <w:t>строк 35.4</w:t>
              </w:r>
            </w:hyperlink>
            <w:r>
              <w:t xml:space="preserve"> + </w:t>
            </w:r>
            <w:hyperlink w:anchor="P6039">
              <w:r>
                <w:rPr>
                  <w:color w:val="0000FF"/>
                </w:rPr>
                <w:t>43.4</w:t>
              </w:r>
            </w:hyperlink>
            <w:r>
              <w:t xml:space="preserve"> + </w:t>
            </w:r>
            <w:hyperlink w:anchor="P6520">
              <w:r>
                <w:rPr>
                  <w:color w:val="0000FF"/>
                </w:rPr>
                <w:t>51.4</w:t>
              </w:r>
            </w:hyperlink>
            <w:r>
              <w:t>)</w:t>
            </w:r>
          </w:p>
        </w:tc>
        <w:tc>
          <w:tcPr>
            <w:tcW w:w="1191" w:type="dxa"/>
          </w:tcPr>
          <w:p w:rsidR="00C10D8A" w:rsidRDefault="00C10D8A">
            <w:pPr>
              <w:pStyle w:val="ConsPlusNormal"/>
              <w:jc w:val="center"/>
            </w:pPr>
            <w:r>
              <w:t>25.4</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0,000145</w:t>
            </w:r>
          </w:p>
        </w:tc>
        <w:tc>
          <w:tcPr>
            <w:tcW w:w="1361" w:type="dxa"/>
          </w:tcPr>
          <w:p w:rsidR="00C10D8A" w:rsidRDefault="00C10D8A">
            <w:pPr>
              <w:pStyle w:val="ConsPlusNormal"/>
              <w:jc w:val="center"/>
            </w:pPr>
            <w:r>
              <w:t>347 715,17</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50,45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62 588,73</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4.5. Стентирование или эндартерэктомия медицинскими организациями (за исключением федеральных медицинских организаций) (сумма </w:t>
            </w:r>
            <w:hyperlink w:anchor="P5568">
              <w:r>
                <w:rPr>
                  <w:color w:val="0000FF"/>
                </w:rPr>
                <w:t>строк 35.5</w:t>
              </w:r>
            </w:hyperlink>
            <w:r>
              <w:t xml:space="preserve"> + </w:t>
            </w:r>
            <w:hyperlink w:anchor="P6049">
              <w:r>
                <w:rPr>
                  <w:color w:val="0000FF"/>
                </w:rPr>
                <w:t>43.5</w:t>
              </w:r>
            </w:hyperlink>
            <w:r>
              <w:t xml:space="preserve"> + </w:t>
            </w:r>
            <w:hyperlink w:anchor="P6530">
              <w:r>
                <w:rPr>
                  <w:color w:val="0000FF"/>
                </w:rPr>
                <w:t>51.5</w:t>
              </w:r>
            </w:hyperlink>
            <w:r>
              <w:t>)</w:t>
            </w:r>
          </w:p>
        </w:tc>
        <w:tc>
          <w:tcPr>
            <w:tcW w:w="1191" w:type="dxa"/>
          </w:tcPr>
          <w:p w:rsidR="00C10D8A" w:rsidRDefault="00C10D8A">
            <w:pPr>
              <w:pStyle w:val="ConsPlusNormal"/>
              <w:jc w:val="center"/>
            </w:pPr>
            <w:r>
              <w:t>25.5</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0,000472</w:t>
            </w:r>
          </w:p>
        </w:tc>
        <w:tc>
          <w:tcPr>
            <w:tcW w:w="1361" w:type="dxa"/>
          </w:tcPr>
          <w:p w:rsidR="00C10D8A" w:rsidRDefault="00C10D8A">
            <w:pPr>
              <w:pStyle w:val="ConsPlusNormal"/>
              <w:jc w:val="center"/>
            </w:pPr>
            <w:r>
              <w:t>213 469,82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100,83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125 093,32</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4.6. Высокотехнологичная медицинская помощь (сумма строк 44.6 + 57.6 + 74.6)</w:t>
            </w:r>
          </w:p>
        </w:tc>
        <w:tc>
          <w:tcPr>
            <w:tcW w:w="1191" w:type="dxa"/>
          </w:tcPr>
          <w:p w:rsidR="00C10D8A" w:rsidRDefault="00C10D8A">
            <w:pPr>
              <w:pStyle w:val="ConsPlusNormal"/>
              <w:jc w:val="center"/>
            </w:pPr>
            <w:r>
              <w:t>25.6</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0,006032</w:t>
            </w:r>
          </w:p>
        </w:tc>
        <w:tc>
          <w:tcPr>
            <w:tcW w:w="1361" w:type="dxa"/>
          </w:tcPr>
          <w:p w:rsidR="00C10D8A" w:rsidRDefault="00C10D8A">
            <w:pPr>
              <w:pStyle w:val="ConsPlusNormal"/>
              <w:jc w:val="center"/>
            </w:pPr>
            <w:r>
              <w:t>230 273,60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1 389,10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1 723 367,59</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lastRenderedPageBreak/>
              <w:t xml:space="preserve">5. Медицинская реабилитация (сумма </w:t>
            </w:r>
            <w:hyperlink w:anchor="P5588">
              <w:r>
                <w:rPr>
                  <w:color w:val="0000FF"/>
                </w:rPr>
                <w:t>строк 36</w:t>
              </w:r>
            </w:hyperlink>
            <w:r>
              <w:t xml:space="preserve"> + </w:t>
            </w:r>
            <w:hyperlink w:anchor="P6069">
              <w:r>
                <w:rPr>
                  <w:color w:val="0000FF"/>
                </w:rPr>
                <w:t>44</w:t>
              </w:r>
            </w:hyperlink>
            <w:r>
              <w:t xml:space="preserve"> + </w:t>
            </w:r>
            <w:hyperlink w:anchor="P6550">
              <w:r>
                <w:rPr>
                  <w:color w:val="0000FF"/>
                </w:rPr>
                <w:t>52</w:t>
              </w:r>
            </w:hyperlink>
            <w:r>
              <w:t>):</w:t>
            </w:r>
          </w:p>
        </w:tc>
        <w:tc>
          <w:tcPr>
            <w:tcW w:w="1191" w:type="dxa"/>
          </w:tcPr>
          <w:p w:rsidR="00C10D8A" w:rsidRDefault="00C10D8A">
            <w:pPr>
              <w:pStyle w:val="ConsPlusNormal"/>
              <w:jc w:val="center"/>
            </w:pPr>
            <w:r>
              <w:t>26</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5.1. В амбулаторных условиях (сумма </w:t>
            </w:r>
            <w:hyperlink w:anchor="P5598">
              <w:r>
                <w:rPr>
                  <w:color w:val="0000FF"/>
                </w:rPr>
                <w:t>строк 36.1</w:t>
              </w:r>
            </w:hyperlink>
            <w:r>
              <w:t xml:space="preserve"> + </w:t>
            </w:r>
            <w:hyperlink w:anchor="P6079">
              <w:r>
                <w:rPr>
                  <w:color w:val="0000FF"/>
                </w:rPr>
                <w:t>44.1</w:t>
              </w:r>
            </w:hyperlink>
            <w:r>
              <w:t xml:space="preserve"> + </w:t>
            </w:r>
            <w:hyperlink w:anchor="P6560">
              <w:r>
                <w:rPr>
                  <w:color w:val="0000FF"/>
                </w:rPr>
                <w:t>52.1</w:t>
              </w:r>
            </w:hyperlink>
            <w:r>
              <w:t>)</w:t>
            </w:r>
          </w:p>
        </w:tc>
        <w:tc>
          <w:tcPr>
            <w:tcW w:w="1191" w:type="dxa"/>
          </w:tcPr>
          <w:p w:rsidR="00C10D8A" w:rsidRDefault="00C10D8A">
            <w:pPr>
              <w:pStyle w:val="ConsPlusNormal"/>
              <w:jc w:val="center"/>
            </w:pPr>
            <w:r>
              <w:t>26.1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0,003241</w:t>
            </w:r>
          </w:p>
        </w:tc>
        <w:tc>
          <w:tcPr>
            <w:tcW w:w="1361" w:type="dxa"/>
          </w:tcPr>
          <w:p w:rsidR="00C10D8A" w:rsidRDefault="00C10D8A">
            <w:pPr>
              <w:pStyle w:val="ConsPlusNormal"/>
              <w:jc w:val="center"/>
            </w:pPr>
            <w:r>
              <w:t>15 430,72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50,01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62 046,94</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5.2. В условиях дневных стационаров (первичная медико-санитарная помощь, специализированная медицинская помощь) (сумма </w:t>
            </w:r>
            <w:hyperlink w:anchor="P5608">
              <w:r>
                <w:rPr>
                  <w:color w:val="0000FF"/>
                </w:rPr>
                <w:t>строк 36.2</w:t>
              </w:r>
            </w:hyperlink>
            <w:r>
              <w:t xml:space="preserve"> + </w:t>
            </w:r>
            <w:hyperlink w:anchor="P6089">
              <w:r>
                <w:rPr>
                  <w:color w:val="0000FF"/>
                </w:rPr>
                <w:t>44.2</w:t>
              </w:r>
            </w:hyperlink>
            <w:r>
              <w:t xml:space="preserve"> + </w:t>
            </w:r>
            <w:hyperlink w:anchor="P6570">
              <w:r>
                <w:rPr>
                  <w:color w:val="0000FF"/>
                </w:rPr>
                <w:t>52.2</w:t>
              </w:r>
            </w:hyperlink>
            <w:r>
              <w:t>)</w:t>
            </w:r>
          </w:p>
        </w:tc>
        <w:tc>
          <w:tcPr>
            <w:tcW w:w="1191" w:type="dxa"/>
          </w:tcPr>
          <w:p w:rsidR="00C10D8A" w:rsidRDefault="00C10D8A">
            <w:pPr>
              <w:pStyle w:val="ConsPlusNormal"/>
              <w:jc w:val="center"/>
            </w:pPr>
            <w:r>
              <w:t>26.2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0,002705</w:t>
            </w:r>
          </w:p>
        </w:tc>
        <w:tc>
          <w:tcPr>
            <w:tcW w:w="1361" w:type="dxa"/>
          </w:tcPr>
          <w:p w:rsidR="00C10D8A" w:rsidRDefault="00C10D8A">
            <w:pPr>
              <w:pStyle w:val="ConsPlusNormal"/>
              <w:jc w:val="center"/>
            </w:pPr>
            <w:r>
              <w:t>23 078,23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62,43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77 450,54</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5.3. Специализированная, в том числе высокотехнологичная, медицинская помощь в условиях круглосуточного стационара (сумма </w:t>
            </w:r>
            <w:hyperlink w:anchor="P5618">
              <w:r>
                <w:rPr>
                  <w:color w:val="0000FF"/>
                </w:rPr>
                <w:t>строк 36.3</w:t>
              </w:r>
            </w:hyperlink>
            <w:r>
              <w:t xml:space="preserve"> + </w:t>
            </w:r>
            <w:hyperlink w:anchor="P6099">
              <w:r>
                <w:rPr>
                  <w:color w:val="0000FF"/>
                </w:rPr>
                <w:t>44.3</w:t>
              </w:r>
            </w:hyperlink>
            <w:r>
              <w:t xml:space="preserve"> + </w:t>
            </w:r>
            <w:hyperlink w:anchor="P6580">
              <w:r>
                <w:rPr>
                  <w:color w:val="0000FF"/>
                </w:rPr>
                <w:t>52.3</w:t>
              </w:r>
            </w:hyperlink>
            <w:r>
              <w:t>)</w:t>
            </w:r>
          </w:p>
        </w:tc>
        <w:tc>
          <w:tcPr>
            <w:tcW w:w="1191" w:type="dxa"/>
          </w:tcPr>
          <w:p w:rsidR="00C10D8A" w:rsidRDefault="00C10D8A">
            <w:pPr>
              <w:pStyle w:val="ConsPlusNormal"/>
              <w:jc w:val="center"/>
            </w:pPr>
            <w:r>
              <w:t>26.3</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0,005643</w:t>
            </w:r>
          </w:p>
        </w:tc>
        <w:tc>
          <w:tcPr>
            <w:tcW w:w="1361" w:type="dxa"/>
          </w:tcPr>
          <w:p w:rsidR="00C10D8A" w:rsidRDefault="00C10D8A">
            <w:pPr>
              <w:pStyle w:val="ConsPlusNormal"/>
              <w:jc w:val="center"/>
            </w:pPr>
            <w:r>
              <w:t>58 152,36</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328,16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407 124,67</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6. Паллиативная медицинская помощь</w:t>
            </w:r>
          </w:p>
        </w:tc>
        <w:tc>
          <w:tcPr>
            <w:tcW w:w="1191" w:type="dxa"/>
          </w:tcPr>
          <w:p w:rsidR="00C10D8A" w:rsidRDefault="00C10D8A">
            <w:pPr>
              <w:pStyle w:val="ConsPlusNormal"/>
              <w:jc w:val="center"/>
            </w:pPr>
            <w:r>
              <w:t>27</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22,73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28 196,34</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6.1. Первичная медицинская помощь, в том числе доврачебная и врачебная </w:t>
            </w:r>
            <w:hyperlink w:anchor="P6706">
              <w:r>
                <w:rPr>
                  <w:color w:val="0000FF"/>
                </w:rPr>
                <w:t>&lt;***&gt;</w:t>
              </w:r>
            </w:hyperlink>
            <w:r>
              <w:t xml:space="preserve">, - всего (равно </w:t>
            </w:r>
            <w:hyperlink w:anchor="P6600">
              <w:r>
                <w:rPr>
                  <w:color w:val="0000FF"/>
                </w:rPr>
                <w:t>строке 53.1</w:t>
              </w:r>
            </w:hyperlink>
            <w:r>
              <w:t>), в том числе:</w:t>
            </w:r>
          </w:p>
        </w:tc>
        <w:tc>
          <w:tcPr>
            <w:tcW w:w="1191" w:type="dxa"/>
          </w:tcPr>
          <w:p w:rsidR="00C10D8A" w:rsidRDefault="00C10D8A">
            <w:pPr>
              <w:pStyle w:val="ConsPlusNormal"/>
              <w:jc w:val="center"/>
            </w:pPr>
            <w:r>
              <w:t>27.1</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0,004646</w:t>
            </w:r>
          </w:p>
        </w:tc>
        <w:tc>
          <w:tcPr>
            <w:tcW w:w="1361" w:type="dxa"/>
          </w:tcPr>
          <w:p w:rsidR="00C10D8A" w:rsidRDefault="00C10D8A">
            <w:pPr>
              <w:pStyle w:val="ConsPlusNormal"/>
              <w:jc w:val="center"/>
            </w:pPr>
            <w:r>
              <w:t>1 000,21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4,65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5 766,23</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6.1.1. Посещения по паллиативной медицинской помощи без учета посещений </w:t>
            </w:r>
            <w:r>
              <w:lastRenderedPageBreak/>
              <w:t xml:space="preserve">на дому патронажными бригадами (равно </w:t>
            </w:r>
            <w:hyperlink w:anchor="P6610">
              <w:r>
                <w:rPr>
                  <w:color w:val="0000FF"/>
                </w:rPr>
                <w:t>строке 53.1.1</w:t>
              </w:r>
            </w:hyperlink>
            <w:r>
              <w:t>)</w:t>
            </w:r>
          </w:p>
        </w:tc>
        <w:tc>
          <w:tcPr>
            <w:tcW w:w="1191" w:type="dxa"/>
          </w:tcPr>
          <w:p w:rsidR="00C10D8A" w:rsidRDefault="00C10D8A">
            <w:pPr>
              <w:pStyle w:val="ConsPlusNormal"/>
              <w:jc w:val="center"/>
            </w:pPr>
            <w:r>
              <w:lastRenderedPageBreak/>
              <w:t>27.1.1</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0,002820</w:t>
            </w:r>
          </w:p>
        </w:tc>
        <w:tc>
          <w:tcPr>
            <w:tcW w:w="1361" w:type="dxa"/>
          </w:tcPr>
          <w:p w:rsidR="00C10D8A" w:rsidRDefault="00C10D8A">
            <w:pPr>
              <w:pStyle w:val="ConsPlusNormal"/>
              <w:jc w:val="center"/>
            </w:pPr>
            <w:r>
              <w:t>390,94</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1,10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1 367,89</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lastRenderedPageBreak/>
              <w:t xml:space="preserve">6.1.2. Посещения на дому выездными патронажными бригадами (равно </w:t>
            </w:r>
            <w:hyperlink w:anchor="P6620">
              <w:r>
                <w:rPr>
                  <w:color w:val="0000FF"/>
                </w:rPr>
                <w:t>строке 53.1.2</w:t>
              </w:r>
            </w:hyperlink>
            <w:r>
              <w:t>)</w:t>
            </w:r>
          </w:p>
        </w:tc>
        <w:tc>
          <w:tcPr>
            <w:tcW w:w="1191" w:type="dxa"/>
          </w:tcPr>
          <w:p w:rsidR="00C10D8A" w:rsidRDefault="00C10D8A">
            <w:pPr>
              <w:pStyle w:val="ConsPlusNormal"/>
              <w:jc w:val="center"/>
            </w:pPr>
            <w:r>
              <w:t>27.1.2</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0,001826</w:t>
            </w:r>
          </w:p>
        </w:tc>
        <w:tc>
          <w:tcPr>
            <w:tcW w:w="1361" w:type="dxa"/>
          </w:tcPr>
          <w:p w:rsidR="00C10D8A" w:rsidRDefault="00C10D8A">
            <w:pPr>
              <w:pStyle w:val="ConsPlusNormal"/>
              <w:jc w:val="center"/>
            </w:pPr>
            <w:r>
              <w:t>1 941,02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3,55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4 398,34</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в том числе для детского населения (равно </w:t>
            </w:r>
            <w:hyperlink w:anchor="P6630">
              <w:r>
                <w:rPr>
                  <w:color w:val="0000FF"/>
                </w:rPr>
                <w:t>строке 53.1.2.1</w:t>
              </w:r>
            </w:hyperlink>
            <w:r>
              <w:t>)</w:t>
            </w:r>
          </w:p>
        </w:tc>
        <w:tc>
          <w:tcPr>
            <w:tcW w:w="1191" w:type="dxa"/>
          </w:tcPr>
          <w:p w:rsidR="00C10D8A" w:rsidRDefault="00C10D8A">
            <w:pPr>
              <w:pStyle w:val="ConsPlusNormal"/>
              <w:jc w:val="center"/>
            </w:pPr>
            <w:r>
              <w:t>27.1.2.1</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0,000468</w:t>
            </w:r>
          </w:p>
        </w:tc>
        <w:tc>
          <w:tcPr>
            <w:tcW w:w="1361" w:type="dxa"/>
          </w:tcPr>
          <w:p w:rsidR="00C10D8A" w:rsidRDefault="00C10D8A">
            <w:pPr>
              <w:pStyle w:val="ConsPlusNormal"/>
              <w:jc w:val="center"/>
            </w:pPr>
            <w:r>
              <w:t>1 942,81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0,91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1 126,83</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6.2. </w:t>
            </w:r>
            <w:proofErr w:type="gramStart"/>
            <w:r>
              <w:t>Оказываемая</w:t>
            </w:r>
            <w:proofErr w:type="gramEnd"/>
            <w:r>
              <w:t xml:space="preserve"> в стационарных условиях (включая койки паллиативной медицинской помощи и койки сестринского ухода) (равно </w:t>
            </w:r>
            <w:hyperlink w:anchor="P6640">
              <w:r>
                <w:rPr>
                  <w:color w:val="0000FF"/>
                </w:rPr>
                <w:t>строке 53.2</w:t>
              </w:r>
            </w:hyperlink>
            <w:r>
              <w:t>)</w:t>
            </w:r>
          </w:p>
        </w:tc>
        <w:tc>
          <w:tcPr>
            <w:tcW w:w="1191" w:type="dxa"/>
          </w:tcPr>
          <w:p w:rsidR="00C10D8A" w:rsidRDefault="00C10D8A">
            <w:pPr>
              <w:pStyle w:val="ConsPlusNormal"/>
              <w:jc w:val="center"/>
            </w:pPr>
            <w:r>
              <w:t>27.2</w:t>
            </w:r>
          </w:p>
        </w:tc>
        <w:tc>
          <w:tcPr>
            <w:tcW w:w="1020" w:type="dxa"/>
          </w:tcPr>
          <w:p w:rsidR="00C10D8A" w:rsidRDefault="00C10D8A">
            <w:pPr>
              <w:pStyle w:val="ConsPlusNormal"/>
              <w:jc w:val="center"/>
            </w:pPr>
            <w:r>
              <w:t>койко-дней</w:t>
            </w:r>
          </w:p>
        </w:tc>
        <w:tc>
          <w:tcPr>
            <w:tcW w:w="1361" w:type="dxa"/>
          </w:tcPr>
          <w:p w:rsidR="00C10D8A" w:rsidRDefault="00C10D8A">
            <w:pPr>
              <w:pStyle w:val="ConsPlusNormal"/>
              <w:jc w:val="center"/>
            </w:pPr>
            <w:r>
              <w:t>0,008211</w:t>
            </w:r>
          </w:p>
        </w:tc>
        <w:tc>
          <w:tcPr>
            <w:tcW w:w="1361" w:type="dxa"/>
          </w:tcPr>
          <w:p w:rsidR="00C10D8A" w:rsidRDefault="00C10D8A">
            <w:pPr>
              <w:pStyle w:val="ConsPlusNormal"/>
              <w:jc w:val="center"/>
            </w:pPr>
            <w:r>
              <w:t>2 201,84</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18,08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22 430,11</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в том числе для детского населения (равно </w:t>
            </w:r>
            <w:hyperlink w:anchor="P6650">
              <w:r>
                <w:rPr>
                  <w:color w:val="0000FF"/>
                </w:rPr>
                <w:t>строке 53.2.1</w:t>
              </w:r>
            </w:hyperlink>
            <w:r>
              <w:t>)</w:t>
            </w:r>
          </w:p>
        </w:tc>
        <w:tc>
          <w:tcPr>
            <w:tcW w:w="1191" w:type="dxa"/>
          </w:tcPr>
          <w:p w:rsidR="00C10D8A" w:rsidRDefault="00C10D8A">
            <w:pPr>
              <w:pStyle w:val="ConsPlusNormal"/>
              <w:jc w:val="center"/>
            </w:pPr>
            <w:r>
              <w:t>27.2.1</w:t>
            </w:r>
          </w:p>
        </w:tc>
        <w:tc>
          <w:tcPr>
            <w:tcW w:w="1020" w:type="dxa"/>
          </w:tcPr>
          <w:p w:rsidR="00C10D8A" w:rsidRDefault="00C10D8A">
            <w:pPr>
              <w:pStyle w:val="ConsPlusNormal"/>
              <w:jc w:val="center"/>
            </w:pPr>
            <w:r>
              <w:t>койко-дней</w:t>
            </w:r>
          </w:p>
        </w:tc>
        <w:tc>
          <w:tcPr>
            <w:tcW w:w="1361" w:type="dxa"/>
          </w:tcPr>
          <w:p w:rsidR="00C10D8A" w:rsidRDefault="00C10D8A">
            <w:pPr>
              <w:pStyle w:val="ConsPlusNormal"/>
              <w:jc w:val="center"/>
            </w:pPr>
            <w:r>
              <w:t>0,000571</w:t>
            </w:r>
          </w:p>
        </w:tc>
        <w:tc>
          <w:tcPr>
            <w:tcW w:w="1361" w:type="dxa"/>
          </w:tcPr>
          <w:p w:rsidR="00C10D8A" w:rsidRDefault="00C10D8A">
            <w:pPr>
              <w:pStyle w:val="ConsPlusNormal"/>
              <w:jc w:val="center"/>
            </w:pPr>
            <w:r>
              <w:t>2 341,62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1,34</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1 660,21</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6.3. </w:t>
            </w:r>
            <w:proofErr w:type="gramStart"/>
            <w:r>
              <w:t>Оказываемая</w:t>
            </w:r>
            <w:proofErr w:type="gramEnd"/>
            <w:r>
              <w:t xml:space="preserve"> в условиях дневного стационара (равно </w:t>
            </w:r>
            <w:hyperlink w:anchor="P6660">
              <w:r>
                <w:rPr>
                  <w:color w:val="0000FF"/>
                </w:rPr>
                <w:t>строке 53.3</w:t>
              </w:r>
            </w:hyperlink>
            <w:r>
              <w:t>)</w:t>
            </w:r>
          </w:p>
        </w:tc>
        <w:tc>
          <w:tcPr>
            <w:tcW w:w="1191" w:type="dxa"/>
          </w:tcPr>
          <w:p w:rsidR="00C10D8A" w:rsidRDefault="00C10D8A">
            <w:pPr>
              <w:pStyle w:val="ConsPlusNormal"/>
              <w:jc w:val="center"/>
            </w:pPr>
            <w:r>
              <w:t>27.3</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7. Расходы на ведение дела СМО (сумма </w:t>
            </w:r>
            <w:hyperlink w:anchor="P6109">
              <w:r>
                <w:rPr>
                  <w:color w:val="0000FF"/>
                </w:rPr>
                <w:t>строк 45</w:t>
              </w:r>
            </w:hyperlink>
            <w:r>
              <w:t xml:space="preserve"> + </w:t>
            </w:r>
            <w:hyperlink w:anchor="P6670">
              <w:r>
                <w:rPr>
                  <w:color w:val="0000FF"/>
                </w:rPr>
                <w:t>54</w:t>
              </w:r>
            </w:hyperlink>
            <w:r>
              <w:t>)</w:t>
            </w:r>
          </w:p>
        </w:tc>
        <w:tc>
          <w:tcPr>
            <w:tcW w:w="1191" w:type="dxa"/>
          </w:tcPr>
          <w:p w:rsidR="00C10D8A" w:rsidRDefault="00C10D8A">
            <w:pPr>
              <w:pStyle w:val="ConsPlusNormal"/>
              <w:jc w:val="center"/>
            </w:pPr>
            <w:r>
              <w:t>28</w:t>
            </w:r>
          </w:p>
        </w:tc>
        <w:tc>
          <w:tcPr>
            <w:tcW w:w="1020" w:type="dxa"/>
          </w:tcPr>
          <w:p w:rsidR="00C10D8A" w:rsidRDefault="00C10D8A">
            <w:pPr>
              <w:pStyle w:val="ConsPlusNormal"/>
              <w:jc w:val="center"/>
            </w:pPr>
            <w:r>
              <w:t>-</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159,50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197 883,27</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8. Иные расходы (равно </w:t>
            </w:r>
            <w:hyperlink w:anchor="P6680">
              <w:r>
                <w:rPr>
                  <w:color w:val="0000FF"/>
                </w:rPr>
                <w:t>строке 55</w:t>
              </w:r>
            </w:hyperlink>
            <w:r>
              <w:t>)</w:t>
            </w:r>
          </w:p>
        </w:tc>
        <w:tc>
          <w:tcPr>
            <w:tcW w:w="1191" w:type="dxa"/>
          </w:tcPr>
          <w:p w:rsidR="00C10D8A" w:rsidRDefault="00C10D8A">
            <w:pPr>
              <w:pStyle w:val="ConsPlusNormal"/>
              <w:jc w:val="center"/>
            </w:pPr>
            <w:r>
              <w:t>29</w:t>
            </w:r>
          </w:p>
        </w:tc>
        <w:tc>
          <w:tcPr>
            <w:tcW w:w="1020" w:type="dxa"/>
          </w:tcPr>
          <w:p w:rsidR="00C10D8A" w:rsidRDefault="00C10D8A">
            <w:pPr>
              <w:pStyle w:val="ConsPlusNormal"/>
              <w:jc w:val="center"/>
            </w:pPr>
            <w:r>
              <w:t>-</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из </w:t>
            </w:r>
            <w:hyperlink w:anchor="P4397">
              <w:r>
                <w:rPr>
                  <w:color w:val="0000FF"/>
                </w:rPr>
                <w:t>строки 20</w:t>
              </w:r>
            </w:hyperlink>
            <w:r>
              <w:t>:</w:t>
            </w:r>
          </w:p>
          <w:p w:rsidR="00C10D8A" w:rsidRDefault="00C10D8A">
            <w:pPr>
              <w:pStyle w:val="ConsPlusNormal"/>
            </w:pPr>
            <w:r>
              <w:lastRenderedPageBreak/>
              <w:t>I. Медицинская помощь, предоставляемая в рамках базовой программы ОМС застрахованным лицам (за счет субвенции ФОМС)</w:t>
            </w:r>
          </w:p>
        </w:tc>
        <w:tc>
          <w:tcPr>
            <w:tcW w:w="1191" w:type="dxa"/>
          </w:tcPr>
          <w:p w:rsidR="00C10D8A" w:rsidRDefault="00C10D8A">
            <w:pPr>
              <w:pStyle w:val="ConsPlusNormal"/>
              <w:jc w:val="center"/>
            </w:pPr>
            <w:r>
              <w:lastRenderedPageBreak/>
              <w:t>30</w:t>
            </w:r>
          </w:p>
        </w:tc>
        <w:tc>
          <w:tcPr>
            <w:tcW w:w="1020"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22 367,72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27 750 110,40</w:t>
            </w:r>
          </w:p>
        </w:tc>
        <w:tc>
          <w:tcPr>
            <w:tcW w:w="913" w:type="dxa"/>
          </w:tcPr>
          <w:p w:rsidR="00C10D8A" w:rsidRDefault="00C10D8A">
            <w:pPr>
              <w:pStyle w:val="ConsPlusNormal"/>
              <w:jc w:val="center"/>
            </w:pPr>
            <w:r>
              <w:t>99,52</w:t>
            </w:r>
          </w:p>
        </w:tc>
      </w:tr>
      <w:tr w:rsidR="00C10D8A">
        <w:tc>
          <w:tcPr>
            <w:tcW w:w="3118" w:type="dxa"/>
          </w:tcPr>
          <w:p w:rsidR="00C10D8A" w:rsidRDefault="00C10D8A">
            <w:pPr>
              <w:pStyle w:val="ConsPlusNormal"/>
            </w:pPr>
            <w:r>
              <w:lastRenderedPageBreak/>
              <w:t>1. Скорая, в том числе скорая специализированная, медицинская помощь</w:t>
            </w:r>
          </w:p>
        </w:tc>
        <w:tc>
          <w:tcPr>
            <w:tcW w:w="1191" w:type="dxa"/>
          </w:tcPr>
          <w:p w:rsidR="00C10D8A" w:rsidRDefault="00C10D8A">
            <w:pPr>
              <w:pStyle w:val="ConsPlusNormal"/>
              <w:jc w:val="center"/>
            </w:pPr>
            <w:bookmarkStart w:id="46" w:name="P5078"/>
            <w:bookmarkEnd w:id="46"/>
            <w:r>
              <w:t>31</w:t>
            </w:r>
          </w:p>
        </w:tc>
        <w:tc>
          <w:tcPr>
            <w:tcW w:w="1020" w:type="dxa"/>
          </w:tcPr>
          <w:p w:rsidR="00C10D8A" w:rsidRDefault="00C10D8A">
            <w:pPr>
              <w:pStyle w:val="ConsPlusNormal"/>
              <w:jc w:val="center"/>
            </w:pPr>
            <w:r>
              <w:t>вызовов</w:t>
            </w:r>
          </w:p>
        </w:tc>
        <w:tc>
          <w:tcPr>
            <w:tcW w:w="1361" w:type="dxa"/>
          </w:tcPr>
          <w:p w:rsidR="00C10D8A" w:rsidRDefault="00C10D8A">
            <w:pPr>
              <w:pStyle w:val="ConsPlusNormal"/>
              <w:jc w:val="center"/>
            </w:pPr>
            <w:r>
              <w:t>0,318289</w:t>
            </w:r>
          </w:p>
        </w:tc>
        <w:tc>
          <w:tcPr>
            <w:tcW w:w="1361" w:type="dxa"/>
          </w:tcPr>
          <w:p w:rsidR="00C10D8A" w:rsidRDefault="00C10D8A">
            <w:pPr>
              <w:pStyle w:val="ConsPlusNormal"/>
              <w:jc w:val="center"/>
            </w:pPr>
            <w:r>
              <w:t>5 121,81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1 630,22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2 022 496,97</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2. Первичная медико-санитарная помощь, за исключением медицинской реабилитации</w:t>
            </w:r>
          </w:p>
        </w:tc>
        <w:tc>
          <w:tcPr>
            <w:tcW w:w="1191" w:type="dxa"/>
          </w:tcPr>
          <w:p w:rsidR="00C10D8A" w:rsidRDefault="00C10D8A">
            <w:pPr>
              <w:pStyle w:val="ConsPlusNormal"/>
              <w:jc w:val="center"/>
            </w:pPr>
            <w:r>
              <w:t>32</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2.1. В амбулаторных условиях:</w:t>
            </w:r>
          </w:p>
        </w:tc>
        <w:tc>
          <w:tcPr>
            <w:tcW w:w="1191" w:type="dxa"/>
          </w:tcPr>
          <w:p w:rsidR="00C10D8A" w:rsidRDefault="00C10D8A">
            <w:pPr>
              <w:pStyle w:val="ConsPlusNormal"/>
              <w:jc w:val="center"/>
            </w:pPr>
            <w:r>
              <w:t>33</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2.1.1. Для проведения профилактических медицинских осмотров</w:t>
            </w:r>
          </w:p>
        </w:tc>
        <w:tc>
          <w:tcPr>
            <w:tcW w:w="1191" w:type="dxa"/>
          </w:tcPr>
          <w:p w:rsidR="00C10D8A" w:rsidRDefault="00C10D8A">
            <w:pPr>
              <w:pStyle w:val="ConsPlusNormal"/>
              <w:jc w:val="center"/>
            </w:pPr>
            <w:bookmarkStart w:id="47" w:name="P5108"/>
            <w:bookmarkEnd w:id="47"/>
            <w:r>
              <w:t>33.1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0,257775</w:t>
            </w:r>
          </w:p>
        </w:tc>
        <w:tc>
          <w:tcPr>
            <w:tcW w:w="1361" w:type="dxa"/>
          </w:tcPr>
          <w:p w:rsidR="00C10D8A" w:rsidRDefault="00C10D8A">
            <w:pPr>
              <w:pStyle w:val="ConsPlusNormal"/>
              <w:jc w:val="center"/>
            </w:pPr>
            <w:r>
              <w:t>2 695,67</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694,88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862 086,75</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2.1.2. Для проведения диспансеризации </w:t>
            </w:r>
            <w:hyperlink w:anchor="P6707">
              <w:r>
                <w:rPr>
                  <w:color w:val="0000FF"/>
                </w:rPr>
                <w:t>&lt;****&gt;</w:t>
              </w:r>
            </w:hyperlink>
            <w:r>
              <w:t xml:space="preserve"> - всего, в том числе:</w:t>
            </w:r>
          </w:p>
        </w:tc>
        <w:tc>
          <w:tcPr>
            <w:tcW w:w="1191" w:type="dxa"/>
          </w:tcPr>
          <w:p w:rsidR="00C10D8A" w:rsidRDefault="00C10D8A">
            <w:pPr>
              <w:pStyle w:val="ConsPlusNormal"/>
              <w:jc w:val="center"/>
            </w:pPr>
            <w:bookmarkStart w:id="48" w:name="P5118"/>
            <w:bookmarkEnd w:id="48"/>
            <w:r>
              <w:t>33.2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0,441409</w:t>
            </w:r>
          </w:p>
        </w:tc>
        <w:tc>
          <w:tcPr>
            <w:tcW w:w="1361" w:type="dxa"/>
          </w:tcPr>
          <w:p w:rsidR="00C10D8A" w:rsidRDefault="00C10D8A">
            <w:pPr>
              <w:pStyle w:val="ConsPlusNormal"/>
              <w:jc w:val="center"/>
            </w:pPr>
            <w:r>
              <w:t>3 426,89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1 512,66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1 876 654,06</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для проведения углубленной диспансеризации</w:t>
            </w:r>
          </w:p>
        </w:tc>
        <w:tc>
          <w:tcPr>
            <w:tcW w:w="1191" w:type="dxa"/>
          </w:tcPr>
          <w:p w:rsidR="00C10D8A" w:rsidRDefault="00C10D8A">
            <w:pPr>
              <w:pStyle w:val="ConsPlusNormal"/>
              <w:jc w:val="center"/>
            </w:pPr>
            <w:bookmarkStart w:id="49" w:name="P5128"/>
            <w:bookmarkEnd w:id="49"/>
            <w:r>
              <w:t>33.2.1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0,008690</w:t>
            </w:r>
          </w:p>
        </w:tc>
        <w:tc>
          <w:tcPr>
            <w:tcW w:w="1361" w:type="dxa"/>
          </w:tcPr>
          <w:p w:rsidR="00C10D8A" w:rsidRDefault="00C10D8A">
            <w:pPr>
              <w:pStyle w:val="ConsPlusNormal"/>
              <w:jc w:val="center"/>
            </w:pPr>
            <w:r>
              <w:t>1 481,74</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12,88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15 974,64</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2.1.3. Для проведения диспансеризации для оценки репродуктивного здоровья </w:t>
            </w:r>
            <w:r>
              <w:lastRenderedPageBreak/>
              <w:t>женщин и мужчин</w:t>
            </w:r>
          </w:p>
        </w:tc>
        <w:tc>
          <w:tcPr>
            <w:tcW w:w="1191" w:type="dxa"/>
          </w:tcPr>
          <w:p w:rsidR="00C10D8A" w:rsidRDefault="00C10D8A">
            <w:pPr>
              <w:pStyle w:val="ConsPlusNormal"/>
              <w:jc w:val="center"/>
            </w:pPr>
            <w:bookmarkStart w:id="50" w:name="P5138"/>
            <w:bookmarkEnd w:id="50"/>
            <w:r>
              <w:lastRenderedPageBreak/>
              <w:t>33.3</w:t>
            </w:r>
          </w:p>
        </w:tc>
        <w:tc>
          <w:tcPr>
            <w:tcW w:w="1020" w:type="dxa"/>
          </w:tcPr>
          <w:p w:rsidR="00C10D8A" w:rsidRDefault="00C10D8A">
            <w:pPr>
              <w:pStyle w:val="ConsPlusNormal"/>
              <w:jc w:val="center"/>
            </w:pPr>
            <w:r>
              <w:t>комплексных посещен</w:t>
            </w:r>
            <w:r>
              <w:lastRenderedPageBreak/>
              <w:t>ий</w:t>
            </w:r>
          </w:p>
        </w:tc>
        <w:tc>
          <w:tcPr>
            <w:tcW w:w="1361" w:type="dxa"/>
          </w:tcPr>
          <w:p w:rsidR="00C10D8A" w:rsidRDefault="00C10D8A">
            <w:pPr>
              <w:pStyle w:val="ConsPlusNormal"/>
              <w:jc w:val="center"/>
            </w:pPr>
            <w:r>
              <w:lastRenderedPageBreak/>
              <w:t>0,127188</w:t>
            </w:r>
          </w:p>
        </w:tc>
        <w:tc>
          <w:tcPr>
            <w:tcW w:w="1361" w:type="dxa"/>
          </w:tcPr>
          <w:p w:rsidR="00C10D8A" w:rsidRDefault="00C10D8A">
            <w:pPr>
              <w:pStyle w:val="ConsPlusNormal"/>
              <w:jc w:val="center"/>
            </w:pPr>
            <w:r>
              <w:t>1 925,09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244,85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303 768,35</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lastRenderedPageBreak/>
              <w:t>женщины</w:t>
            </w:r>
          </w:p>
        </w:tc>
        <w:tc>
          <w:tcPr>
            <w:tcW w:w="1191" w:type="dxa"/>
          </w:tcPr>
          <w:p w:rsidR="00C10D8A" w:rsidRDefault="00C10D8A">
            <w:pPr>
              <w:pStyle w:val="ConsPlusNormal"/>
              <w:jc w:val="center"/>
            </w:pPr>
            <w:r>
              <w:t>33.3.1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0,062647</w:t>
            </w:r>
          </w:p>
        </w:tc>
        <w:tc>
          <w:tcPr>
            <w:tcW w:w="1361" w:type="dxa"/>
          </w:tcPr>
          <w:p w:rsidR="00C10D8A" w:rsidRDefault="00C10D8A">
            <w:pPr>
              <w:pStyle w:val="ConsPlusNormal"/>
              <w:jc w:val="center"/>
            </w:pPr>
            <w:r>
              <w:t>3 124,51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195,74</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242 843,17</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мужчины</w:t>
            </w:r>
          </w:p>
        </w:tc>
        <w:tc>
          <w:tcPr>
            <w:tcW w:w="1191" w:type="dxa"/>
          </w:tcPr>
          <w:p w:rsidR="00C10D8A" w:rsidRDefault="00C10D8A">
            <w:pPr>
              <w:pStyle w:val="ConsPlusNormal"/>
              <w:jc w:val="center"/>
            </w:pPr>
            <w:r>
              <w:t>33.3.2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0,064541</w:t>
            </w:r>
          </w:p>
        </w:tc>
        <w:tc>
          <w:tcPr>
            <w:tcW w:w="1361" w:type="dxa"/>
          </w:tcPr>
          <w:p w:rsidR="00C10D8A" w:rsidRDefault="00C10D8A">
            <w:pPr>
              <w:pStyle w:val="ConsPlusNormal"/>
              <w:jc w:val="center"/>
            </w:pPr>
            <w:r>
              <w:t>760,88</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49,11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60 925,18</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2.1.4. Для посещений с иными целями</w:t>
            </w:r>
          </w:p>
        </w:tc>
        <w:tc>
          <w:tcPr>
            <w:tcW w:w="1191" w:type="dxa"/>
          </w:tcPr>
          <w:p w:rsidR="00C10D8A" w:rsidRDefault="00C10D8A">
            <w:pPr>
              <w:pStyle w:val="ConsPlusNormal"/>
              <w:jc w:val="center"/>
            </w:pPr>
            <w:bookmarkStart w:id="51" w:name="P5168"/>
            <w:bookmarkEnd w:id="51"/>
            <w:r>
              <w:t>33.4</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2,678505</w:t>
            </w:r>
          </w:p>
        </w:tc>
        <w:tc>
          <w:tcPr>
            <w:tcW w:w="1361" w:type="dxa"/>
          </w:tcPr>
          <w:p w:rsidR="00C10D8A" w:rsidRDefault="00C10D8A">
            <w:pPr>
              <w:pStyle w:val="ConsPlusNormal"/>
              <w:jc w:val="center"/>
            </w:pPr>
            <w:r>
              <w:t>436,76</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1 169,86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1 451 366,78</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2.1.5. В неотложной форме</w:t>
            </w:r>
          </w:p>
        </w:tc>
        <w:tc>
          <w:tcPr>
            <w:tcW w:w="1191" w:type="dxa"/>
          </w:tcPr>
          <w:p w:rsidR="00C10D8A" w:rsidRDefault="00C10D8A">
            <w:pPr>
              <w:pStyle w:val="ConsPlusNormal"/>
              <w:jc w:val="center"/>
            </w:pPr>
            <w:bookmarkStart w:id="52" w:name="P5178"/>
            <w:bookmarkEnd w:id="52"/>
            <w:r>
              <w:t>33.5</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0,540000</w:t>
            </w:r>
          </w:p>
        </w:tc>
        <w:tc>
          <w:tcPr>
            <w:tcW w:w="1361" w:type="dxa"/>
          </w:tcPr>
          <w:p w:rsidR="00C10D8A" w:rsidRDefault="00C10D8A">
            <w:pPr>
              <w:pStyle w:val="ConsPlusNormal"/>
              <w:jc w:val="center"/>
            </w:pPr>
            <w:r>
              <w:t>1 052,45</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568,32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705 079,40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2.1.6. В связи с заболеваниями - всего, из них:</w:t>
            </w:r>
          </w:p>
        </w:tc>
        <w:tc>
          <w:tcPr>
            <w:tcW w:w="1191" w:type="dxa"/>
          </w:tcPr>
          <w:p w:rsidR="00C10D8A" w:rsidRDefault="00C10D8A">
            <w:pPr>
              <w:pStyle w:val="ConsPlusNormal"/>
              <w:jc w:val="center"/>
            </w:pPr>
            <w:bookmarkStart w:id="53" w:name="P5188"/>
            <w:bookmarkEnd w:id="53"/>
            <w:r>
              <w:t>33.6</w:t>
            </w:r>
          </w:p>
        </w:tc>
        <w:tc>
          <w:tcPr>
            <w:tcW w:w="1020" w:type="dxa"/>
          </w:tcPr>
          <w:p w:rsidR="00C10D8A" w:rsidRDefault="00C10D8A">
            <w:pPr>
              <w:pStyle w:val="ConsPlusNormal"/>
              <w:jc w:val="center"/>
            </w:pPr>
            <w:r>
              <w:t>обращений</w:t>
            </w:r>
          </w:p>
        </w:tc>
        <w:tc>
          <w:tcPr>
            <w:tcW w:w="1361" w:type="dxa"/>
          </w:tcPr>
          <w:p w:rsidR="00C10D8A" w:rsidRDefault="00C10D8A">
            <w:pPr>
              <w:pStyle w:val="ConsPlusNormal"/>
              <w:jc w:val="center"/>
            </w:pPr>
            <w:r>
              <w:t>1,143661</w:t>
            </w:r>
          </w:p>
        </w:tc>
        <w:tc>
          <w:tcPr>
            <w:tcW w:w="1361" w:type="dxa"/>
          </w:tcPr>
          <w:p w:rsidR="00C10D8A" w:rsidRDefault="00C10D8A">
            <w:pPr>
              <w:pStyle w:val="ConsPlusNormal"/>
              <w:jc w:val="center"/>
            </w:pPr>
            <w:r>
              <w:t>2 209,23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2 526,61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3 134 595,07</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для проведения отдельных диагностических (лабораторных) исследований:</w:t>
            </w:r>
          </w:p>
        </w:tc>
        <w:tc>
          <w:tcPr>
            <w:tcW w:w="1191" w:type="dxa"/>
          </w:tcPr>
          <w:p w:rsidR="00C10D8A" w:rsidRDefault="00C10D8A">
            <w:pPr>
              <w:pStyle w:val="ConsPlusNormal"/>
              <w:jc w:val="center"/>
            </w:pPr>
            <w:r>
              <w:t>33.6.1</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0,262029</w:t>
            </w:r>
          </w:p>
        </w:tc>
        <w:tc>
          <w:tcPr>
            <w:tcW w:w="1361" w:type="dxa"/>
          </w:tcPr>
          <w:p w:rsidR="00C10D8A" w:rsidRDefault="00C10D8A">
            <w:pPr>
              <w:pStyle w:val="ConsPlusNormal"/>
              <w:jc w:val="center"/>
            </w:pPr>
            <w:r>
              <w:t>2 376,36</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622,68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772 512,94</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компьютерная томография</w:t>
            </w:r>
          </w:p>
        </w:tc>
        <w:tc>
          <w:tcPr>
            <w:tcW w:w="1191" w:type="dxa"/>
          </w:tcPr>
          <w:p w:rsidR="00C10D8A" w:rsidRDefault="00C10D8A">
            <w:pPr>
              <w:pStyle w:val="ConsPlusNormal"/>
              <w:jc w:val="center"/>
            </w:pPr>
            <w:bookmarkStart w:id="54" w:name="P5208"/>
            <w:bookmarkEnd w:id="54"/>
            <w:r>
              <w:t>33.6.1.1</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0,057732</w:t>
            </w:r>
          </w:p>
        </w:tc>
        <w:tc>
          <w:tcPr>
            <w:tcW w:w="1361" w:type="dxa"/>
          </w:tcPr>
          <w:p w:rsidR="00C10D8A" w:rsidRDefault="00C10D8A">
            <w:pPr>
              <w:pStyle w:val="ConsPlusNormal"/>
              <w:jc w:val="center"/>
            </w:pPr>
            <w:r>
              <w:t>3 679,62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212,43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263 549,11</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магнитно-резонансная томография</w:t>
            </w:r>
          </w:p>
        </w:tc>
        <w:tc>
          <w:tcPr>
            <w:tcW w:w="1191" w:type="dxa"/>
          </w:tcPr>
          <w:p w:rsidR="00C10D8A" w:rsidRDefault="00C10D8A">
            <w:pPr>
              <w:pStyle w:val="ConsPlusNormal"/>
              <w:jc w:val="center"/>
            </w:pPr>
            <w:bookmarkStart w:id="55" w:name="P5218"/>
            <w:bookmarkEnd w:id="55"/>
            <w:r>
              <w:t>33.6.1.2</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0,022033</w:t>
            </w:r>
          </w:p>
        </w:tc>
        <w:tc>
          <w:tcPr>
            <w:tcW w:w="1361" w:type="dxa"/>
          </w:tcPr>
          <w:p w:rsidR="00C10D8A" w:rsidRDefault="00C10D8A">
            <w:pPr>
              <w:pStyle w:val="ConsPlusNormal"/>
              <w:jc w:val="center"/>
            </w:pPr>
            <w:r>
              <w:t>5 024,19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110,70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137 336,20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ультразвуковое исследование </w:t>
            </w:r>
            <w:proofErr w:type="gramStart"/>
            <w:r>
              <w:t>сердечно-сосудистой</w:t>
            </w:r>
            <w:proofErr w:type="gramEnd"/>
            <w:r>
              <w:t xml:space="preserve"> системы</w:t>
            </w:r>
          </w:p>
        </w:tc>
        <w:tc>
          <w:tcPr>
            <w:tcW w:w="1191" w:type="dxa"/>
          </w:tcPr>
          <w:p w:rsidR="00C10D8A" w:rsidRDefault="00C10D8A">
            <w:pPr>
              <w:pStyle w:val="ConsPlusNormal"/>
              <w:jc w:val="center"/>
            </w:pPr>
            <w:bookmarkStart w:id="56" w:name="P5228"/>
            <w:bookmarkEnd w:id="56"/>
            <w:r>
              <w:t>33.6.1.3</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0,122408</w:t>
            </w:r>
          </w:p>
        </w:tc>
        <w:tc>
          <w:tcPr>
            <w:tcW w:w="1361" w:type="dxa"/>
          </w:tcPr>
          <w:p w:rsidR="00C10D8A" w:rsidRDefault="00C10D8A">
            <w:pPr>
              <w:pStyle w:val="ConsPlusNormal"/>
              <w:jc w:val="center"/>
            </w:pPr>
            <w:r>
              <w:t>743,01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90,95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112 835,73</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эндоскопическое диагностическое исследование</w:t>
            </w:r>
          </w:p>
        </w:tc>
        <w:tc>
          <w:tcPr>
            <w:tcW w:w="1191" w:type="dxa"/>
          </w:tcPr>
          <w:p w:rsidR="00C10D8A" w:rsidRDefault="00C10D8A">
            <w:pPr>
              <w:pStyle w:val="ConsPlusNormal"/>
              <w:jc w:val="center"/>
            </w:pPr>
            <w:bookmarkStart w:id="57" w:name="P5238"/>
            <w:bookmarkEnd w:id="57"/>
            <w:r>
              <w:t>33.6.1.4</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0,035370</w:t>
            </w:r>
          </w:p>
        </w:tc>
        <w:tc>
          <w:tcPr>
            <w:tcW w:w="1361" w:type="dxa"/>
          </w:tcPr>
          <w:p w:rsidR="00C10D8A" w:rsidRDefault="00C10D8A">
            <w:pPr>
              <w:pStyle w:val="ConsPlusNormal"/>
              <w:jc w:val="center"/>
            </w:pPr>
            <w:r>
              <w:t>1 362,43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48,19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59 784,85</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lastRenderedPageBreak/>
              <w:t>молекулярно-генетическое исследование с целью диагностики онкологических заболеваний</w:t>
            </w:r>
          </w:p>
        </w:tc>
        <w:tc>
          <w:tcPr>
            <w:tcW w:w="1191" w:type="dxa"/>
          </w:tcPr>
          <w:p w:rsidR="00C10D8A" w:rsidRDefault="00C10D8A">
            <w:pPr>
              <w:pStyle w:val="ConsPlusNormal"/>
              <w:jc w:val="center"/>
            </w:pPr>
            <w:bookmarkStart w:id="58" w:name="P5248"/>
            <w:bookmarkEnd w:id="58"/>
            <w:r>
              <w:t>33.6.1.5</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0,002418</w:t>
            </w:r>
          </w:p>
        </w:tc>
        <w:tc>
          <w:tcPr>
            <w:tcW w:w="1361" w:type="dxa"/>
          </w:tcPr>
          <w:p w:rsidR="00C10D8A" w:rsidRDefault="00C10D8A">
            <w:pPr>
              <w:pStyle w:val="ConsPlusNormal"/>
              <w:jc w:val="center"/>
            </w:pPr>
            <w:r>
              <w:t>9 998,19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24,18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29 994,56</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proofErr w:type="gramStart"/>
            <w:r>
              <w:t>патолого-анатомическое</w:t>
            </w:r>
            <w:proofErr w:type="gramEnd"/>
            <w:r>
              <w:t xml:space="preserve">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91" w:type="dxa"/>
          </w:tcPr>
          <w:p w:rsidR="00C10D8A" w:rsidRDefault="00C10D8A">
            <w:pPr>
              <w:pStyle w:val="ConsPlusNormal"/>
              <w:jc w:val="center"/>
            </w:pPr>
            <w:bookmarkStart w:id="59" w:name="P5258"/>
            <w:bookmarkEnd w:id="59"/>
            <w:r>
              <w:t>33.6.1.6</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0,016360</w:t>
            </w:r>
          </w:p>
        </w:tc>
        <w:tc>
          <w:tcPr>
            <w:tcW w:w="1361" w:type="dxa"/>
          </w:tcPr>
          <w:p w:rsidR="00C10D8A" w:rsidRDefault="00C10D8A">
            <w:pPr>
              <w:pStyle w:val="ConsPlusNormal"/>
              <w:jc w:val="center"/>
            </w:pPr>
            <w:r>
              <w:t>2 821,70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46,16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57 272,09</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ПЭТ-КТ при онкологических заболеваниях</w:t>
            </w:r>
          </w:p>
        </w:tc>
        <w:tc>
          <w:tcPr>
            <w:tcW w:w="1191" w:type="dxa"/>
          </w:tcPr>
          <w:p w:rsidR="00C10D8A" w:rsidRDefault="00C10D8A">
            <w:pPr>
              <w:pStyle w:val="ConsPlusNormal"/>
              <w:jc w:val="center"/>
            </w:pPr>
            <w:bookmarkStart w:id="60" w:name="P5268"/>
            <w:bookmarkEnd w:id="60"/>
            <w:r>
              <w:t>33.6.1.7</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0,002086</w:t>
            </w:r>
          </w:p>
        </w:tc>
        <w:tc>
          <w:tcPr>
            <w:tcW w:w="1361" w:type="dxa"/>
          </w:tcPr>
          <w:p w:rsidR="00C10D8A" w:rsidRDefault="00C10D8A">
            <w:pPr>
              <w:pStyle w:val="ConsPlusNormal"/>
              <w:jc w:val="center"/>
            </w:pPr>
            <w:r>
              <w:t>36 135,72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75,38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93 519,24</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ОФЭКТ/КТ</w:t>
            </w:r>
          </w:p>
        </w:tc>
        <w:tc>
          <w:tcPr>
            <w:tcW w:w="1191" w:type="dxa"/>
          </w:tcPr>
          <w:p w:rsidR="00C10D8A" w:rsidRDefault="00C10D8A">
            <w:pPr>
              <w:pStyle w:val="ConsPlusNormal"/>
              <w:jc w:val="center"/>
            </w:pPr>
            <w:bookmarkStart w:id="61" w:name="P5278"/>
            <w:bookmarkEnd w:id="61"/>
            <w:r>
              <w:t>33.6.1.8</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0,003622</w:t>
            </w:r>
          </w:p>
        </w:tc>
        <w:tc>
          <w:tcPr>
            <w:tcW w:w="1361" w:type="dxa"/>
          </w:tcPr>
          <w:p w:rsidR="00C10D8A" w:rsidRDefault="00C10D8A">
            <w:pPr>
              <w:pStyle w:val="ConsPlusNormal"/>
              <w:jc w:val="center"/>
            </w:pPr>
            <w:r>
              <w:t>4 054,55</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14,69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18 221,16</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2.1.7. Школа для больных с хроническими заболеваниями</w:t>
            </w:r>
          </w:p>
        </w:tc>
        <w:tc>
          <w:tcPr>
            <w:tcW w:w="1191" w:type="dxa"/>
          </w:tcPr>
          <w:p w:rsidR="00C10D8A" w:rsidRDefault="00C10D8A">
            <w:pPr>
              <w:pStyle w:val="ConsPlusNormal"/>
              <w:jc w:val="center"/>
            </w:pPr>
            <w:bookmarkStart w:id="62" w:name="P5288"/>
            <w:bookmarkEnd w:id="62"/>
            <w:r>
              <w:t>33.7</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0,040302</w:t>
            </w:r>
          </w:p>
        </w:tc>
        <w:tc>
          <w:tcPr>
            <w:tcW w:w="1361" w:type="dxa"/>
          </w:tcPr>
          <w:p w:rsidR="00C10D8A" w:rsidRDefault="00C10D8A">
            <w:pPr>
              <w:pStyle w:val="ConsPlusNormal"/>
              <w:jc w:val="center"/>
            </w:pPr>
            <w:r>
              <w:t>1 530,53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61,68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76 526,50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школа сахарного диабета</w:t>
            </w:r>
          </w:p>
        </w:tc>
        <w:tc>
          <w:tcPr>
            <w:tcW w:w="1191" w:type="dxa"/>
          </w:tcPr>
          <w:p w:rsidR="00C10D8A" w:rsidRDefault="00C10D8A">
            <w:pPr>
              <w:pStyle w:val="ConsPlusNormal"/>
              <w:jc w:val="center"/>
            </w:pPr>
            <w:bookmarkStart w:id="63" w:name="P5298"/>
            <w:bookmarkEnd w:id="63"/>
            <w:r>
              <w:t>33.7.1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0,009028</w:t>
            </w:r>
          </w:p>
        </w:tc>
        <w:tc>
          <w:tcPr>
            <w:tcW w:w="1361" w:type="dxa"/>
          </w:tcPr>
          <w:p w:rsidR="00C10D8A" w:rsidRDefault="00C10D8A">
            <w:pPr>
              <w:pStyle w:val="ConsPlusNormal"/>
              <w:jc w:val="center"/>
            </w:pPr>
            <w:r>
              <w:t>1 417,11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12,79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15 871,63</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2.1.8. Диспансерное наблюдение </w:t>
            </w:r>
            <w:hyperlink w:anchor="P6707">
              <w:r>
                <w:rPr>
                  <w:color w:val="0000FF"/>
                </w:rPr>
                <w:t>&lt;****&gt;</w:t>
              </w:r>
            </w:hyperlink>
            <w:r>
              <w:t>, в том числе по поводу:</w:t>
            </w:r>
          </w:p>
        </w:tc>
        <w:tc>
          <w:tcPr>
            <w:tcW w:w="1191" w:type="dxa"/>
          </w:tcPr>
          <w:p w:rsidR="00C10D8A" w:rsidRDefault="00C10D8A">
            <w:pPr>
              <w:pStyle w:val="ConsPlusNormal"/>
              <w:jc w:val="center"/>
            </w:pPr>
            <w:bookmarkStart w:id="64" w:name="P5308"/>
            <w:bookmarkEnd w:id="64"/>
            <w:r>
              <w:t>33.8</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0,261736</w:t>
            </w:r>
          </w:p>
        </w:tc>
        <w:tc>
          <w:tcPr>
            <w:tcW w:w="1361" w:type="dxa"/>
          </w:tcPr>
          <w:p w:rsidR="00C10D8A" w:rsidRDefault="00C10D8A">
            <w:pPr>
              <w:pStyle w:val="ConsPlusNormal"/>
              <w:jc w:val="center"/>
            </w:pPr>
            <w:r>
              <w:t>2 989,98</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782,59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970 901,05</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онкологических заболеваний</w:t>
            </w:r>
          </w:p>
        </w:tc>
        <w:tc>
          <w:tcPr>
            <w:tcW w:w="1191" w:type="dxa"/>
          </w:tcPr>
          <w:p w:rsidR="00C10D8A" w:rsidRDefault="00C10D8A">
            <w:pPr>
              <w:pStyle w:val="ConsPlusNormal"/>
              <w:jc w:val="center"/>
            </w:pPr>
            <w:bookmarkStart w:id="65" w:name="P5318"/>
            <w:bookmarkEnd w:id="65"/>
            <w:r>
              <w:t>33.8.1</w:t>
            </w:r>
          </w:p>
        </w:tc>
        <w:tc>
          <w:tcPr>
            <w:tcW w:w="1020" w:type="dxa"/>
          </w:tcPr>
          <w:p w:rsidR="00C10D8A" w:rsidRDefault="00C10D8A">
            <w:pPr>
              <w:pStyle w:val="ConsPlusNormal"/>
              <w:jc w:val="center"/>
            </w:pPr>
            <w:r>
              <w:t>комплек</w:t>
            </w:r>
            <w:r>
              <w:lastRenderedPageBreak/>
              <w:t>сных посещений</w:t>
            </w:r>
          </w:p>
        </w:tc>
        <w:tc>
          <w:tcPr>
            <w:tcW w:w="1361" w:type="dxa"/>
          </w:tcPr>
          <w:p w:rsidR="00C10D8A" w:rsidRDefault="00C10D8A">
            <w:pPr>
              <w:pStyle w:val="ConsPlusNormal"/>
              <w:jc w:val="center"/>
            </w:pPr>
            <w:r>
              <w:lastRenderedPageBreak/>
              <w:t>0,032335</w:t>
            </w:r>
          </w:p>
        </w:tc>
        <w:tc>
          <w:tcPr>
            <w:tcW w:w="1361" w:type="dxa"/>
          </w:tcPr>
          <w:p w:rsidR="00C10D8A" w:rsidRDefault="00C10D8A">
            <w:pPr>
              <w:pStyle w:val="ConsPlusNormal"/>
              <w:jc w:val="center"/>
            </w:pPr>
            <w:r>
              <w:t>4 020,10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129,99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161 270,21</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lastRenderedPageBreak/>
              <w:t>сахарного диабета</w:t>
            </w:r>
          </w:p>
        </w:tc>
        <w:tc>
          <w:tcPr>
            <w:tcW w:w="1191" w:type="dxa"/>
          </w:tcPr>
          <w:p w:rsidR="00C10D8A" w:rsidRDefault="00C10D8A">
            <w:pPr>
              <w:pStyle w:val="ConsPlusNormal"/>
              <w:jc w:val="center"/>
            </w:pPr>
            <w:bookmarkStart w:id="66" w:name="P5328"/>
            <w:bookmarkEnd w:id="66"/>
            <w:r>
              <w:t>33.8.2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0,044332</w:t>
            </w:r>
          </w:p>
        </w:tc>
        <w:tc>
          <w:tcPr>
            <w:tcW w:w="1361" w:type="dxa"/>
          </w:tcPr>
          <w:p w:rsidR="00C10D8A" w:rsidRDefault="00C10D8A">
            <w:pPr>
              <w:pStyle w:val="ConsPlusNormal"/>
              <w:jc w:val="center"/>
            </w:pPr>
            <w:r>
              <w:t>1 517,80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67,29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83 479,12</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болезней системы кровообращения</w:t>
            </w:r>
          </w:p>
        </w:tc>
        <w:tc>
          <w:tcPr>
            <w:tcW w:w="1191" w:type="dxa"/>
          </w:tcPr>
          <w:p w:rsidR="00C10D8A" w:rsidRDefault="00C10D8A">
            <w:pPr>
              <w:pStyle w:val="ConsPlusNormal"/>
              <w:jc w:val="center"/>
            </w:pPr>
            <w:bookmarkStart w:id="67" w:name="P5338"/>
            <w:bookmarkEnd w:id="67"/>
            <w:r>
              <w:t>33.8.3</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0,162874</w:t>
            </w:r>
          </w:p>
        </w:tc>
        <w:tc>
          <w:tcPr>
            <w:tcW w:w="1361" w:type="dxa"/>
          </w:tcPr>
          <w:p w:rsidR="00C10D8A" w:rsidRDefault="00C10D8A">
            <w:pPr>
              <w:pStyle w:val="ConsPlusNormal"/>
              <w:jc w:val="center"/>
            </w:pPr>
            <w:r>
              <w:t>3 375,10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549,72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681 996,21</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2.1.9. Посещения с профилактическими целями центров здоровья</w:t>
            </w:r>
          </w:p>
        </w:tc>
        <w:tc>
          <w:tcPr>
            <w:tcW w:w="1191" w:type="dxa"/>
          </w:tcPr>
          <w:p w:rsidR="00C10D8A" w:rsidRDefault="00C10D8A">
            <w:pPr>
              <w:pStyle w:val="ConsPlusNormal"/>
              <w:jc w:val="center"/>
            </w:pPr>
            <w:bookmarkStart w:id="68" w:name="P5348"/>
            <w:bookmarkEnd w:id="68"/>
            <w:r>
              <w:t>33.9</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0,022207</w:t>
            </w:r>
          </w:p>
        </w:tc>
        <w:tc>
          <w:tcPr>
            <w:tcW w:w="1361" w:type="dxa"/>
          </w:tcPr>
          <w:p w:rsidR="00C10D8A" w:rsidRDefault="00C10D8A">
            <w:pPr>
              <w:pStyle w:val="ConsPlusNormal"/>
              <w:jc w:val="center"/>
            </w:pPr>
            <w:r>
              <w:t>2 481,12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55,09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68 357,34</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6705">
              <w:r>
                <w:rPr>
                  <w:color w:val="0000FF"/>
                </w:rPr>
                <w:t>&lt;**&gt;</w:t>
              </w:r>
            </w:hyperlink>
            <w:r>
              <w:t>, за исключением медицинской реабилитации, в том числе:</w:t>
            </w:r>
          </w:p>
        </w:tc>
        <w:tc>
          <w:tcPr>
            <w:tcW w:w="1191" w:type="dxa"/>
          </w:tcPr>
          <w:p w:rsidR="00C10D8A" w:rsidRDefault="00C10D8A">
            <w:pPr>
              <w:pStyle w:val="ConsPlusNormal"/>
              <w:jc w:val="center"/>
            </w:pPr>
            <w:bookmarkStart w:id="69" w:name="P5358"/>
            <w:bookmarkEnd w:id="69"/>
            <w:r>
              <w:t>34</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0,067347</w:t>
            </w:r>
          </w:p>
        </w:tc>
        <w:tc>
          <w:tcPr>
            <w:tcW w:w="1361" w:type="dxa"/>
          </w:tcPr>
          <w:p w:rsidR="00C10D8A" w:rsidRDefault="00C10D8A">
            <w:pPr>
              <w:pStyle w:val="ConsPlusNormal"/>
              <w:jc w:val="center"/>
            </w:pPr>
            <w:r>
              <w:t>32 397,14</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2 181,85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2 706 878,24</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3.1. Для медицинской помощи по профилю "онкология"</w:t>
            </w:r>
          </w:p>
        </w:tc>
        <w:tc>
          <w:tcPr>
            <w:tcW w:w="1191" w:type="dxa"/>
          </w:tcPr>
          <w:p w:rsidR="00C10D8A" w:rsidRDefault="00C10D8A">
            <w:pPr>
              <w:pStyle w:val="ConsPlusNormal"/>
              <w:jc w:val="center"/>
            </w:pPr>
            <w:bookmarkStart w:id="70" w:name="P5368"/>
            <w:bookmarkEnd w:id="70"/>
            <w:r>
              <w:t>34.1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0,013080</w:t>
            </w:r>
          </w:p>
        </w:tc>
        <w:tc>
          <w:tcPr>
            <w:tcW w:w="1361" w:type="dxa"/>
          </w:tcPr>
          <w:p w:rsidR="00C10D8A" w:rsidRDefault="00C10D8A">
            <w:pPr>
              <w:pStyle w:val="ConsPlusNormal"/>
              <w:jc w:val="center"/>
            </w:pPr>
            <w:r>
              <w:t>81 484,46</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1 065,79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1 322 248,33</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3.2. Для медицинской помощи при экстракорпоральном оплодотворении</w:t>
            </w:r>
          </w:p>
        </w:tc>
        <w:tc>
          <w:tcPr>
            <w:tcW w:w="1191" w:type="dxa"/>
          </w:tcPr>
          <w:p w:rsidR="00C10D8A" w:rsidRDefault="00C10D8A">
            <w:pPr>
              <w:pStyle w:val="ConsPlusNormal"/>
              <w:jc w:val="center"/>
            </w:pPr>
            <w:bookmarkStart w:id="71" w:name="P5378"/>
            <w:bookmarkEnd w:id="71"/>
            <w:r>
              <w:t>34.2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0,000761</w:t>
            </w:r>
          </w:p>
        </w:tc>
        <w:tc>
          <w:tcPr>
            <w:tcW w:w="1361" w:type="dxa"/>
          </w:tcPr>
          <w:p w:rsidR="00C10D8A" w:rsidRDefault="00C10D8A">
            <w:pPr>
              <w:pStyle w:val="ConsPlusNormal"/>
              <w:jc w:val="center"/>
            </w:pPr>
            <w:r>
              <w:t>118 224,32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89,96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111 603,76</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3.3. Для медицинской помощи </w:t>
            </w:r>
            <w:r>
              <w:lastRenderedPageBreak/>
              <w:t>больным с вирусным гепатитом C, в том числе:</w:t>
            </w:r>
          </w:p>
        </w:tc>
        <w:tc>
          <w:tcPr>
            <w:tcW w:w="1191" w:type="dxa"/>
          </w:tcPr>
          <w:p w:rsidR="00C10D8A" w:rsidRDefault="00C10D8A">
            <w:pPr>
              <w:pStyle w:val="ConsPlusNormal"/>
              <w:jc w:val="center"/>
            </w:pPr>
            <w:bookmarkStart w:id="72" w:name="P5388"/>
            <w:bookmarkEnd w:id="72"/>
            <w:r>
              <w:lastRenderedPageBreak/>
              <w:t>34.3</w:t>
            </w:r>
          </w:p>
        </w:tc>
        <w:tc>
          <w:tcPr>
            <w:tcW w:w="1020" w:type="dxa"/>
          </w:tcPr>
          <w:p w:rsidR="00C10D8A" w:rsidRDefault="00C10D8A">
            <w:pPr>
              <w:pStyle w:val="ConsPlusNormal"/>
              <w:jc w:val="center"/>
            </w:pPr>
            <w:r>
              <w:t xml:space="preserve">случаев </w:t>
            </w:r>
            <w:r>
              <w:lastRenderedPageBreak/>
              <w:t>лечения</w:t>
            </w:r>
          </w:p>
        </w:tc>
        <w:tc>
          <w:tcPr>
            <w:tcW w:w="1361" w:type="dxa"/>
          </w:tcPr>
          <w:p w:rsidR="00C10D8A" w:rsidRDefault="00C10D8A">
            <w:pPr>
              <w:pStyle w:val="ConsPlusNormal"/>
              <w:jc w:val="center"/>
            </w:pPr>
            <w:r>
              <w:lastRenderedPageBreak/>
              <w:t>0,000695</w:t>
            </w:r>
          </w:p>
        </w:tc>
        <w:tc>
          <w:tcPr>
            <w:tcW w:w="1361" w:type="dxa"/>
          </w:tcPr>
          <w:p w:rsidR="00C10D8A" w:rsidRDefault="00C10D8A">
            <w:pPr>
              <w:pStyle w:val="ConsPlusNormal"/>
              <w:jc w:val="center"/>
            </w:pPr>
            <w:r>
              <w:t>116 708,43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81,09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100 602,67</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lastRenderedPageBreak/>
              <w:t>взрослым</w:t>
            </w:r>
          </w:p>
        </w:tc>
        <w:tc>
          <w:tcPr>
            <w:tcW w:w="1191" w:type="dxa"/>
          </w:tcPr>
          <w:p w:rsidR="00C10D8A" w:rsidRDefault="00C10D8A">
            <w:pPr>
              <w:pStyle w:val="ConsPlusNormal"/>
              <w:jc w:val="center"/>
            </w:pPr>
            <w:r>
              <w:t>34.3.1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0,000695</w:t>
            </w:r>
          </w:p>
        </w:tc>
        <w:tc>
          <w:tcPr>
            <w:tcW w:w="1361" w:type="dxa"/>
          </w:tcPr>
          <w:p w:rsidR="00C10D8A" w:rsidRDefault="00C10D8A">
            <w:pPr>
              <w:pStyle w:val="ConsPlusNormal"/>
              <w:jc w:val="center"/>
            </w:pPr>
            <w:r>
              <w:t>116 708,43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81,09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100 602,67</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детям</w:t>
            </w:r>
          </w:p>
        </w:tc>
        <w:tc>
          <w:tcPr>
            <w:tcW w:w="1191" w:type="dxa"/>
          </w:tcPr>
          <w:p w:rsidR="00C10D8A" w:rsidRDefault="00C10D8A">
            <w:pPr>
              <w:pStyle w:val="ConsPlusNormal"/>
              <w:jc w:val="center"/>
            </w:pPr>
            <w:r>
              <w:t>34.3.2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3.4. Высокотехнологичная медицинская помощь</w:t>
            </w:r>
          </w:p>
        </w:tc>
        <w:tc>
          <w:tcPr>
            <w:tcW w:w="1191" w:type="dxa"/>
          </w:tcPr>
          <w:p w:rsidR="00C10D8A" w:rsidRDefault="00C10D8A">
            <w:pPr>
              <w:pStyle w:val="ConsPlusNormal"/>
              <w:jc w:val="center"/>
            </w:pPr>
            <w:bookmarkStart w:id="73" w:name="P5418"/>
            <w:bookmarkEnd w:id="73"/>
            <w:r>
              <w:t>34.4</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0,000087</w:t>
            </w:r>
          </w:p>
        </w:tc>
        <w:tc>
          <w:tcPr>
            <w:tcW w:w="1361" w:type="dxa"/>
          </w:tcPr>
          <w:p w:rsidR="00C10D8A" w:rsidRDefault="00C10D8A">
            <w:pPr>
              <w:pStyle w:val="ConsPlusNormal"/>
              <w:jc w:val="center"/>
            </w:pPr>
            <w:r>
              <w:t>244 577,69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21,29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26 414,39</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3.01. Первичная медико-санитарная помощь в условиях дневного стационара </w:t>
            </w:r>
            <w:hyperlink w:anchor="P6704">
              <w:r>
                <w:rPr>
                  <w:color w:val="0000FF"/>
                </w:rPr>
                <w:t>&lt;*&gt;</w:t>
              </w:r>
            </w:hyperlink>
            <w:r>
              <w:t>, в том числе:</w:t>
            </w:r>
          </w:p>
        </w:tc>
        <w:tc>
          <w:tcPr>
            <w:tcW w:w="1191" w:type="dxa"/>
          </w:tcPr>
          <w:p w:rsidR="00C10D8A" w:rsidRDefault="00C10D8A">
            <w:pPr>
              <w:pStyle w:val="ConsPlusNormal"/>
              <w:jc w:val="center"/>
            </w:pPr>
            <w:bookmarkStart w:id="74" w:name="P5428"/>
            <w:bookmarkEnd w:id="74"/>
            <w:r>
              <w:t>34.01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0,039394</w:t>
            </w:r>
          </w:p>
        </w:tc>
        <w:tc>
          <w:tcPr>
            <w:tcW w:w="1361" w:type="dxa"/>
          </w:tcPr>
          <w:p w:rsidR="00C10D8A" w:rsidRDefault="00C10D8A">
            <w:pPr>
              <w:pStyle w:val="ConsPlusNormal"/>
              <w:jc w:val="center"/>
            </w:pPr>
            <w:r>
              <w:t>14 605,92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575,38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713 835,05</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3.01.1. Для медицинской помощи по профилю "онкология"</w:t>
            </w:r>
          </w:p>
        </w:tc>
        <w:tc>
          <w:tcPr>
            <w:tcW w:w="1191" w:type="dxa"/>
          </w:tcPr>
          <w:p w:rsidR="00C10D8A" w:rsidRDefault="00C10D8A">
            <w:pPr>
              <w:pStyle w:val="ConsPlusNormal"/>
              <w:jc w:val="center"/>
            </w:pPr>
            <w:bookmarkStart w:id="75" w:name="P5438"/>
            <w:bookmarkEnd w:id="75"/>
            <w:r>
              <w:t>34.01.1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0,008028</w:t>
            </w:r>
          </w:p>
        </w:tc>
        <w:tc>
          <w:tcPr>
            <w:tcW w:w="1361" w:type="dxa"/>
          </w:tcPr>
          <w:p w:rsidR="00C10D8A" w:rsidRDefault="00C10D8A">
            <w:pPr>
              <w:pStyle w:val="ConsPlusNormal"/>
              <w:jc w:val="center"/>
            </w:pPr>
            <w:r>
              <w:t>23 583,13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189,33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234 887,93</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3.02. Специализированная медицинская помощь в условиях дневного стационара </w:t>
            </w:r>
            <w:hyperlink w:anchor="P6704">
              <w:r>
                <w:rPr>
                  <w:color w:val="0000FF"/>
                </w:rPr>
                <w:t>&lt;*&gt;</w:t>
              </w:r>
            </w:hyperlink>
            <w:r>
              <w:t>, в том числе:</w:t>
            </w:r>
          </w:p>
        </w:tc>
        <w:tc>
          <w:tcPr>
            <w:tcW w:w="1191" w:type="dxa"/>
          </w:tcPr>
          <w:p w:rsidR="00C10D8A" w:rsidRDefault="00C10D8A">
            <w:pPr>
              <w:pStyle w:val="ConsPlusNormal"/>
              <w:jc w:val="center"/>
            </w:pPr>
            <w:bookmarkStart w:id="76" w:name="P5448"/>
            <w:bookmarkEnd w:id="76"/>
            <w:r>
              <w:t>34.02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0,027953</w:t>
            </w:r>
          </w:p>
        </w:tc>
        <w:tc>
          <w:tcPr>
            <w:tcW w:w="1361" w:type="dxa"/>
          </w:tcPr>
          <w:p w:rsidR="00C10D8A" w:rsidRDefault="00C10D8A">
            <w:pPr>
              <w:pStyle w:val="ConsPlusNormal"/>
              <w:jc w:val="center"/>
            </w:pPr>
            <w:r>
              <w:t>57 469,53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1 606,47</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1 993 043,19</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3.02.1. Для медицинской помощи по профилю "онкология"</w:t>
            </w:r>
          </w:p>
        </w:tc>
        <w:tc>
          <w:tcPr>
            <w:tcW w:w="1191" w:type="dxa"/>
          </w:tcPr>
          <w:p w:rsidR="00C10D8A" w:rsidRDefault="00C10D8A">
            <w:pPr>
              <w:pStyle w:val="ConsPlusNormal"/>
              <w:jc w:val="center"/>
            </w:pPr>
            <w:bookmarkStart w:id="77" w:name="P5458"/>
            <w:bookmarkEnd w:id="77"/>
            <w:r>
              <w:t>34.02.1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0,005052</w:t>
            </w:r>
          </w:p>
        </w:tc>
        <w:tc>
          <w:tcPr>
            <w:tcW w:w="1361" w:type="dxa"/>
          </w:tcPr>
          <w:p w:rsidR="00C10D8A" w:rsidRDefault="00C10D8A">
            <w:pPr>
              <w:pStyle w:val="ConsPlusNormal"/>
              <w:jc w:val="center"/>
            </w:pPr>
            <w:r>
              <w:t>173 505,73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876,46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1 087 360,40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3.02.2. Для медицинской помощи при экстракорпоральном оплодотворении</w:t>
            </w:r>
          </w:p>
        </w:tc>
        <w:tc>
          <w:tcPr>
            <w:tcW w:w="1191" w:type="dxa"/>
          </w:tcPr>
          <w:p w:rsidR="00C10D8A" w:rsidRDefault="00C10D8A">
            <w:pPr>
              <w:pStyle w:val="ConsPlusNormal"/>
              <w:jc w:val="center"/>
            </w:pPr>
            <w:bookmarkStart w:id="78" w:name="P5468"/>
            <w:bookmarkEnd w:id="78"/>
            <w:r>
              <w:t>34.02.2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0,000761</w:t>
            </w:r>
          </w:p>
        </w:tc>
        <w:tc>
          <w:tcPr>
            <w:tcW w:w="1361" w:type="dxa"/>
          </w:tcPr>
          <w:p w:rsidR="00C10D8A" w:rsidRDefault="00C10D8A">
            <w:pPr>
              <w:pStyle w:val="ConsPlusNormal"/>
              <w:jc w:val="center"/>
            </w:pPr>
            <w:r>
              <w:t>118 224,32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89,96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111 603,76</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lastRenderedPageBreak/>
              <w:t xml:space="preserve">3.02.3. Для медицинской помощи больным с вирусным гепатитом C (сумма </w:t>
            </w:r>
            <w:hyperlink w:anchor="P5388">
              <w:r>
                <w:rPr>
                  <w:color w:val="0000FF"/>
                </w:rPr>
                <w:t>строк 34.3</w:t>
              </w:r>
            </w:hyperlink>
            <w:r>
              <w:t xml:space="preserve"> </w:t>
            </w:r>
            <w:hyperlink w:anchor="P5959">
              <w:r>
                <w:rPr>
                  <w:color w:val="0000FF"/>
                </w:rPr>
                <w:t>+ 42.3</w:t>
              </w:r>
            </w:hyperlink>
            <w:r>
              <w:t xml:space="preserve"> + </w:t>
            </w:r>
            <w:hyperlink w:anchor="P6440">
              <w:r>
                <w:rPr>
                  <w:color w:val="0000FF"/>
                </w:rPr>
                <w:t>50.3</w:t>
              </w:r>
            </w:hyperlink>
            <w:r>
              <w:t>)</w:t>
            </w:r>
          </w:p>
        </w:tc>
        <w:tc>
          <w:tcPr>
            <w:tcW w:w="1191" w:type="dxa"/>
          </w:tcPr>
          <w:p w:rsidR="00C10D8A" w:rsidRDefault="00C10D8A">
            <w:pPr>
              <w:pStyle w:val="ConsPlusNormal"/>
              <w:jc w:val="center"/>
            </w:pPr>
            <w:bookmarkStart w:id="79" w:name="P5478"/>
            <w:bookmarkEnd w:id="79"/>
            <w:r>
              <w:t>34.02.3</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0,000695</w:t>
            </w:r>
          </w:p>
        </w:tc>
        <w:tc>
          <w:tcPr>
            <w:tcW w:w="1361" w:type="dxa"/>
          </w:tcPr>
          <w:p w:rsidR="00C10D8A" w:rsidRDefault="00C10D8A">
            <w:pPr>
              <w:pStyle w:val="ConsPlusNormal"/>
              <w:jc w:val="center"/>
            </w:pPr>
            <w:r>
              <w:t>116 708,43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81,09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100 602,67</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взрослым</w:t>
            </w:r>
          </w:p>
        </w:tc>
        <w:tc>
          <w:tcPr>
            <w:tcW w:w="1191" w:type="dxa"/>
          </w:tcPr>
          <w:p w:rsidR="00C10D8A" w:rsidRDefault="00C10D8A">
            <w:pPr>
              <w:pStyle w:val="ConsPlusNormal"/>
              <w:jc w:val="center"/>
            </w:pPr>
            <w:bookmarkStart w:id="80" w:name="P5488"/>
            <w:bookmarkEnd w:id="80"/>
            <w:r>
              <w:t>34.02.3.1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0,000695</w:t>
            </w:r>
          </w:p>
        </w:tc>
        <w:tc>
          <w:tcPr>
            <w:tcW w:w="1361" w:type="dxa"/>
          </w:tcPr>
          <w:p w:rsidR="00C10D8A" w:rsidRDefault="00C10D8A">
            <w:pPr>
              <w:pStyle w:val="ConsPlusNormal"/>
              <w:jc w:val="center"/>
            </w:pPr>
            <w:r>
              <w:t>116 708,43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81,09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100 602,67</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детям</w:t>
            </w:r>
          </w:p>
        </w:tc>
        <w:tc>
          <w:tcPr>
            <w:tcW w:w="1191" w:type="dxa"/>
          </w:tcPr>
          <w:p w:rsidR="00C10D8A" w:rsidRDefault="00C10D8A">
            <w:pPr>
              <w:pStyle w:val="ConsPlusNormal"/>
              <w:jc w:val="center"/>
            </w:pPr>
            <w:bookmarkStart w:id="81" w:name="P5498"/>
            <w:bookmarkEnd w:id="81"/>
            <w:r>
              <w:t>34.02.3.2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3.02.4. Высокотехнологичная медицинская помощь</w:t>
            </w:r>
          </w:p>
        </w:tc>
        <w:tc>
          <w:tcPr>
            <w:tcW w:w="1191" w:type="dxa"/>
          </w:tcPr>
          <w:p w:rsidR="00C10D8A" w:rsidRDefault="00C10D8A">
            <w:pPr>
              <w:pStyle w:val="ConsPlusNormal"/>
              <w:jc w:val="center"/>
            </w:pPr>
            <w:bookmarkStart w:id="82" w:name="P5508"/>
            <w:bookmarkEnd w:id="82"/>
            <w:r>
              <w:t>34.02.4</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0,000087</w:t>
            </w:r>
          </w:p>
        </w:tc>
        <w:tc>
          <w:tcPr>
            <w:tcW w:w="1361" w:type="dxa"/>
          </w:tcPr>
          <w:p w:rsidR="00C10D8A" w:rsidRDefault="00C10D8A">
            <w:pPr>
              <w:pStyle w:val="ConsPlusNormal"/>
              <w:jc w:val="center"/>
            </w:pPr>
            <w:r>
              <w:t>244 577,69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21,29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26 414,39</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191" w:type="dxa"/>
          </w:tcPr>
          <w:p w:rsidR="00C10D8A" w:rsidRDefault="00C10D8A">
            <w:pPr>
              <w:pStyle w:val="ConsPlusNormal"/>
              <w:jc w:val="center"/>
            </w:pPr>
            <w:bookmarkStart w:id="83" w:name="P5518"/>
            <w:bookmarkEnd w:id="83"/>
            <w:r>
              <w:t>35</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0,176499</w:t>
            </w:r>
          </w:p>
        </w:tc>
        <w:tc>
          <w:tcPr>
            <w:tcW w:w="1361" w:type="dxa"/>
          </w:tcPr>
          <w:p w:rsidR="00C10D8A" w:rsidRDefault="00C10D8A">
            <w:pPr>
              <w:pStyle w:val="ConsPlusNormal"/>
              <w:jc w:val="center"/>
            </w:pPr>
            <w:r>
              <w:t>55 054,82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9 717,11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12 055 353,94</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4.1. Медицинская помощь по профилю "онкология"</w:t>
            </w:r>
          </w:p>
        </w:tc>
        <w:tc>
          <w:tcPr>
            <w:tcW w:w="1191" w:type="dxa"/>
          </w:tcPr>
          <w:p w:rsidR="00C10D8A" w:rsidRDefault="00C10D8A">
            <w:pPr>
              <w:pStyle w:val="ConsPlusNormal"/>
              <w:jc w:val="center"/>
            </w:pPr>
            <w:bookmarkStart w:id="84" w:name="P5528"/>
            <w:bookmarkEnd w:id="84"/>
            <w:r>
              <w:t>35.1</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0,010265</w:t>
            </w:r>
          </w:p>
        </w:tc>
        <w:tc>
          <w:tcPr>
            <w:tcW w:w="1361" w:type="dxa"/>
          </w:tcPr>
          <w:p w:rsidR="00C10D8A" w:rsidRDefault="00C10D8A">
            <w:pPr>
              <w:pStyle w:val="ConsPlusNormal"/>
              <w:jc w:val="center"/>
            </w:pPr>
            <w:r>
              <w:t>123 673,19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1 269,50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1 574 978,11</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4.2. Стентирование для больных с инфарктом миокарда медицинскими организациями (за исключением федеральных медицинских организаций)</w:t>
            </w:r>
          </w:p>
        </w:tc>
        <w:tc>
          <w:tcPr>
            <w:tcW w:w="1191" w:type="dxa"/>
          </w:tcPr>
          <w:p w:rsidR="00C10D8A" w:rsidRDefault="00C10D8A">
            <w:pPr>
              <w:pStyle w:val="ConsPlusNormal"/>
              <w:jc w:val="center"/>
            </w:pPr>
            <w:bookmarkStart w:id="85" w:name="P5538"/>
            <w:bookmarkEnd w:id="85"/>
            <w:r>
              <w:t>35.2</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0,002327</w:t>
            </w:r>
          </w:p>
        </w:tc>
        <w:tc>
          <w:tcPr>
            <w:tcW w:w="1361" w:type="dxa"/>
          </w:tcPr>
          <w:p w:rsidR="00C10D8A" w:rsidRDefault="00C10D8A">
            <w:pPr>
              <w:pStyle w:val="ConsPlusNormal"/>
              <w:jc w:val="center"/>
            </w:pPr>
            <w:r>
              <w:t>206 049,96</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479,49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594 866,23</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4.3. Имплантация частотно-адаптированного </w:t>
            </w:r>
            <w:r>
              <w:lastRenderedPageBreak/>
              <w:t>кардиостимулятора взрослым медицинскими организациями (за исключением федеральных медицинских организаций)</w:t>
            </w:r>
          </w:p>
        </w:tc>
        <w:tc>
          <w:tcPr>
            <w:tcW w:w="1191" w:type="dxa"/>
          </w:tcPr>
          <w:p w:rsidR="00C10D8A" w:rsidRDefault="00C10D8A">
            <w:pPr>
              <w:pStyle w:val="ConsPlusNormal"/>
              <w:jc w:val="center"/>
            </w:pPr>
            <w:bookmarkStart w:id="86" w:name="P5548"/>
            <w:bookmarkEnd w:id="86"/>
            <w:r>
              <w:lastRenderedPageBreak/>
              <w:t>35.3</w:t>
            </w:r>
          </w:p>
        </w:tc>
        <w:tc>
          <w:tcPr>
            <w:tcW w:w="1020" w:type="dxa"/>
          </w:tcPr>
          <w:p w:rsidR="00C10D8A" w:rsidRDefault="00C10D8A">
            <w:pPr>
              <w:pStyle w:val="ConsPlusNormal"/>
              <w:jc w:val="center"/>
            </w:pPr>
            <w:r>
              <w:t>случаев госпитал</w:t>
            </w:r>
            <w:r>
              <w:lastRenderedPageBreak/>
              <w:t>изации</w:t>
            </w:r>
          </w:p>
        </w:tc>
        <w:tc>
          <w:tcPr>
            <w:tcW w:w="1361" w:type="dxa"/>
          </w:tcPr>
          <w:p w:rsidR="00C10D8A" w:rsidRDefault="00C10D8A">
            <w:pPr>
              <w:pStyle w:val="ConsPlusNormal"/>
              <w:jc w:val="center"/>
            </w:pPr>
            <w:r>
              <w:lastRenderedPageBreak/>
              <w:t>0,000473</w:t>
            </w:r>
          </w:p>
        </w:tc>
        <w:tc>
          <w:tcPr>
            <w:tcW w:w="1361" w:type="dxa"/>
          </w:tcPr>
          <w:p w:rsidR="00C10D8A" w:rsidRDefault="00C10D8A">
            <w:pPr>
              <w:pStyle w:val="ConsPlusNormal"/>
              <w:jc w:val="center"/>
            </w:pPr>
            <w:r>
              <w:t>272 576,72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128,97</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160 002,54</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lastRenderedPageBreak/>
              <w:t>4.4. Эндоваскулярная деструкция дополнительных проводящих путей и аритмогенных зон сердца</w:t>
            </w:r>
          </w:p>
        </w:tc>
        <w:tc>
          <w:tcPr>
            <w:tcW w:w="1191" w:type="dxa"/>
          </w:tcPr>
          <w:p w:rsidR="00C10D8A" w:rsidRDefault="00C10D8A">
            <w:pPr>
              <w:pStyle w:val="ConsPlusNormal"/>
              <w:jc w:val="center"/>
            </w:pPr>
            <w:bookmarkStart w:id="87" w:name="P5558"/>
            <w:bookmarkEnd w:id="87"/>
            <w:r>
              <w:t>35.4</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0,000145</w:t>
            </w:r>
          </w:p>
        </w:tc>
        <w:tc>
          <w:tcPr>
            <w:tcW w:w="1361" w:type="dxa"/>
          </w:tcPr>
          <w:p w:rsidR="00C10D8A" w:rsidRDefault="00C10D8A">
            <w:pPr>
              <w:pStyle w:val="ConsPlusNormal"/>
              <w:jc w:val="center"/>
            </w:pPr>
            <w:r>
              <w:t>347 715,17</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50,45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62 588,73</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4.5. Стентирование или эндартерэктомия медицинскими организациями (за исключением федеральных медицинских организаций)</w:t>
            </w:r>
          </w:p>
        </w:tc>
        <w:tc>
          <w:tcPr>
            <w:tcW w:w="1191" w:type="dxa"/>
          </w:tcPr>
          <w:p w:rsidR="00C10D8A" w:rsidRDefault="00C10D8A">
            <w:pPr>
              <w:pStyle w:val="ConsPlusNormal"/>
              <w:jc w:val="center"/>
            </w:pPr>
            <w:bookmarkStart w:id="88" w:name="P5568"/>
            <w:bookmarkEnd w:id="88"/>
            <w:r>
              <w:t>35.5</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0,000472</w:t>
            </w:r>
          </w:p>
        </w:tc>
        <w:tc>
          <w:tcPr>
            <w:tcW w:w="1361" w:type="dxa"/>
          </w:tcPr>
          <w:p w:rsidR="00C10D8A" w:rsidRDefault="00C10D8A">
            <w:pPr>
              <w:pStyle w:val="ConsPlusNormal"/>
              <w:jc w:val="center"/>
            </w:pPr>
            <w:r>
              <w:t>213 469,82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100,83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125 093,32</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4.6. Высокотехнологичная медицинская помощь</w:t>
            </w:r>
          </w:p>
        </w:tc>
        <w:tc>
          <w:tcPr>
            <w:tcW w:w="1191" w:type="dxa"/>
          </w:tcPr>
          <w:p w:rsidR="00C10D8A" w:rsidRDefault="00C10D8A">
            <w:pPr>
              <w:pStyle w:val="ConsPlusNormal"/>
              <w:jc w:val="center"/>
            </w:pPr>
            <w:r>
              <w:t>35.6</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0,006032</w:t>
            </w:r>
          </w:p>
        </w:tc>
        <w:tc>
          <w:tcPr>
            <w:tcW w:w="1361" w:type="dxa"/>
          </w:tcPr>
          <w:p w:rsidR="00C10D8A" w:rsidRDefault="00C10D8A">
            <w:pPr>
              <w:pStyle w:val="ConsPlusNormal"/>
              <w:jc w:val="center"/>
            </w:pPr>
            <w:r>
              <w:t>230 273,60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1 389,10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1 723 367,59</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5. Медицинская реабилитация:</w:t>
            </w:r>
          </w:p>
        </w:tc>
        <w:tc>
          <w:tcPr>
            <w:tcW w:w="1191" w:type="dxa"/>
          </w:tcPr>
          <w:p w:rsidR="00C10D8A" w:rsidRDefault="00C10D8A">
            <w:pPr>
              <w:pStyle w:val="ConsPlusNormal"/>
              <w:jc w:val="center"/>
            </w:pPr>
            <w:bookmarkStart w:id="89" w:name="P5588"/>
            <w:bookmarkEnd w:id="89"/>
            <w:r>
              <w:t>36</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5.1. В амбулаторных условиях</w:t>
            </w:r>
          </w:p>
        </w:tc>
        <w:tc>
          <w:tcPr>
            <w:tcW w:w="1191" w:type="dxa"/>
          </w:tcPr>
          <w:p w:rsidR="00C10D8A" w:rsidRDefault="00C10D8A">
            <w:pPr>
              <w:pStyle w:val="ConsPlusNormal"/>
              <w:jc w:val="center"/>
            </w:pPr>
            <w:bookmarkStart w:id="90" w:name="P5598"/>
            <w:bookmarkEnd w:id="90"/>
            <w:r>
              <w:t>36.1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0,003241</w:t>
            </w:r>
          </w:p>
        </w:tc>
        <w:tc>
          <w:tcPr>
            <w:tcW w:w="1361" w:type="dxa"/>
          </w:tcPr>
          <w:p w:rsidR="00C10D8A" w:rsidRDefault="00C10D8A">
            <w:pPr>
              <w:pStyle w:val="ConsPlusNormal"/>
              <w:jc w:val="center"/>
            </w:pPr>
            <w:r>
              <w:t>15 430,72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50,01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62 046,94</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5.2. В условиях дневных стационаров (первичная медико-санитарная помощь, специализированная медицинская помощь)</w:t>
            </w:r>
          </w:p>
        </w:tc>
        <w:tc>
          <w:tcPr>
            <w:tcW w:w="1191" w:type="dxa"/>
          </w:tcPr>
          <w:p w:rsidR="00C10D8A" w:rsidRDefault="00C10D8A">
            <w:pPr>
              <w:pStyle w:val="ConsPlusNormal"/>
              <w:jc w:val="center"/>
            </w:pPr>
            <w:bookmarkStart w:id="91" w:name="P5608"/>
            <w:bookmarkEnd w:id="91"/>
            <w:r>
              <w:t>36.2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0,002705</w:t>
            </w:r>
          </w:p>
        </w:tc>
        <w:tc>
          <w:tcPr>
            <w:tcW w:w="1361" w:type="dxa"/>
          </w:tcPr>
          <w:p w:rsidR="00C10D8A" w:rsidRDefault="00C10D8A">
            <w:pPr>
              <w:pStyle w:val="ConsPlusNormal"/>
              <w:jc w:val="center"/>
            </w:pPr>
            <w:r>
              <w:t>23 078,23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62,43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77 450,54</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5.3. Специализированная, в том числе </w:t>
            </w:r>
            <w:r>
              <w:lastRenderedPageBreak/>
              <w:t>высокотехнологичная, медицинская помощь в условиях круглосуточного стационара</w:t>
            </w:r>
          </w:p>
        </w:tc>
        <w:tc>
          <w:tcPr>
            <w:tcW w:w="1191" w:type="dxa"/>
          </w:tcPr>
          <w:p w:rsidR="00C10D8A" w:rsidRDefault="00C10D8A">
            <w:pPr>
              <w:pStyle w:val="ConsPlusNormal"/>
              <w:jc w:val="center"/>
            </w:pPr>
            <w:bookmarkStart w:id="92" w:name="P5618"/>
            <w:bookmarkEnd w:id="92"/>
            <w:r>
              <w:lastRenderedPageBreak/>
              <w:t>36.3</w:t>
            </w:r>
          </w:p>
        </w:tc>
        <w:tc>
          <w:tcPr>
            <w:tcW w:w="1020" w:type="dxa"/>
          </w:tcPr>
          <w:p w:rsidR="00C10D8A" w:rsidRDefault="00C10D8A">
            <w:pPr>
              <w:pStyle w:val="ConsPlusNormal"/>
              <w:jc w:val="center"/>
            </w:pPr>
            <w:r>
              <w:t>случаев госпитал</w:t>
            </w:r>
            <w:r>
              <w:lastRenderedPageBreak/>
              <w:t>изации</w:t>
            </w:r>
          </w:p>
        </w:tc>
        <w:tc>
          <w:tcPr>
            <w:tcW w:w="1361" w:type="dxa"/>
          </w:tcPr>
          <w:p w:rsidR="00C10D8A" w:rsidRDefault="00C10D8A">
            <w:pPr>
              <w:pStyle w:val="ConsPlusNormal"/>
              <w:jc w:val="center"/>
            </w:pPr>
            <w:r>
              <w:lastRenderedPageBreak/>
              <w:t>0,005643</w:t>
            </w:r>
          </w:p>
        </w:tc>
        <w:tc>
          <w:tcPr>
            <w:tcW w:w="1361" w:type="dxa"/>
          </w:tcPr>
          <w:p w:rsidR="00C10D8A" w:rsidRDefault="00C10D8A">
            <w:pPr>
              <w:pStyle w:val="ConsPlusNormal"/>
              <w:jc w:val="center"/>
            </w:pPr>
            <w:r>
              <w:t>58 152,36</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328,16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407 124,67</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lastRenderedPageBreak/>
              <w:t>6. Расходы на ведение дела СМО</w:t>
            </w:r>
          </w:p>
        </w:tc>
        <w:tc>
          <w:tcPr>
            <w:tcW w:w="1191" w:type="dxa"/>
          </w:tcPr>
          <w:p w:rsidR="00C10D8A" w:rsidRDefault="00C10D8A">
            <w:pPr>
              <w:pStyle w:val="ConsPlusNormal"/>
              <w:jc w:val="center"/>
            </w:pPr>
            <w:r>
              <w:t>37</w:t>
            </w:r>
          </w:p>
        </w:tc>
        <w:tc>
          <w:tcPr>
            <w:tcW w:w="1020" w:type="dxa"/>
          </w:tcPr>
          <w:p w:rsidR="00C10D8A" w:rsidRDefault="00C10D8A">
            <w:pPr>
              <w:pStyle w:val="ConsPlusNormal"/>
              <w:jc w:val="center"/>
            </w:pPr>
            <w:r>
              <w:t>-</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158,72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196 910,86</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из </w:t>
            </w:r>
            <w:hyperlink w:anchor="P4397">
              <w:r>
                <w:rPr>
                  <w:color w:val="0000FF"/>
                </w:rPr>
                <w:t>строки 20</w:t>
              </w:r>
            </w:hyperlink>
            <w:r>
              <w:t>:</w:t>
            </w:r>
          </w:p>
          <w:p w:rsidR="00C10D8A" w:rsidRDefault="00C10D8A">
            <w:pPr>
              <w:pStyle w:val="ConsPlusNormal"/>
            </w:pPr>
            <w:r>
              <w:t>II. Медицинская помощь по видам и заболеваниям, установленным базовой программой (за счет межбюджетных трансфертов бюджета субъекта Российской Федерации и прочих поступлений):</w:t>
            </w:r>
          </w:p>
        </w:tc>
        <w:tc>
          <w:tcPr>
            <w:tcW w:w="1191" w:type="dxa"/>
          </w:tcPr>
          <w:p w:rsidR="00C10D8A" w:rsidRDefault="00C10D8A">
            <w:pPr>
              <w:pStyle w:val="ConsPlusNormal"/>
              <w:jc w:val="center"/>
            </w:pPr>
            <w:r>
              <w:t>38</w:t>
            </w:r>
          </w:p>
        </w:tc>
        <w:tc>
          <w:tcPr>
            <w:tcW w:w="1020"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0,00</w:t>
            </w:r>
          </w:p>
        </w:tc>
      </w:tr>
      <w:tr w:rsidR="00C10D8A">
        <w:tc>
          <w:tcPr>
            <w:tcW w:w="3118" w:type="dxa"/>
          </w:tcPr>
          <w:p w:rsidR="00C10D8A" w:rsidRDefault="00C10D8A">
            <w:pPr>
              <w:pStyle w:val="ConsPlusNormal"/>
            </w:pPr>
            <w:r>
              <w:t>1. Скорая, в том числе скорая специализированная, медицинская помощь</w:t>
            </w:r>
          </w:p>
        </w:tc>
        <w:tc>
          <w:tcPr>
            <w:tcW w:w="1191" w:type="dxa"/>
          </w:tcPr>
          <w:p w:rsidR="00C10D8A" w:rsidRDefault="00C10D8A">
            <w:pPr>
              <w:pStyle w:val="ConsPlusNormal"/>
              <w:jc w:val="center"/>
            </w:pPr>
            <w:bookmarkStart w:id="93" w:name="P5649"/>
            <w:bookmarkEnd w:id="93"/>
            <w:r>
              <w:t>39</w:t>
            </w:r>
          </w:p>
        </w:tc>
        <w:tc>
          <w:tcPr>
            <w:tcW w:w="1020" w:type="dxa"/>
          </w:tcPr>
          <w:p w:rsidR="00C10D8A" w:rsidRDefault="00C10D8A">
            <w:pPr>
              <w:pStyle w:val="ConsPlusNormal"/>
              <w:jc w:val="center"/>
            </w:pPr>
            <w:r>
              <w:t>вызовов</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2. Первичная медико-санитарная помощь, за исключением медицинской реабилитации</w:t>
            </w:r>
          </w:p>
        </w:tc>
        <w:tc>
          <w:tcPr>
            <w:tcW w:w="1191" w:type="dxa"/>
          </w:tcPr>
          <w:p w:rsidR="00C10D8A" w:rsidRDefault="00C10D8A">
            <w:pPr>
              <w:pStyle w:val="ConsPlusNormal"/>
              <w:jc w:val="center"/>
            </w:pPr>
            <w:r>
              <w:t>40</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2.1. В амбулаторных условиях:</w:t>
            </w:r>
          </w:p>
        </w:tc>
        <w:tc>
          <w:tcPr>
            <w:tcW w:w="1191" w:type="dxa"/>
          </w:tcPr>
          <w:p w:rsidR="00C10D8A" w:rsidRDefault="00C10D8A">
            <w:pPr>
              <w:pStyle w:val="ConsPlusNormal"/>
              <w:jc w:val="center"/>
            </w:pPr>
            <w:r>
              <w:t>41</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2.1.1. Для проведения профилактических медицинских осмотров</w:t>
            </w:r>
          </w:p>
        </w:tc>
        <w:tc>
          <w:tcPr>
            <w:tcW w:w="1191" w:type="dxa"/>
          </w:tcPr>
          <w:p w:rsidR="00C10D8A" w:rsidRDefault="00C10D8A">
            <w:pPr>
              <w:pStyle w:val="ConsPlusNormal"/>
              <w:jc w:val="center"/>
            </w:pPr>
            <w:bookmarkStart w:id="94" w:name="P5679"/>
            <w:bookmarkEnd w:id="94"/>
            <w:r>
              <w:t>41.1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2.1.2. Для проведения </w:t>
            </w:r>
            <w:r>
              <w:lastRenderedPageBreak/>
              <w:t xml:space="preserve">диспансеризации </w:t>
            </w:r>
            <w:hyperlink w:anchor="P6707">
              <w:r>
                <w:rPr>
                  <w:color w:val="0000FF"/>
                </w:rPr>
                <w:t>&lt;****&gt;</w:t>
              </w:r>
            </w:hyperlink>
            <w:r>
              <w:t xml:space="preserve"> - всего, в том числе:</w:t>
            </w:r>
          </w:p>
        </w:tc>
        <w:tc>
          <w:tcPr>
            <w:tcW w:w="1191" w:type="dxa"/>
          </w:tcPr>
          <w:p w:rsidR="00C10D8A" w:rsidRDefault="00C10D8A">
            <w:pPr>
              <w:pStyle w:val="ConsPlusNormal"/>
              <w:jc w:val="center"/>
            </w:pPr>
            <w:bookmarkStart w:id="95" w:name="P5689"/>
            <w:bookmarkEnd w:id="95"/>
            <w:r>
              <w:lastRenderedPageBreak/>
              <w:t>41.2</w:t>
            </w:r>
          </w:p>
        </w:tc>
        <w:tc>
          <w:tcPr>
            <w:tcW w:w="1020" w:type="dxa"/>
          </w:tcPr>
          <w:p w:rsidR="00C10D8A" w:rsidRDefault="00C10D8A">
            <w:pPr>
              <w:pStyle w:val="ConsPlusNormal"/>
              <w:jc w:val="center"/>
            </w:pPr>
            <w:r>
              <w:t>комплек</w:t>
            </w:r>
            <w:r>
              <w:lastRenderedPageBreak/>
              <w:t>сных посещений</w:t>
            </w:r>
          </w:p>
        </w:tc>
        <w:tc>
          <w:tcPr>
            <w:tcW w:w="1361" w:type="dxa"/>
          </w:tcPr>
          <w:p w:rsidR="00C10D8A" w:rsidRDefault="00C10D8A">
            <w:pPr>
              <w:pStyle w:val="ConsPlusNormal"/>
              <w:jc w:val="center"/>
            </w:pPr>
            <w:r>
              <w:lastRenderedPageBreak/>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lastRenderedPageBreak/>
              <w:t>для проведения углубленной диспансеризации</w:t>
            </w:r>
          </w:p>
        </w:tc>
        <w:tc>
          <w:tcPr>
            <w:tcW w:w="1191" w:type="dxa"/>
          </w:tcPr>
          <w:p w:rsidR="00C10D8A" w:rsidRDefault="00C10D8A">
            <w:pPr>
              <w:pStyle w:val="ConsPlusNormal"/>
              <w:jc w:val="center"/>
            </w:pPr>
            <w:bookmarkStart w:id="96" w:name="P5699"/>
            <w:bookmarkEnd w:id="96"/>
            <w:r>
              <w:t>41.2.1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2.1.3. Для проведения диспансеризации для оценки репродуктивного здоровья женщин и мужчин</w:t>
            </w:r>
          </w:p>
        </w:tc>
        <w:tc>
          <w:tcPr>
            <w:tcW w:w="1191" w:type="dxa"/>
          </w:tcPr>
          <w:p w:rsidR="00C10D8A" w:rsidRDefault="00C10D8A">
            <w:pPr>
              <w:pStyle w:val="ConsPlusNormal"/>
              <w:jc w:val="center"/>
            </w:pPr>
            <w:bookmarkStart w:id="97" w:name="P5709"/>
            <w:bookmarkEnd w:id="97"/>
            <w:r>
              <w:t>41.3</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женщины</w:t>
            </w:r>
          </w:p>
        </w:tc>
        <w:tc>
          <w:tcPr>
            <w:tcW w:w="1191" w:type="dxa"/>
          </w:tcPr>
          <w:p w:rsidR="00C10D8A" w:rsidRDefault="00C10D8A">
            <w:pPr>
              <w:pStyle w:val="ConsPlusNormal"/>
              <w:jc w:val="center"/>
            </w:pPr>
            <w:r>
              <w:t>41.3.1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мужчины</w:t>
            </w:r>
          </w:p>
        </w:tc>
        <w:tc>
          <w:tcPr>
            <w:tcW w:w="1191" w:type="dxa"/>
          </w:tcPr>
          <w:p w:rsidR="00C10D8A" w:rsidRDefault="00C10D8A">
            <w:pPr>
              <w:pStyle w:val="ConsPlusNormal"/>
              <w:jc w:val="center"/>
            </w:pPr>
            <w:r>
              <w:t>41.3.2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2.1.4. Для посещений с иными целями</w:t>
            </w:r>
          </w:p>
        </w:tc>
        <w:tc>
          <w:tcPr>
            <w:tcW w:w="1191" w:type="dxa"/>
          </w:tcPr>
          <w:p w:rsidR="00C10D8A" w:rsidRDefault="00C10D8A">
            <w:pPr>
              <w:pStyle w:val="ConsPlusNormal"/>
              <w:jc w:val="center"/>
            </w:pPr>
            <w:bookmarkStart w:id="98" w:name="P5739"/>
            <w:bookmarkEnd w:id="98"/>
            <w:r>
              <w:t>41.4</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2.1.5. В неотложной форме</w:t>
            </w:r>
          </w:p>
        </w:tc>
        <w:tc>
          <w:tcPr>
            <w:tcW w:w="1191" w:type="dxa"/>
          </w:tcPr>
          <w:p w:rsidR="00C10D8A" w:rsidRDefault="00C10D8A">
            <w:pPr>
              <w:pStyle w:val="ConsPlusNormal"/>
              <w:jc w:val="center"/>
            </w:pPr>
            <w:bookmarkStart w:id="99" w:name="P5749"/>
            <w:bookmarkEnd w:id="99"/>
            <w:r>
              <w:t>41.5</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2.1.6. В связи с заболеваниями - всего, из них:</w:t>
            </w:r>
          </w:p>
        </w:tc>
        <w:tc>
          <w:tcPr>
            <w:tcW w:w="1191" w:type="dxa"/>
          </w:tcPr>
          <w:p w:rsidR="00C10D8A" w:rsidRDefault="00C10D8A">
            <w:pPr>
              <w:pStyle w:val="ConsPlusNormal"/>
              <w:jc w:val="center"/>
            </w:pPr>
            <w:bookmarkStart w:id="100" w:name="P5759"/>
            <w:bookmarkEnd w:id="100"/>
            <w:r>
              <w:t>41.6</w:t>
            </w:r>
          </w:p>
        </w:tc>
        <w:tc>
          <w:tcPr>
            <w:tcW w:w="1020" w:type="dxa"/>
          </w:tcPr>
          <w:p w:rsidR="00C10D8A" w:rsidRDefault="00C10D8A">
            <w:pPr>
              <w:pStyle w:val="ConsPlusNormal"/>
              <w:jc w:val="center"/>
            </w:pPr>
            <w:r>
              <w:t>обращений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для проведения отдельных диагностических </w:t>
            </w:r>
            <w:r>
              <w:lastRenderedPageBreak/>
              <w:t>(лабораторных) исследований:</w:t>
            </w:r>
          </w:p>
        </w:tc>
        <w:tc>
          <w:tcPr>
            <w:tcW w:w="1191" w:type="dxa"/>
          </w:tcPr>
          <w:p w:rsidR="00C10D8A" w:rsidRDefault="00C10D8A">
            <w:pPr>
              <w:pStyle w:val="ConsPlusNormal"/>
              <w:jc w:val="center"/>
            </w:pPr>
            <w:r>
              <w:lastRenderedPageBreak/>
              <w:t>41.6.1</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lastRenderedPageBreak/>
              <w:t>компьютерная томография</w:t>
            </w:r>
          </w:p>
        </w:tc>
        <w:tc>
          <w:tcPr>
            <w:tcW w:w="1191" w:type="dxa"/>
          </w:tcPr>
          <w:p w:rsidR="00C10D8A" w:rsidRDefault="00C10D8A">
            <w:pPr>
              <w:pStyle w:val="ConsPlusNormal"/>
              <w:jc w:val="center"/>
            </w:pPr>
            <w:bookmarkStart w:id="101" w:name="P5779"/>
            <w:bookmarkEnd w:id="101"/>
            <w:r>
              <w:t>41.6.1.1</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магнитно-резонансная томография</w:t>
            </w:r>
          </w:p>
        </w:tc>
        <w:tc>
          <w:tcPr>
            <w:tcW w:w="1191" w:type="dxa"/>
          </w:tcPr>
          <w:p w:rsidR="00C10D8A" w:rsidRDefault="00C10D8A">
            <w:pPr>
              <w:pStyle w:val="ConsPlusNormal"/>
              <w:jc w:val="center"/>
            </w:pPr>
            <w:bookmarkStart w:id="102" w:name="P5789"/>
            <w:bookmarkEnd w:id="102"/>
            <w:r>
              <w:t>41.6.1.2</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ультразвуковое исследование </w:t>
            </w:r>
            <w:proofErr w:type="gramStart"/>
            <w:r>
              <w:t>сердечно-сосудистой</w:t>
            </w:r>
            <w:proofErr w:type="gramEnd"/>
            <w:r>
              <w:t xml:space="preserve"> системы</w:t>
            </w:r>
          </w:p>
        </w:tc>
        <w:tc>
          <w:tcPr>
            <w:tcW w:w="1191" w:type="dxa"/>
          </w:tcPr>
          <w:p w:rsidR="00C10D8A" w:rsidRDefault="00C10D8A">
            <w:pPr>
              <w:pStyle w:val="ConsPlusNormal"/>
              <w:jc w:val="center"/>
            </w:pPr>
            <w:bookmarkStart w:id="103" w:name="P5799"/>
            <w:bookmarkEnd w:id="103"/>
            <w:r>
              <w:t>41.6.1.3</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эндоскопическое диагностическое исследование</w:t>
            </w:r>
          </w:p>
        </w:tc>
        <w:tc>
          <w:tcPr>
            <w:tcW w:w="1191" w:type="dxa"/>
          </w:tcPr>
          <w:p w:rsidR="00C10D8A" w:rsidRDefault="00C10D8A">
            <w:pPr>
              <w:pStyle w:val="ConsPlusNormal"/>
              <w:jc w:val="center"/>
            </w:pPr>
            <w:bookmarkStart w:id="104" w:name="P5809"/>
            <w:bookmarkEnd w:id="104"/>
            <w:r>
              <w:t>41.6.1.4</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молекулярно-генетическое исследование с целью диагностики онкологических заболеваний</w:t>
            </w:r>
          </w:p>
        </w:tc>
        <w:tc>
          <w:tcPr>
            <w:tcW w:w="1191" w:type="dxa"/>
          </w:tcPr>
          <w:p w:rsidR="00C10D8A" w:rsidRDefault="00C10D8A">
            <w:pPr>
              <w:pStyle w:val="ConsPlusNormal"/>
              <w:jc w:val="center"/>
            </w:pPr>
            <w:bookmarkStart w:id="105" w:name="P5819"/>
            <w:bookmarkEnd w:id="105"/>
            <w:r>
              <w:t>41.6.1.5</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proofErr w:type="gramStart"/>
            <w:r>
              <w:t>патолого-анатомическое</w:t>
            </w:r>
            <w:proofErr w:type="gramEnd"/>
            <w:r>
              <w:t xml:space="preserve">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91" w:type="dxa"/>
          </w:tcPr>
          <w:p w:rsidR="00C10D8A" w:rsidRDefault="00C10D8A">
            <w:pPr>
              <w:pStyle w:val="ConsPlusNormal"/>
              <w:jc w:val="center"/>
            </w:pPr>
            <w:bookmarkStart w:id="106" w:name="P5829"/>
            <w:bookmarkEnd w:id="106"/>
            <w:r>
              <w:t>41.6.1.6</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ПЭТ-КТ при онкологических заболеваниях</w:t>
            </w:r>
          </w:p>
        </w:tc>
        <w:tc>
          <w:tcPr>
            <w:tcW w:w="1191" w:type="dxa"/>
          </w:tcPr>
          <w:p w:rsidR="00C10D8A" w:rsidRDefault="00C10D8A">
            <w:pPr>
              <w:pStyle w:val="ConsPlusNormal"/>
              <w:jc w:val="center"/>
            </w:pPr>
            <w:bookmarkStart w:id="107" w:name="P5839"/>
            <w:bookmarkEnd w:id="107"/>
            <w:r>
              <w:t>41.6.1.7</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ОФЭКТ/КТ</w:t>
            </w:r>
          </w:p>
        </w:tc>
        <w:tc>
          <w:tcPr>
            <w:tcW w:w="1191" w:type="dxa"/>
          </w:tcPr>
          <w:p w:rsidR="00C10D8A" w:rsidRDefault="00C10D8A">
            <w:pPr>
              <w:pStyle w:val="ConsPlusNormal"/>
              <w:jc w:val="center"/>
            </w:pPr>
            <w:bookmarkStart w:id="108" w:name="P5849"/>
            <w:bookmarkEnd w:id="108"/>
            <w:r>
              <w:t>41.6.1.8</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2.1.7. Школа для больных с хроническими заболеваниями</w:t>
            </w:r>
          </w:p>
        </w:tc>
        <w:tc>
          <w:tcPr>
            <w:tcW w:w="1191" w:type="dxa"/>
          </w:tcPr>
          <w:p w:rsidR="00C10D8A" w:rsidRDefault="00C10D8A">
            <w:pPr>
              <w:pStyle w:val="ConsPlusNormal"/>
              <w:jc w:val="center"/>
            </w:pPr>
            <w:bookmarkStart w:id="109" w:name="P5859"/>
            <w:bookmarkEnd w:id="109"/>
            <w:r>
              <w:t>41.7</w:t>
            </w:r>
          </w:p>
        </w:tc>
        <w:tc>
          <w:tcPr>
            <w:tcW w:w="1020" w:type="dxa"/>
          </w:tcPr>
          <w:p w:rsidR="00C10D8A" w:rsidRDefault="00C10D8A">
            <w:pPr>
              <w:pStyle w:val="ConsPlusNormal"/>
              <w:jc w:val="center"/>
            </w:pPr>
            <w:r>
              <w:t xml:space="preserve">комплексных </w:t>
            </w:r>
            <w:r>
              <w:lastRenderedPageBreak/>
              <w:t>посещений</w:t>
            </w:r>
          </w:p>
        </w:tc>
        <w:tc>
          <w:tcPr>
            <w:tcW w:w="1361" w:type="dxa"/>
          </w:tcPr>
          <w:p w:rsidR="00C10D8A" w:rsidRDefault="00C10D8A">
            <w:pPr>
              <w:pStyle w:val="ConsPlusNormal"/>
              <w:jc w:val="center"/>
            </w:pPr>
            <w:r>
              <w:lastRenderedPageBreak/>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lastRenderedPageBreak/>
              <w:t>школа сахарного диабета</w:t>
            </w:r>
          </w:p>
        </w:tc>
        <w:tc>
          <w:tcPr>
            <w:tcW w:w="1191" w:type="dxa"/>
          </w:tcPr>
          <w:p w:rsidR="00C10D8A" w:rsidRDefault="00C10D8A">
            <w:pPr>
              <w:pStyle w:val="ConsPlusNormal"/>
              <w:jc w:val="center"/>
            </w:pPr>
            <w:bookmarkStart w:id="110" w:name="P5869"/>
            <w:bookmarkEnd w:id="110"/>
            <w:r>
              <w:t>41.7.1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2.1.8. Диспансерное наблюдение </w:t>
            </w:r>
            <w:hyperlink w:anchor="P6707">
              <w:r>
                <w:rPr>
                  <w:color w:val="0000FF"/>
                </w:rPr>
                <w:t>&lt;****&gt;</w:t>
              </w:r>
            </w:hyperlink>
            <w:r>
              <w:t>, в том числе по поводу:</w:t>
            </w:r>
          </w:p>
        </w:tc>
        <w:tc>
          <w:tcPr>
            <w:tcW w:w="1191" w:type="dxa"/>
          </w:tcPr>
          <w:p w:rsidR="00C10D8A" w:rsidRDefault="00C10D8A">
            <w:pPr>
              <w:pStyle w:val="ConsPlusNormal"/>
              <w:jc w:val="center"/>
            </w:pPr>
            <w:bookmarkStart w:id="111" w:name="P5879"/>
            <w:bookmarkEnd w:id="111"/>
            <w:r>
              <w:t>41.8</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онкологических заболеваний</w:t>
            </w:r>
          </w:p>
        </w:tc>
        <w:tc>
          <w:tcPr>
            <w:tcW w:w="1191" w:type="dxa"/>
          </w:tcPr>
          <w:p w:rsidR="00C10D8A" w:rsidRDefault="00C10D8A">
            <w:pPr>
              <w:pStyle w:val="ConsPlusNormal"/>
              <w:jc w:val="center"/>
            </w:pPr>
            <w:bookmarkStart w:id="112" w:name="P5889"/>
            <w:bookmarkEnd w:id="112"/>
            <w:r>
              <w:t>41.8.1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сахарного диабета</w:t>
            </w:r>
          </w:p>
        </w:tc>
        <w:tc>
          <w:tcPr>
            <w:tcW w:w="1191" w:type="dxa"/>
          </w:tcPr>
          <w:p w:rsidR="00C10D8A" w:rsidRDefault="00C10D8A">
            <w:pPr>
              <w:pStyle w:val="ConsPlusNormal"/>
              <w:jc w:val="center"/>
            </w:pPr>
            <w:bookmarkStart w:id="113" w:name="P5899"/>
            <w:bookmarkEnd w:id="113"/>
            <w:r>
              <w:t>41.8.2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болезней системы кровообращения</w:t>
            </w:r>
          </w:p>
        </w:tc>
        <w:tc>
          <w:tcPr>
            <w:tcW w:w="1191" w:type="dxa"/>
          </w:tcPr>
          <w:p w:rsidR="00C10D8A" w:rsidRDefault="00C10D8A">
            <w:pPr>
              <w:pStyle w:val="ConsPlusNormal"/>
              <w:jc w:val="center"/>
            </w:pPr>
            <w:bookmarkStart w:id="114" w:name="P5909"/>
            <w:bookmarkEnd w:id="114"/>
            <w:r>
              <w:t>41.8.3</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2.1.9. Посещения с профилактическими целями центров здоровья</w:t>
            </w:r>
          </w:p>
        </w:tc>
        <w:tc>
          <w:tcPr>
            <w:tcW w:w="1191" w:type="dxa"/>
          </w:tcPr>
          <w:p w:rsidR="00C10D8A" w:rsidRDefault="00C10D8A">
            <w:pPr>
              <w:pStyle w:val="ConsPlusNormal"/>
              <w:jc w:val="center"/>
            </w:pPr>
            <w:bookmarkStart w:id="115" w:name="P5919"/>
            <w:bookmarkEnd w:id="115"/>
            <w:r>
              <w:t>41.9</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3. В условиях дневных стационаров (первичная </w:t>
            </w:r>
            <w:r>
              <w:lastRenderedPageBreak/>
              <w:t xml:space="preserve">медико-санитарная помощь, специализированная медицинская помощь) </w:t>
            </w:r>
            <w:hyperlink w:anchor="P6705">
              <w:r>
                <w:rPr>
                  <w:color w:val="0000FF"/>
                </w:rPr>
                <w:t>&lt;**&gt;</w:t>
              </w:r>
            </w:hyperlink>
            <w:r>
              <w:t>, за исключением медицинской реабилитации, в том числе:</w:t>
            </w:r>
          </w:p>
        </w:tc>
        <w:tc>
          <w:tcPr>
            <w:tcW w:w="1191" w:type="dxa"/>
          </w:tcPr>
          <w:p w:rsidR="00C10D8A" w:rsidRDefault="00C10D8A">
            <w:pPr>
              <w:pStyle w:val="ConsPlusNormal"/>
              <w:jc w:val="center"/>
            </w:pPr>
            <w:bookmarkStart w:id="116" w:name="P5929"/>
            <w:bookmarkEnd w:id="116"/>
            <w:r>
              <w:lastRenderedPageBreak/>
              <w:t>42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lastRenderedPageBreak/>
              <w:t>3.1. Для медицинской помощи по профилю "онкология"</w:t>
            </w:r>
          </w:p>
        </w:tc>
        <w:tc>
          <w:tcPr>
            <w:tcW w:w="1191" w:type="dxa"/>
          </w:tcPr>
          <w:p w:rsidR="00C10D8A" w:rsidRDefault="00C10D8A">
            <w:pPr>
              <w:pStyle w:val="ConsPlusNormal"/>
              <w:jc w:val="center"/>
            </w:pPr>
            <w:bookmarkStart w:id="117" w:name="P5939"/>
            <w:bookmarkEnd w:id="117"/>
            <w:r>
              <w:t>42.1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3.2. Для медицинской помощи при экстракорпоральном оплодотворении</w:t>
            </w:r>
          </w:p>
        </w:tc>
        <w:tc>
          <w:tcPr>
            <w:tcW w:w="1191" w:type="dxa"/>
          </w:tcPr>
          <w:p w:rsidR="00C10D8A" w:rsidRDefault="00C10D8A">
            <w:pPr>
              <w:pStyle w:val="ConsPlusNormal"/>
              <w:jc w:val="center"/>
            </w:pPr>
            <w:bookmarkStart w:id="118" w:name="P5949"/>
            <w:bookmarkEnd w:id="118"/>
            <w:r>
              <w:t>42.2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3.3. Для медицинской помощи больным с вирусным гепатитом C, в том числе:</w:t>
            </w:r>
          </w:p>
        </w:tc>
        <w:tc>
          <w:tcPr>
            <w:tcW w:w="1191" w:type="dxa"/>
          </w:tcPr>
          <w:p w:rsidR="00C10D8A" w:rsidRDefault="00C10D8A">
            <w:pPr>
              <w:pStyle w:val="ConsPlusNormal"/>
              <w:jc w:val="center"/>
            </w:pPr>
            <w:bookmarkStart w:id="119" w:name="P5959"/>
            <w:bookmarkEnd w:id="119"/>
            <w:r>
              <w:t>42.3</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взрослым</w:t>
            </w:r>
          </w:p>
        </w:tc>
        <w:tc>
          <w:tcPr>
            <w:tcW w:w="1191" w:type="dxa"/>
          </w:tcPr>
          <w:p w:rsidR="00C10D8A" w:rsidRDefault="00C10D8A">
            <w:pPr>
              <w:pStyle w:val="ConsPlusNormal"/>
              <w:jc w:val="center"/>
            </w:pPr>
            <w:r>
              <w:t>42.3.1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детям</w:t>
            </w:r>
          </w:p>
        </w:tc>
        <w:tc>
          <w:tcPr>
            <w:tcW w:w="1191" w:type="dxa"/>
          </w:tcPr>
          <w:p w:rsidR="00C10D8A" w:rsidRDefault="00C10D8A">
            <w:pPr>
              <w:pStyle w:val="ConsPlusNormal"/>
              <w:jc w:val="center"/>
            </w:pPr>
            <w:r>
              <w:t>42.3.2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3.4. Высокотехнологичная медицинская помощь</w:t>
            </w:r>
          </w:p>
        </w:tc>
        <w:tc>
          <w:tcPr>
            <w:tcW w:w="1191" w:type="dxa"/>
          </w:tcPr>
          <w:p w:rsidR="00C10D8A" w:rsidRDefault="00C10D8A">
            <w:pPr>
              <w:pStyle w:val="ConsPlusNormal"/>
              <w:jc w:val="center"/>
            </w:pPr>
            <w:bookmarkStart w:id="120" w:name="P5989"/>
            <w:bookmarkEnd w:id="120"/>
            <w:r>
              <w:t>42.4</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191" w:type="dxa"/>
          </w:tcPr>
          <w:p w:rsidR="00C10D8A" w:rsidRDefault="00C10D8A">
            <w:pPr>
              <w:pStyle w:val="ConsPlusNormal"/>
              <w:jc w:val="center"/>
            </w:pPr>
            <w:bookmarkStart w:id="121" w:name="P5999"/>
            <w:bookmarkEnd w:id="121"/>
            <w:r>
              <w:t>43</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4.1. Медицинская помощь по </w:t>
            </w:r>
            <w:r>
              <w:lastRenderedPageBreak/>
              <w:t>профилю "онкология"</w:t>
            </w:r>
          </w:p>
        </w:tc>
        <w:tc>
          <w:tcPr>
            <w:tcW w:w="1191" w:type="dxa"/>
          </w:tcPr>
          <w:p w:rsidR="00C10D8A" w:rsidRDefault="00C10D8A">
            <w:pPr>
              <w:pStyle w:val="ConsPlusNormal"/>
              <w:jc w:val="center"/>
            </w:pPr>
            <w:bookmarkStart w:id="122" w:name="P6009"/>
            <w:bookmarkEnd w:id="122"/>
            <w:r>
              <w:lastRenderedPageBreak/>
              <w:t>43.1</w:t>
            </w:r>
          </w:p>
        </w:tc>
        <w:tc>
          <w:tcPr>
            <w:tcW w:w="1020" w:type="dxa"/>
          </w:tcPr>
          <w:p w:rsidR="00C10D8A" w:rsidRDefault="00C10D8A">
            <w:pPr>
              <w:pStyle w:val="ConsPlusNormal"/>
              <w:jc w:val="center"/>
            </w:pPr>
            <w:r>
              <w:t xml:space="preserve">случаев </w:t>
            </w:r>
            <w:r>
              <w:lastRenderedPageBreak/>
              <w:t>госпитализации</w:t>
            </w:r>
          </w:p>
        </w:tc>
        <w:tc>
          <w:tcPr>
            <w:tcW w:w="1361" w:type="dxa"/>
          </w:tcPr>
          <w:p w:rsidR="00C10D8A" w:rsidRDefault="00C10D8A">
            <w:pPr>
              <w:pStyle w:val="ConsPlusNormal"/>
              <w:jc w:val="center"/>
            </w:pPr>
            <w:r>
              <w:lastRenderedPageBreak/>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lastRenderedPageBreak/>
              <w:t>4.2. Стентирование для больных с инфарктом миокарда медицинскими организациями (за исключением федеральных медицинских организаций)</w:t>
            </w:r>
          </w:p>
        </w:tc>
        <w:tc>
          <w:tcPr>
            <w:tcW w:w="1191" w:type="dxa"/>
          </w:tcPr>
          <w:p w:rsidR="00C10D8A" w:rsidRDefault="00C10D8A">
            <w:pPr>
              <w:pStyle w:val="ConsPlusNormal"/>
              <w:jc w:val="center"/>
            </w:pPr>
            <w:bookmarkStart w:id="123" w:name="P6019"/>
            <w:bookmarkEnd w:id="123"/>
            <w:r>
              <w:t>43.2</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1191" w:type="dxa"/>
          </w:tcPr>
          <w:p w:rsidR="00C10D8A" w:rsidRDefault="00C10D8A">
            <w:pPr>
              <w:pStyle w:val="ConsPlusNormal"/>
              <w:jc w:val="center"/>
            </w:pPr>
            <w:bookmarkStart w:id="124" w:name="P6029"/>
            <w:bookmarkEnd w:id="124"/>
            <w:r>
              <w:t>43.3</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4.4. Эндоваскулярная деструкция дополнительных проводящих путей и аритмогенных зон сердца</w:t>
            </w:r>
          </w:p>
        </w:tc>
        <w:tc>
          <w:tcPr>
            <w:tcW w:w="1191" w:type="dxa"/>
          </w:tcPr>
          <w:p w:rsidR="00C10D8A" w:rsidRDefault="00C10D8A">
            <w:pPr>
              <w:pStyle w:val="ConsPlusNormal"/>
              <w:jc w:val="center"/>
            </w:pPr>
            <w:bookmarkStart w:id="125" w:name="P6039"/>
            <w:bookmarkEnd w:id="125"/>
            <w:r>
              <w:t>43.4</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4.5. Стентирование или эндартерэктомия медицинскими организациями (за исключением федеральных медицинских организаций)</w:t>
            </w:r>
          </w:p>
        </w:tc>
        <w:tc>
          <w:tcPr>
            <w:tcW w:w="1191" w:type="dxa"/>
          </w:tcPr>
          <w:p w:rsidR="00C10D8A" w:rsidRDefault="00C10D8A">
            <w:pPr>
              <w:pStyle w:val="ConsPlusNormal"/>
              <w:jc w:val="center"/>
            </w:pPr>
            <w:bookmarkStart w:id="126" w:name="P6049"/>
            <w:bookmarkEnd w:id="126"/>
            <w:r>
              <w:t>43.5</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4.6. Высокотехнологичная медицинская помощь</w:t>
            </w:r>
          </w:p>
        </w:tc>
        <w:tc>
          <w:tcPr>
            <w:tcW w:w="1191" w:type="dxa"/>
          </w:tcPr>
          <w:p w:rsidR="00C10D8A" w:rsidRDefault="00C10D8A">
            <w:pPr>
              <w:pStyle w:val="ConsPlusNormal"/>
              <w:jc w:val="center"/>
            </w:pPr>
            <w:r>
              <w:t>43.6</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5. Медицинская реабилитация:</w:t>
            </w:r>
          </w:p>
        </w:tc>
        <w:tc>
          <w:tcPr>
            <w:tcW w:w="1191" w:type="dxa"/>
          </w:tcPr>
          <w:p w:rsidR="00C10D8A" w:rsidRDefault="00C10D8A">
            <w:pPr>
              <w:pStyle w:val="ConsPlusNormal"/>
              <w:jc w:val="center"/>
            </w:pPr>
            <w:bookmarkStart w:id="127" w:name="P6069"/>
            <w:bookmarkEnd w:id="127"/>
            <w:r>
              <w:t>44</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5.1. В амбулаторных условиях</w:t>
            </w:r>
          </w:p>
        </w:tc>
        <w:tc>
          <w:tcPr>
            <w:tcW w:w="1191" w:type="dxa"/>
          </w:tcPr>
          <w:p w:rsidR="00C10D8A" w:rsidRDefault="00C10D8A">
            <w:pPr>
              <w:pStyle w:val="ConsPlusNormal"/>
              <w:jc w:val="center"/>
            </w:pPr>
            <w:bookmarkStart w:id="128" w:name="P6079"/>
            <w:bookmarkEnd w:id="128"/>
            <w:r>
              <w:t>44.1</w:t>
            </w:r>
          </w:p>
        </w:tc>
        <w:tc>
          <w:tcPr>
            <w:tcW w:w="1020" w:type="dxa"/>
          </w:tcPr>
          <w:p w:rsidR="00C10D8A" w:rsidRDefault="00C10D8A">
            <w:pPr>
              <w:pStyle w:val="ConsPlusNormal"/>
              <w:jc w:val="center"/>
            </w:pPr>
            <w:r>
              <w:t>комплек</w:t>
            </w:r>
            <w:r>
              <w:lastRenderedPageBreak/>
              <w:t>сных посещений</w:t>
            </w:r>
          </w:p>
        </w:tc>
        <w:tc>
          <w:tcPr>
            <w:tcW w:w="1361" w:type="dxa"/>
          </w:tcPr>
          <w:p w:rsidR="00C10D8A" w:rsidRDefault="00C10D8A">
            <w:pPr>
              <w:pStyle w:val="ConsPlusNormal"/>
              <w:jc w:val="center"/>
            </w:pPr>
            <w:r>
              <w:lastRenderedPageBreak/>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lastRenderedPageBreak/>
              <w:t>5.2. В условиях дневных стационаров (первичная медико-санитарная помощь, специализированная медицинская помощь)</w:t>
            </w:r>
          </w:p>
        </w:tc>
        <w:tc>
          <w:tcPr>
            <w:tcW w:w="1191" w:type="dxa"/>
          </w:tcPr>
          <w:p w:rsidR="00C10D8A" w:rsidRDefault="00C10D8A">
            <w:pPr>
              <w:pStyle w:val="ConsPlusNormal"/>
              <w:jc w:val="center"/>
            </w:pPr>
            <w:bookmarkStart w:id="129" w:name="P6089"/>
            <w:bookmarkEnd w:id="129"/>
            <w:r>
              <w:t>44.2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191" w:type="dxa"/>
          </w:tcPr>
          <w:p w:rsidR="00C10D8A" w:rsidRDefault="00C10D8A">
            <w:pPr>
              <w:pStyle w:val="ConsPlusNormal"/>
              <w:jc w:val="center"/>
            </w:pPr>
            <w:bookmarkStart w:id="130" w:name="P6099"/>
            <w:bookmarkEnd w:id="130"/>
            <w:r>
              <w:t>44.3</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6. Расходы на ведение дела СМО</w:t>
            </w:r>
          </w:p>
        </w:tc>
        <w:tc>
          <w:tcPr>
            <w:tcW w:w="1191" w:type="dxa"/>
          </w:tcPr>
          <w:p w:rsidR="00C10D8A" w:rsidRDefault="00C10D8A">
            <w:pPr>
              <w:pStyle w:val="ConsPlusNormal"/>
              <w:jc w:val="center"/>
            </w:pPr>
            <w:bookmarkStart w:id="131" w:name="P6109"/>
            <w:bookmarkEnd w:id="131"/>
            <w:r>
              <w:t>45</w:t>
            </w:r>
          </w:p>
        </w:tc>
        <w:tc>
          <w:tcPr>
            <w:tcW w:w="1020" w:type="dxa"/>
          </w:tcPr>
          <w:p w:rsidR="00C10D8A" w:rsidRDefault="00C10D8A">
            <w:pPr>
              <w:pStyle w:val="ConsPlusNormal"/>
              <w:jc w:val="center"/>
            </w:pPr>
            <w:r>
              <w:t>-</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из </w:t>
            </w:r>
            <w:hyperlink w:anchor="P4397">
              <w:r>
                <w:rPr>
                  <w:color w:val="0000FF"/>
                </w:rPr>
                <w:t>строки 20</w:t>
              </w:r>
            </w:hyperlink>
            <w:r>
              <w:t>:</w:t>
            </w:r>
          </w:p>
          <w:p w:rsidR="00C10D8A" w:rsidRDefault="00C10D8A">
            <w:pPr>
              <w:pStyle w:val="ConsPlusNormal"/>
            </w:pPr>
            <w:r>
              <w:t>III. Медицинская помощь по видам и заболеваниям, не установленным базовой программой:</w:t>
            </w:r>
          </w:p>
        </w:tc>
        <w:tc>
          <w:tcPr>
            <w:tcW w:w="1191" w:type="dxa"/>
          </w:tcPr>
          <w:p w:rsidR="00C10D8A" w:rsidRDefault="00C10D8A">
            <w:pPr>
              <w:pStyle w:val="ConsPlusNormal"/>
              <w:jc w:val="center"/>
            </w:pPr>
            <w:r>
              <w:t>46</w:t>
            </w:r>
          </w:p>
        </w:tc>
        <w:tc>
          <w:tcPr>
            <w:tcW w:w="1020" w:type="dxa"/>
          </w:tcPr>
          <w:p w:rsidR="00C10D8A" w:rsidRDefault="00C10D8A">
            <w:pPr>
              <w:pStyle w:val="ConsPlusNormal"/>
              <w:jc w:val="center"/>
            </w:pPr>
            <w:r>
              <w:t>-</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107,74</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133 662,20</w:t>
            </w:r>
          </w:p>
        </w:tc>
        <w:tc>
          <w:tcPr>
            <w:tcW w:w="913" w:type="dxa"/>
          </w:tcPr>
          <w:p w:rsidR="00C10D8A" w:rsidRDefault="00C10D8A">
            <w:pPr>
              <w:pStyle w:val="ConsPlusNormal"/>
              <w:jc w:val="center"/>
            </w:pPr>
            <w:r>
              <w:t>0,48</w:t>
            </w:r>
          </w:p>
        </w:tc>
      </w:tr>
      <w:tr w:rsidR="00C10D8A">
        <w:tc>
          <w:tcPr>
            <w:tcW w:w="3118" w:type="dxa"/>
          </w:tcPr>
          <w:p w:rsidR="00C10D8A" w:rsidRDefault="00C10D8A">
            <w:pPr>
              <w:pStyle w:val="ConsPlusNormal"/>
            </w:pPr>
            <w:r>
              <w:t>1. Скорая, в том числе скорая специализированная, медицинская помощь</w:t>
            </w:r>
          </w:p>
        </w:tc>
        <w:tc>
          <w:tcPr>
            <w:tcW w:w="1191" w:type="dxa"/>
          </w:tcPr>
          <w:p w:rsidR="00C10D8A" w:rsidRDefault="00C10D8A">
            <w:pPr>
              <w:pStyle w:val="ConsPlusNormal"/>
              <w:jc w:val="center"/>
            </w:pPr>
            <w:bookmarkStart w:id="132" w:name="P6130"/>
            <w:bookmarkEnd w:id="132"/>
            <w:r>
              <w:t>47</w:t>
            </w:r>
          </w:p>
        </w:tc>
        <w:tc>
          <w:tcPr>
            <w:tcW w:w="1020" w:type="dxa"/>
          </w:tcPr>
          <w:p w:rsidR="00C10D8A" w:rsidRDefault="00C10D8A">
            <w:pPr>
              <w:pStyle w:val="ConsPlusNormal"/>
              <w:jc w:val="center"/>
            </w:pPr>
            <w:r>
              <w:t>вызовов</w:t>
            </w:r>
          </w:p>
        </w:tc>
        <w:tc>
          <w:tcPr>
            <w:tcW w:w="1361" w:type="dxa"/>
          </w:tcPr>
          <w:p w:rsidR="00C10D8A" w:rsidRDefault="00C10D8A">
            <w:pPr>
              <w:pStyle w:val="ConsPlusNormal"/>
              <w:jc w:val="center"/>
            </w:pPr>
            <w:r>
              <w:t>0,004030</w:t>
            </w:r>
          </w:p>
        </w:tc>
        <w:tc>
          <w:tcPr>
            <w:tcW w:w="1361" w:type="dxa"/>
          </w:tcPr>
          <w:p w:rsidR="00C10D8A" w:rsidRDefault="00C10D8A">
            <w:pPr>
              <w:pStyle w:val="ConsPlusNormal"/>
              <w:jc w:val="center"/>
            </w:pPr>
            <w:r>
              <w:t>10 112,62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40,76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50 563,08</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2. Первичная медико-санитарная помощь, за исключением медицинской реабилитации</w:t>
            </w:r>
          </w:p>
        </w:tc>
        <w:tc>
          <w:tcPr>
            <w:tcW w:w="1191" w:type="dxa"/>
          </w:tcPr>
          <w:p w:rsidR="00C10D8A" w:rsidRDefault="00C10D8A">
            <w:pPr>
              <w:pStyle w:val="ConsPlusNormal"/>
              <w:jc w:val="center"/>
            </w:pPr>
            <w:r>
              <w:t>48</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lastRenderedPageBreak/>
              <w:t>2.1. В амбулаторных условиях:</w:t>
            </w:r>
          </w:p>
        </w:tc>
        <w:tc>
          <w:tcPr>
            <w:tcW w:w="1191" w:type="dxa"/>
          </w:tcPr>
          <w:p w:rsidR="00C10D8A" w:rsidRDefault="00C10D8A">
            <w:pPr>
              <w:pStyle w:val="ConsPlusNormal"/>
              <w:jc w:val="center"/>
            </w:pPr>
            <w:r>
              <w:t>49</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2.1.1. Для проведения профилактических медицинских осмотров</w:t>
            </w:r>
          </w:p>
        </w:tc>
        <w:tc>
          <w:tcPr>
            <w:tcW w:w="1191" w:type="dxa"/>
          </w:tcPr>
          <w:p w:rsidR="00C10D8A" w:rsidRDefault="00C10D8A">
            <w:pPr>
              <w:pStyle w:val="ConsPlusNormal"/>
              <w:jc w:val="center"/>
            </w:pPr>
            <w:bookmarkStart w:id="133" w:name="P6160"/>
            <w:bookmarkEnd w:id="133"/>
            <w:r>
              <w:t>49.1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2.1.2. Для проведения диспансеризации </w:t>
            </w:r>
            <w:hyperlink w:anchor="P6707">
              <w:r>
                <w:rPr>
                  <w:color w:val="0000FF"/>
                </w:rPr>
                <w:t>&lt;****&gt;</w:t>
              </w:r>
            </w:hyperlink>
            <w:r>
              <w:t xml:space="preserve"> - всего, в том числе:</w:t>
            </w:r>
          </w:p>
        </w:tc>
        <w:tc>
          <w:tcPr>
            <w:tcW w:w="1191" w:type="dxa"/>
          </w:tcPr>
          <w:p w:rsidR="00C10D8A" w:rsidRDefault="00C10D8A">
            <w:pPr>
              <w:pStyle w:val="ConsPlusNormal"/>
              <w:jc w:val="center"/>
            </w:pPr>
            <w:bookmarkStart w:id="134" w:name="P6170"/>
            <w:bookmarkEnd w:id="134"/>
            <w:r>
              <w:t>49.2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для проведения углубленной диспансеризации</w:t>
            </w:r>
          </w:p>
        </w:tc>
        <w:tc>
          <w:tcPr>
            <w:tcW w:w="1191" w:type="dxa"/>
          </w:tcPr>
          <w:p w:rsidR="00C10D8A" w:rsidRDefault="00C10D8A">
            <w:pPr>
              <w:pStyle w:val="ConsPlusNormal"/>
              <w:jc w:val="center"/>
            </w:pPr>
            <w:bookmarkStart w:id="135" w:name="P6180"/>
            <w:bookmarkEnd w:id="135"/>
            <w:r>
              <w:t>49.2.1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2.1.3. Для проведения диспансеризации для оценки репродуктивного здоровья женщин и мужчин</w:t>
            </w:r>
          </w:p>
        </w:tc>
        <w:tc>
          <w:tcPr>
            <w:tcW w:w="1191" w:type="dxa"/>
          </w:tcPr>
          <w:p w:rsidR="00C10D8A" w:rsidRDefault="00C10D8A">
            <w:pPr>
              <w:pStyle w:val="ConsPlusNormal"/>
              <w:jc w:val="center"/>
            </w:pPr>
            <w:bookmarkStart w:id="136" w:name="P6190"/>
            <w:bookmarkEnd w:id="136"/>
            <w:r>
              <w:t>49.3</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женщины</w:t>
            </w:r>
          </w:p>
        </w:tc>
        <w:tc>
          <w:tcPr>
            <w:tcW w:w="1191" w:type="dxa"/>
          </w:tcPr>
          <w:p w:rsidR="00C10D8A" w:rsidRDefault="00C10D8A">
            <w:pPr>
              <w:pStyle w:val="ConsPlusNormal"/>
              <w:jc w:val="center"/>
            </w:pPr>
            <w:r>
              <w:t>49.3.1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мужчины</w:t>
            </w:r>
          </w:p>
        </w:tc>
        <w:tc>
          <w:tcPr>
            <w:tcW w:w="1191" w:type="dxa"/>
          </w:tcPr>
          <w:p w:rsidR="00C10D8A" w:rsidRDefault="00C10D8A">
            <w:pPr>
              <w:pStyle w:val="ConsPlusNormal"/>
              <w:jc w:val="center"/>
            </w:pPr>
            <w:r>
              <w:t>49.3.2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2.1.4. Для посещений с иными целями</w:t>
            </w:r>
          </w:p>
        </w:tc>
        <w:tc>
          <w:tcPr>
            <w:tcW w:w="1191" w:type="dxa"/>
          </w:tcPr>
          <w:p w:rsidR="00C10D8A" w:rsidRDefault="00C10D8A">
            <w:pPr>
              <w:pStyle w:val="ConsPlusNormal"/>
              <w:jc w:val="center"/>
            </w:pPr>
            <w:bookmarkStart w:id="137" w:name="P6220"/>
            <w:bookmarkEnd w:id="137"/>
            <w:r>
              <w:t>49.4</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0,107208</w:t>
            </w:r>
          </w:p>
        </w:tc>
        <w:tc>
          <w:tcPr>
            <w:tcW w:w="1361" w:type="dxa"/>
          </w:tcPr>
          <w:p w:rsidR="00C10D8A" w:rsidRDefault="00C10D8A">
            <w:pPr>
              <w:pStyle w:val="ConsPlusNormal"/>
              <w:jc w:val="center"/>
            </w:pPr>
            <w:r>
              <w:t>243,74</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26,13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32 418,90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lastRenderedPageBreak/>
              <w:t>2.1.5. В неотложной форме</w:t>
            </w:r>
          </w:p>
        </w:tc>
        <w:tc>
          <w:tcPr>
            <w:tcW w:w="1191" w:type="dxa"/>
          </w:tcPr>
          <w:p w:rsidR="00C10D8A" w:rsidRDefault="00C10D8A">
            <w:pPr>
              <w:pStyle w:val="ConsPlusNormal"/>
              <w:jc w:val="center"/>
            </w:pPr>
            <w:bookmarkStart w:id="138" w:name="P6230"/>
            <w:bookmarkEnd w:id="138"/>
            <w:r>
              <w:t>49.5</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2.1.6. В связи с заболеваниями - всего, из них:</w:t>
            </w:r>
          </w:p>
        </w:tc>
        <w:tc>
          <w:tcPr>
            <w:tcW w:w="1191" w:type="dxa"/>
          </w:tcPr>
          <w:p w:rsidR="00C10D8A" w:rsidRDefault="00C10D8A">
            <w:pPr>
              <w:pStyle w:val="ConsPlusNormal"/>
              <w:jc w:val="center"/>
            </w:pPr>
            <w:bookmarkStart w:id="139" w:name="P6240"/>
            <w:bookmarkEnd w:id="139"/>
            <w:r>
              <w:t>49.6</w:t>
            </w:r>
          </w:p>
        </w:tc>
        <w:tc>
          <w:tcPr>
            <w:tcW w:w="1020" w:type="dxa"/>
          </w:tcPr>
          <w:p w:rsidR="00C10D8A" w:rsidRDefault="00C10D8A">
            <w:pPr>
              <w:pStyle w:val="ConsPlusNormal"/>
              <w:jc w:val="center"/>
            </w:pPr>
            <w:r>
              <w:t>обращений</w:t>
            </w:r>
          </w:p>
        </w:tc>
        <w:tc>
          <w:tcPr>
            <w:tcW w:w="1361" w:type="dxa"/>
          </w:tcPr>
          <w:p w:rsidR="00C10D8A" w:rsidRDefault="00C10D8A">
            <w:pPr>
              <w:pStyle w:val="ConsPlusNormal"/>
              <w:jc w:val="center"/>
            </w:pPr>
            <w:r>
              <w:t>0,006471</w:t>
            </w:r>
          </w:p>
        </w:tc>
        <w:tc>
          <w:tcPr>
            <w:tcW w:w="1361" w:type="dxa"/>
          </w:tcPr>
          <w:p w:rsidR="00C10D8A" w:rsidRDefault="00C10D8A">
            <w:pPr>
              <w:pStyle w:val="ConsPlusNormal"/>
              <w:jc w:val="center"/>
            </w:pPr>
            <w:r>
              <w:t>522,90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3,38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4 197,82</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для проведения отдельных диагностических (лабораторных) исследований:</w:t>
            </w:r>
          </w:p>
        </w:tc>
        <w:tc>
          <w:tcPr>
            <w:tcW w:w="1191" w:type="dxa"/>
          </w:tcPr>
          <w:p w:rsidR="00C10D8A" w:rsidRDefault="00C10D8A">
            <w:pPr>
              <w:pStyle w:val="ConsPlusNormal"/>
              <w:jc w:val="center"/>
            </w:pPr>
            <w:r>
              <w:t>49.6.1</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компьютерная томография</w:t>
            </w:r>
          </w:p>
        </w:tc>
        <w:tc>
          <w:tcPr>
            <w:tcW w:w="1191" w:type="dxa"/>
          </w:tcPr>
          <w:p w:rsidR="00C10D8A" w:rsidRDefault="00C10D8A">
            <w:pPr>
              <w:pStyle w:val="ConsPlusNormal"/>
              <w:jc w:val="center"/>
            </w:pPr>
            <w:bookmarkStart w:id="140" w:name="P6260"/>
            <w:bookmarkEnd w:id="140"/>
            <w:r>
              <w:t>49.6.1.1</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магнитно-резонансная томография</w:t>
            </w:r>
          </w:p>
        </w:tc>
        <w:tc>
          <w:tcPr>
            <w:tcW w:w="1191" w:type="dxa"/>
          </w:tcPr>
          <w:p w:rsidR="00C10D8A" w:rsidRDefault="00C10D8A">
            <w:pPr>
              <w:pStyle w:val="ConsPlusNormal"/>
              <w:jc w:val="center"/>
            </w:pPr>
            <w:bookmarkStart w:id="141" w:name="P6270"/>
            <w:bookmarkEnd w:id="141"/>
            <w:r>
              <w:t>49.6.1.2</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ультразвуковое исследование </w:t>
            </w:r>
            <w:proofErr w:type="gramStart"/>
            <w:r>
              <w:t>сердечно-сосудистой</w:t>
            </w:r>
            <w:proofErr w:type="gramEnd"/>
            <w:r>
              <w:t xml:space="preserve"> системы</w:t>
            </w:r>
          </w:p>
        </w:tc>
        <w:tc>
          <w:tcPr>
            <w:tcW w:w="1191" w:type="dxa"/>
          </w:tcPr>
          <w:p w:rsidR="00C10D8A" w:rsidRDefault="00C10D8A">
            <w:pPr>
              <w:pStyle w:val="ConsPlusNormal"/>
              <w:jc w:val="center"/>
            </w:pPr>
            <w:bookmarkStart w:id="142" w:name="P6280"/>
            <w:bookmarkEnd w:id="142"/>
            <w:r>
              <w:t>49.6.1.3</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эндоскопическое диагностическое исследование</w:t>
            </w:r>
          </w:p>
        </w:tc>
        <w:tc>
          <w:tcPr>
            <w:tcW w:w="1191" w:type="dxa"/>
          </w:tcPr>
          <w:p w:rsidR="00C10D8A" w:rsidRDefault="00C10D8A">
            <w:pPr>
              <w:pStyle w:val="ConsPlusNormal"/>
              <w:jc w:val="center"/>
            </w:pPr>
            <w:bookmarkStart w:id="143" w:name="P6290"/>
            <w:bookmarkEnd w:id="143"/>
            <w:r>
              <w:t>49.6.1.4</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молекулярно-генетическое исследование с целью диагностики онкологических заболеваний</w:t>
            </w:r>
          </w:p>
        </w:tc>
        <w:tc>
          <w:tcPr>
            <w:tcW w:w="1191" w:type="dxa"/>
          </w:tcPr>
          <w:p w:rsidR="00C10D8A" w:rsidRDefault="00C10D8A">
            <w:pPr>
              <w:pStyle w:val="ConsPlusNormal"/>
              <w:jc w:val="center"/>
            </w:pPr>
            <w:bookmarkStart w:id="144" w:name="P6300"/>
            <w:bookmarkEnd w:id="144"/>
            <w:r>
              <w:t>49.6.1.5</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proofErr w:type="gramStart"/>
            <w:r>
              <w:t>патолого-анатомическое</w:t>
            </w:r>
            <w:proofErr w:type="gramEnd"/>
            <w:r>
              <w:t xml:space="preserve">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91" w:type="dxa"/>
          </w:tcPr>
          <w:p w:rsidR="00C10D8A" w:rsidRDefault="00C10D8A">
            <w:pPr>
              <w:pStyle w:val="ConsPlusNormal"/>
              <w:jc w:val="center"/>
            </w:pPr>
            <w:bookmarkStart w:id="145" w:name="P6310"/>
            <w:bookmarkEnd w:id="145"/>
            <w:r>
              <w:t>49.6.1.6</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lastRenderedPageBreak/>
              <w:t>ПЭТ-КТ при онкологических заболеваниях</w:t>
            </w:r>
          </w:p>
        </w:tc>
        <w:tc>
          <w:tcPr>
            <w:tcW w:w="1191" w:type="dxa"/>
          </w:tcPr>
          <w:p w:rsidR="00C10D8A" w:rsidRDefault="00C10D8A">
            <w:pPr>
              <w:pStyle w:val="ConsPlusNormal"/>
              <w:jc w:val="center"/>
            </w:pPr>
            <w:bookmarkStart w:id="146" w:name="P6320"/>
            <w:bookmarkEnd w:id="146"/>
            <w:r>
              <w:t>49.6.1.7</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ОФЭКТ/КТ</w:t>
            </w:r>
          </w:p>
        </w:tc>
        <w:tc>
          <w:tcPr>
            <w:tcW w:w="1191" w:type="dxa"/>
          </w:tcPr>
          <w:p w:rsidR="00C10D8A" w:rsidRDefault="00C10D8A">
            <w:pPr>
              <w:pStyle w:val="ConsPlusNormal"/>
              <w:jc w:val="center"/>
            </w:pPr>
            <w:bookmarkStart w:id="147" w:name="P6330"/>
            <w:bookmarkEnd w:id="147"/>
            <w:r>
              <w:t>49.6.1.8</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2.1.7. Школа для больных с хроническими заболеваниями</w:t>
            </w:r>
          </w:p>
        </w:tc>
        <w:tc>
          <w:tcPr>
            <w:tcW w:w="1191" w:type="dxa"/>
          </w:tcPr>
          <w:p w:rsidR="00C10D8A" w:rsidRDefault="00C10D8A">
            <w:pPr>
              <w:pStyle w:val="ConsPlusNormal"/>
              <w:jc w:val="center"/>
            </w:pPr>
            <w:bookmarkStart w:id="148" w:name="P6340"/>
            <w:bookmarkEnd w:id="148"/>
            <w:r>
              <w:t>49.7</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школа сахарного диабета</w:t>
            </w:r>
          </w:p>
        </w:tc>
        <w:tc>
          <w:tcPr>
            <w:tcW w:w="1191" w:type="dxa"/>
          </w:tcPr>
          <w:p w:rsidR="00C10D8A" w:rsidRDefault="00C10D8A">
            <w:pPr>
              <w:pStyle w:val="ConsPlusNormal"/>
              <w:jc w:val="center"/>
            </w:pPr>
            <w:bookmarkStart w:id="149" w:name="P6350"/>
            <w:bookmarkEnd w:id="149"/>
            <w:r>
              <w:t>49.7.1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2.1.8. Диспансерное наблюдение </w:t>
            </w:r>
            <w:hyperlink w:anchor="P6707">
              <w:r>
                <w:rPr>
                  <w:color w:val="0000FF"/>
                </w:rPr>
                <w:t>&lt;****&gt;</w:t>
              </w:r>
            </w:hyperlink>
            <w:r>
              <w:t>, в том числе по поводу:</w:t>
            </w:r>
          </w:p>
        </w:tc>
        <w:tc>
          <w:tcPr>
            <w:tcW w:w="1191" w:type="dxa"/>
          </w:tcPr>
          <w:p w:rsidR="00C10D8A" w:rsidRDefault="00C10D8A">
            <w:pPr>
              <w:pStyle w:val="ConsPlusNormal"/>
              <w:jc w:val="center"/>
            </w:pPr>
            <w:bookmarkStart w:id="150" w:name="P6360"/>
            <w:bookmarkEnd w:id="150"/>
            <w:r>
              <w:t>49.8</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онкологических заболеваний</w:t>
            </w:r>
          </w:p>
        </w:tc>
        <w:tc>
          <w:tcPr>
            <w:tcW w:w="1191" w:type="dxa"/>
          </w:tcPr>
          <w:p w:rsidR="00C10D8A" w:rsidRDefault="00C10D8A">
            <w:pPr>
              <w:pStyle w:val="ConsPlusNormal"/>
              <w:jc w:val="center"/>
            </w:pPr>
            <w:bookmarkStart w:id="151" w:name="P6370"/>
            <w:bookmarkEnd w:id="151"/>
            <w:r>
              <w:t>49.8.1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сахарного диабета</w:t>
            </w:r>
          </w:p>
        </w:tc>
        <w:tc>
          <w:tcPr>
            <w:tcW w:w="1191" w:type="dxa"/>
          </w:tcPr>
          <w:p w:rsidR="00C10D8A" w:rsidRDefault="00C10D8A">
            <w:pPr>
              <w:pStyle w:val="ConsPlusNormal"/>
              <w:jc w:val="center"/>
            </w:pPr>
            <w:bookmarkStart w:id="152" w:name="P6380"/>
            <w:bookmarkEnd w:id="152"/>
            <w:r>
              <w:t>49.8.2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болезней системы кровообращения</w:t>
            </w:r>
          </w:p>
        </w:tc>
        <w:tc>
          <w:tcPr>
            <w:tcW w:w="1191" w:type="dxa"/>
          </w:tcPr>
          <w:p w:rsidR="00C10D8A" w:rsidRDefault="00C10D8A">
            <w:pPr>
              <w:pStyle w:val="ConsPlusNormal"/>
              <w:jc w:val="center"/>
            </w:pPr>
            <w:bookmarkStart w:id="153" w:name="P6390"/>
            <w:bookmarkEnd w:id="153"/>
            <w:r>
              <w:t>49.8.3</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lastRenderedPageBreak/>
              <w:t>2.1.9. Посещения с профилактическими целями центров здоровья</w:t>
            </w:r>
          </w:p>
        </w:tc>
        <w:tc>
          <w:tcPr>
            <w:tcW w:w="1191" w:type="dxa"/>
          </w:tcPr>
          <w:p w:rsidR="00C10D8A" w:rsidRDefault="00C10D8A">
            <w:pPr>
              <w:pStyle w:val="ConsPlusNormal"/>
              <w:jc w:val="center"/>
            </w:pPr>
            <w:bookmarkStart w:id="154" w:name="P6400"/>
            <w:bookmarkEnd w:id="154"/>
            <w:r>
              <w:t>49.9</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6705">
              <w:r>
                <w:rPr>
                  <w:color w:val="0000FF"/>
                </w:rPr>
                <w:t>&lt;**&gt;</w:t>
              </w:r>
            </w:hyperlink>
            <w:r>
              <w:t>, за исключением медицинской реабилитации, в том числе:</w:t>
            </w:r>
          </w:p>
        </w:tc>
        <w:tc>
          <w:tcPr>
            <w:tcW w:w="1191" w:type="dxa"/>
          </w:tcPr>
          <w:p w:rsidR="00C10D8A" w:rsidRDefault="00C10D8A">
            <w:pPr>
              <w:pStyle w:val="ConsPlusNormal"/>
              <w:jc w:val="center"/>
            </w:pPr>
            <w:bookmarkStart w:id="155" w:name="P6410"/>
            <w:bookmarkEnd w:id="155"/>
            <w:r>
              <w:t>50</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3.1. Для медицинской помощи по профилю "онкология"</w:t>
            </w:r>
          </w:p>
        </w:tc>
        <w:tc>
          <w:tcPr>
            <w:tcW w:w="1191" w:type="dxa"/>
          </w:tcPr>
          <w:p w:rsidR="00C10D8A" w:rsidRDefault="00C10D8A">
            <w:pPr>
              <w:pStyle w:val="ConsPlusNormal"/>
              <w:jc w:val="center"/>
            </w:pPr>
            <w:bookmarkStart w:id="156" w:name="P6420"/>
            <w:bookmarkEnd w:id="156"/>
            <w:r>
              <w:t>50.1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3.2. Для медицинской помощи при экстракорпоральном оплодотворении</w:t>
            </w:r>
          </w:p>
        </w:tc>
        <w:tc>
          <w:tcPr>
            <w:tcW w:w="1191" w:type="dxa"/>
          </w:tcPr>
          <w:p w:rsidR="00C10D8A" w:rsidRDefault="00C10D8A">
            <w:pPr>
              <w:pStyle w:val="ConsPlusNormal"/>
              <w:jc w:val="center"/>
            </w:pPr>
            <w:bookmarkStart w:id="157" w:name="P6430"/>
            <w:bookmarkEnd w:id="157"/>
            <w:r>
              <w:t>50.2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3.3. Для медицинской помощи больным с вирусным гепатитом C, в том числе:</w:t>
            </w:r>
          </w:p>
        </w:tc>
        <w:tc>
          <w:tcPr>
            <w:tcW w:w="1191" w:type="dxa"/>
          </w:tcPr>
          <w:p w:rsidR="00C10D8A" w:rsidRDefault="00C10D8A">
            <w:pPr>
              <w:pStyle w:val="ConsPlusNormal"/>
              <w:jc w:val="center"/>
            </w:pPr>
            <w:bookmarkStart w:id="158" w:name="P6440"/>
            <w:bookmarkEnd w:id="158"/>
            <w:r>
              <w:t>50.3</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взрослым</w:t>
            </w:r>
          </w:p>
        </w:tc>
        <w:tc>
          <w:tcPr>
            <w:tcW w:w="1191" w:type="dxa"/>
          </w:tcPr>
          <w:p w:rsidR="00C10D8A" w:rsidRDefault="00C10D8A">
            <w:pPr>
              <w:pStyle w:val="ConsPlusNormal"/>
              <w:jc w:val="center"/>
            </w:pPr>
            <w:r>
              <w:t>50.3.1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детям</w:t>
            </w:r>
          </w:p>
        </w:tc>
        <w:tc>
          <w:tcPr>
            <w:tcW w:w="1191" w:type="dxa"/>
          </w:tcPr>
          <w:p w:rsidR="00C10D8A" w:rsidRDefault="00C10D8A">
            <w:pPr>
              <w:pStyle w:val="ConsPlusNormal"/>
              <w:jc w:val="center"/>
            </w:pPr>
            <w:r>
              <w:t>50.3.2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3.4. Высокотехнологичная медицинская помощь</w:t>
            </w:r>
          </w:p>
        </w:tc>
        <w:tc>
          <w:tcPr>
            <w:tcW w:w="1191" w:type="dxa"/>
          </w:tcPr>
          <w:p w:rsidR="00C10D8A" w:rsidRDefault="00C10D8A">
            <w:pPr>
              <w:pStyle w:val="ConsPlusNormal"/>
              <w:jc w:val="center"/>
            </w:pPr>
            <w:bookmarkStart w:id="159" w:name="P6470"/>
            <w:bookmarkEnd w:id="159"/>
            <w:r>
              <w:t>50.4</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4. Специализированная, в том числе высокотехнологичная, </w:t>
            </w:r>
            <w:r>
              <w:lastRenderedPageBreak/>
              <w:t>медицинская помощь в условиях круглосуточного стационара, за исключением медицинской реабилитации, в том числе:</w:t>
            </w:r>
          </w:p>
        </w:tc>
        <w:tc>
          <w:tcPr>
            <w:tcW w:w="1191" w:type="dxa"/>
          </w:tcPr>
          <w:p w:rsidR="00C10D8A" w:rsidRDefault="00C10D8A">
            <w:pPr>
              <w:pStyle w:val="ConsPlusNormal"/>
              <w:jc w:val="center"/>
            </w:pPr>
            <w:bookmarkStart w:id="160" w:name="P6480"/>
            <w:bookmarkEnd w:id="160"/>
            <w:r>
              <w:lastRenderedPageBreak/>
              <w:t>51</w:t>
            </w:r>
          </w:p>
        </w:tc>
        <w:tc>
          <w:tcPr>
            <w:tcW w:w="1020" w:type="dxa"/>
          </w:tcPr>
          <w:p w:rsidR="00C10D8A" w:rsidRDefault="00C10D8A">
            <w:pPr>
              <w:pStyle w:val="ConsPlusNormal"/>
              <w:jc w:val="center"/>
            </w:pPr>
            <w:r>
              <w:t>случаев госпитал</w:t>
            </w:r>
            <w:r>
              <w:lastRenderedPageBreak/>
              <w:t>изации</w:t>
            </w:r>
          </w:p>
        </w:tc>
        <w:tc>
          <w:tcPr>
            <w:tcW w:w="1361" w:type="dxa"/>
          </w:tcPr>
          <w:p w:rsidR="00C10D8A" w:rsidRDefault="00C10D8A">
            <w:pPr>
              <w:pStyle w:val="ConsPlusNormal"/>
              <w:jc w:val="center"/>
            </w:pPr>
            <w:r>
              <w:lastRenderedPageBreak/>
              <w:t>0,000754</w:t>
            </w:r>
          </w:p>
        </w:tc>
        <w:tc>
          <w:tcPr>
            <w:tcW w:w="1361" w:type="dxa"/>
          </w:tcPr>
          <w:p w:rsidR="00C10D8A" w:rsidRDefault="00C10D8A">
            <w:pPr>
              <w:pStyle w:val="ConsPlusNormal"/>
              <w:jc w:val="center"/>
            </w:pPr>
            <w:r>
              <w:t>18 497,49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13,96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17 313,65</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lastRenderedPageBreak/>
              <w:t>4.1. Медицинская помощь по профилю "онкология"</w:t>
            </w:r>
          </w:p>
        </w:tc>
        <w:tc>
          <w:tcPr>
            <w:tcW w:w="1191" w:type="dxa"/>
          </w:tcPr>
          <w:p w:rsidR="00C10D8A" w:rsidRDefault="00C10D8A">
            <w:pPr>
              <w:pStyle w:val="ConsPlusNormal"/>
              <w:jc w:val="center"/>
            </w:pPr>
            <w:bookmarkStart w:id="161" w:name="P6490"/>
            <w:bookmarkEnd w:id="161"/>
            <w:r>
              <w:t>51.1</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4.2. Стентирование для больных с инфарктом миокарда медицинскими организациями (за исключением федеральных медицинских организаций)</w:t>
            </w:r>
          </w:p>
        </w:tc>
        <w:tc>
          <w:tcPr>
            <w:tcW w:w="1191" w:type="dxa"/>
          </w:tcPr>
          <w:p w:rsidR="00C10D8A" w:rsidRDefault="00C10D8A">
            <w:pPr>
              <w:pStyle w:val="ConsPlusNormal"/>
              <w:jc w:val="center"/>
            </w:pPr>
            <w:bookmarkStart w:id="162" w:name="P6500"/>
            <w:bookmarkEnd w:id="162"/>
            <w:r>
              <w:t>51.2</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1191" w:type="dxa"/>
          </w:tcPr>
          <w:p w:rsidR="00C10D8A" w:rsidRDefault="00C10D8A">
            <w:pPr>
              <w:pStyle w:val="ConsPlusNormal"/>
              <w:jc w:val="center"/>
            </w:pPr>
            <w:bookmarkStart w:id="163" w:name="P6510"/>
            <w:bookmarkEnd w:id="163"/>
            <w:r>
              <w:t>51.3</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4.4. Эндоваскулярная деструкция дополнительных проводящих путей и аритмогенных зон сердца</w:t>
            </w:r>
          </w:p>
        </w:tc>
        <w:tc>
          <w:tcPr>
            <w:tcW w:w="1191" w:type="dxa"/>
          </w:tcPr>
          <w:p w:rsidR="00C10D8A" w:rsidRDefault="00C10D8A">
            <w:pPr>
              <w:pStyle w:val="ConsPlusNormal"/>
              <w:jc w:val="center"/>
            </w:pPr>
            <w:bookmarkStart w:id="164" w:name="P6520"/>
            <w:bookmarkEnd w:id="164"/>
            <w:r>
              <w:t>51.4</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4.5. Стентирование или эндартерэктомия медицинскими организациями (за исключением федеральных медицинских организаций)</w:t>
            </w:r>
          </w:p>
        </w:tc>
        <w:tc>
          <w:tcPr>
            <w:tcW w:w="1191" w:type="dxa"/>
          </w:tcPr>
          <w:p w:rsidR="00C10D8A" w:rsidRDefault="00C10D8A">
            <w:pPr>
              <w:pStyle w:val="ConsPlusNormal"/>
              <w:jc w:val="center"/>
            </w:pPr>
            <w:bookmarkStart w:id="165" w:name="P6530"/>
            <w:bookmarkEnd w:id="165"/>
            <w:r>
              <w:t>51.5</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lastRenderedPageBreak/>
              <w:t>4.6. Высокотехнологичная медицинская помощь</w:t>
            </w:r>
          </w:p>
        </w:tc>
        <w:tc>
          <w:tcPr>
            <w:tcW w:w="1191" w:type="dxa"/>
          </w:tcPr>
          <w:p w:rsidR="00C10D8A" w:rsidRDefault="00C10D8A">
            <w:pPr>
              <w:pStyle w:val="ConsPlusNormal"/>
              <w:jc w:val="center"/>
            </w:pPr>
            <w:r>
              <w:t>51.6</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5. Медицинская реабилитация:</w:t>
            </w:r>
          </w:p>
        </w:tc>
        <w:tc>
          <w:tcPr>
            <w:tcW w:w="1191" w:type="dxa"/>
          </w:tcPr>
          <w:p w:rsidR="00C10D8A" w:rsidRDefault="00C10D8A">
            <w:pPr>
              <w:pStyle w:val="ConsPlusNormal"/>
              <w:jc w:val="center"/>
            </w:pPr>
            <w:bookmarkStart w:id="166" w:name="P6550"/>
            <w:bookmarkEnd w:id="166"/>
            <w:r>
              <w:t>52</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5.1. В амбулаторных условиях</w:t>
            </w:r>
          </w:p>
        </w:tc>
        <w:tc>
          <w:tcPr>
            <w:tcW w:w="1191" w:type="dxa"/>
          </w:tcPr>
          <w:p w:rsidR="00C10D8A" w:rsidRDefault="00C10D8A">
            <w:pPr>
              <w:pStyle w:val="ConsPlusNormal"/>
              <w:jc w:val="center"/>
            </w:pPr>
            <w:bookmarkStart w:id="167" w:name="P6560"/>
            <w:bookmarkEnd w:id="167"/>
            <w:r>
              <w:t>52.1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5.2. В условиях дневных стационаров (первичная медико-санитарная помощь, специализированная медицинская помощь)</w:t>
            </w:r>
          </w:p>
        </w:tc>
        <w:tc>
          <w:tcPr>
            <w:tcW w:w="1191" w:type="dxa"/>
          </w:tcPr>
          <w:p w:rsidR="00C10D8A" w:rsidRDefault="00C10D8A">
            <w:pPr>
              <w:pStyle w:val="ConsPlusNormal"/>
              <w:jc w:val="center"/>
            </w:pPr>
            <w:bookmarkStart w:id="168" w:name="P6570"/>
            <w:bookmarkEnd w:id="168"/>
            <w:r>
              <w:t>52.2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191" w:type="dxa"/>
          </w:tcPr>
          <w:p w:rsidR="00C10D8A" w:rsidRDefault="00C10D8A">
            <w:pPr>
              <w:pStyle w:val="ConsPlusNormal"/>
              <w:jc w:val="center"/>
            </w:pPr>
            <w:bookmarkStart w:id="169" w:name="P6580"/>
            <w:bookmarkEnd w:id="169"/>
            <w:r>
              <w:t>52.3</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6. Паллиативная медицинская помощь</w:t>
            </w:r>
          </w:p>
        </w:tc>
        <w:tc>
          <w:tcPr>
            <w:tcW w:w="1191" w:type="dxa"/>
          </w:tcPr>
          <w:p w:rsidR="00C10D8A" w:rsidRDefault="00C10D8A">
            <w:pPr>
              <w:pStyle w:val="ConsPlusNormal"/>
              <w:jc w:val="center"/>
            </w:pPr>
            <w:r>
              <w:t>53</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22,73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28 196,34</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6.1. Первичная медицинская помощь, в том числе доврачебная и врачебная </w:t>
            </w:r>
            <w:hyperlink w:anchor="P6706">
              <w:r>
                <w:rPr>
                  <w:color w:val="0000FF"/>
                </w:rPr>
                <w:t>&lt;***&gt;</w:t>
              </w:r>
            </w:hyperlink>
            <w:r>
              <w:t>, - всего, в том числе:</w:t>
            </w:r>
          </w:p>
        </w:tc>
        <w:tc>
          <w:tcPr>
            <w:tcW w:w="1191" w:type="dxa"/>
          </w:tcPr>
          <w:p w:rsidR="00C10D8A" w:rsidRDefault="00C10D8A">
            <w:pPr>
              <w:pStyle w:val="ConsPlusNormal"/>
              <w:jc w:val="center"/>
            </w:pPr>
            <w:bookmarkStart w:id="170" w:name="P6600"/>
            <w:bookmarkEnd w:id="170"/>
            <w:r>
              <w:t>53.1</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0,004646</w:t>
            </w:r>
          </w:p>
        </w:tc>
        <w:tc>
          <w:tcPr>
            <w:tcW w:w="1361" w:type="dxa"/>
          </w:tcPr>
          <w:p w:rsidR="00C10D8A" w:rsidRDefault="00C10D8A">
            <w:pPr>
              <w:pStyle w:val="ConsPlusNormal"/>
              <w:jc w:val="center"/>
            </w:pPr>
            <w:r>
              <w:t>1 000,21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4,65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5 766,23</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6.1.1. Посещения по паллиативной медицинской помощи без учета посещений </w:t>
            </w:r>
            <w:r>
              <w:lastRenderedPageBreak/>
              <w:t>на дому патронажными бригадами</w:t>
            </w:r>
          </w:p>
        </w:tc>
        <w:tc>
          <w:tcPr>
            <w:tcW w:w="1191" w:type="dxa"/>
          </w:tcPr>
          <w:p w:rsidR="00C10D8A" w:rsidRDefault="00C10D8A">
            <w:pPr>
              <w:pStyle w:val="ConsPlusNormal"/>
              <w:jc w:val="center"/>
            </w:pPr>
            <w:bookmarkStart w:id="171" w:name="P6610"/>
            <w:bookmarkEnd w:id="171"/>
            <w:r>
              <w:lastRenderedPageBreak/>
              <w:t>53.1.1</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0,002820</w:t>
            </w:r>
          </w:p>
        </w:tc>
        <w:tc>
          <w:tcPr>
            <w:tcW w:w="1361" w:type="dxa"/>
          </w:tcPr>
          <w:p w:rsidR="00C10D8A" w:rsidRDefault="00C10D8A">
            <w:pPr>
              <w:pStyle w:val="ConsPlusNormal"/>
              <w:jc w:val="center"/>
            </w:pPr>
            <w:r>
              <w:t>390,94</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1,10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1 367,89</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lastRenderedPageBreak/>
              <w:t>6.1.2. Посещения на дому выездными патронажными бригадами</w:t>
            </w:r>
          </w:p>
        </w:tc>
        <w:tc>
          <w:tcPr>
            <w:tcW w:w="1191" w:type="dxa"/>
          </w:tcPr>
          <w:p w:rsidR="00C10D8A" w:rsidRDefault="00C10D8A">
            <w:pPr>
              <w:pStyle w:val="ConsPlusNormal"/>
              <w:jc w:val="center"/>
            </w:pPr>
            <w:bookmarkStart w:id="172" w:name="P6620"/>
            <w:bookmarkEnd w:id="172"/>
            <w:r>
              <w:t>53.1.2</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0,001826</w:t>
            </w:r>
          </w:p>
        </w:tc>
        <w:tc>
          <w:tcPr>
            <w:tcW w:w="1361" w:type="dxa"/>
          </w:tcPr>
          <w:p w:rsidR="00C10D8A" w:rsidRDefault="00C10D8A">
            <w:pPr>
              <w:pStyle w:val="ConsPlusNormal"/>
              <w:jc w:val="center"/>
            </w:pPr>
            <w:r>
              <w:t>1 941,02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3,55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4 398,34</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в том числе для детского населения</w:t>
            </w:r>
          </w:p>
        </w:tc>
        <w:tc>
          <w:tcPr>
            <w:tcW w:w="1191" w:type="dxa"/>
          </w:tcPr>
          <w:p w:rsidR="00C10D8A" w:rsidRDefault="00C10D8A">
            <w:pPr>
              <w:pStyle w:val="ConsPlusNormal"/>
              <w:jc w:val="center"/>
            </w:pPr>
            <w:bookmarkStart w:id="173" w:name="P6630"/>
            <w:bookmarkEnd w:id="173"/>
            <w:r>
              <w:t>53.1.2.1</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0,000468</w:t>
            </w:r>
          </w:p>
        </w:tc>
        <w:tc>
          <w:tcPr>
            <w:tcW w:w="1361" w:type="dxa"/>
          </w:tcPr>
          <w:p w:rsidR="00C10D8A" w:rsidRDefault="00C10D8A">
            <w:pPr>
              <w:pStyle w:val="ConsPlusNormal"/>
              <w:jc w:val="center"/>
            </w:pPr>
            <w:r>
              <w:t>1 942,81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0,91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1 126,83</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6.2. </w:t>
            </w:r>
            <w:proofErr w:type="gramStart"/>
            <w:r>
              <w:t>Оказываемая</w:t>
            </w:r>
            <w:proofErr w:type="gramEnd"/>
            <w:r>
              <w:t xml:space="preserve"> в стационарных условиях (включая койки паллиативной медицинской помощи и койки сестринского ухода)</w:t>
            </w:r>
          </w:p>
        </w:tc>
        <w:tc>
          <w:tcPr>
            <w:tcW w:w="1191" w:type="dxa"/>
          </w:tcPr>
          <w:p w:rsidR="00C10D8A" w:rsidRDefault="00C10D8A">
            <w:pPr>
              <w:pStyle w:val="ConsPlusNormal"/>
              <w:jc w:val="center"/>
            </w:pPr>
            <w:bookmarkStart w:id="174" w:name="P6640"/>
            <w:bookmarkEnd w:id="174"/>
            <w:r>
              <w:t>53.2</w:t>
            </w:r>
          </w:p>
        </w:tc>
        <w:tc>
          <w:tcPr>
            <w:tcW w:w="1020" w:type="dxa"/>
          </w:tcPr>
          <w:p w:rsidR="00C10D8A" w:rsidRDefault="00C10D8A">
            <w:pPr>
              <w:pStyle w:val="ConsPlusNormal"/>
              <w:jc w:val="center"/>
            </w:pPr>
            <w:r>
              <w:t>койко-дней</w:t>
            </w:r>
          </w:p>
        </w:tc>
        <w:tc>
          <w:tcPr>
            <w:tcW w:w="1361" w:type="dxa"/>
          </w:tcPr>
          <w:p w:rsidR="00C10D8A" w:rsidRDefault="00C10D8A">
            <w:pPr>
              <w:pStyle w:val="ConsPlusNormal"/>
              <w:jc w:val="center"/>
            </w:pPr>
            <w:r>
              <w:t>0,008211</w:t>
            </w:r>
          </w:p>
        </w:tc>
        <w:tc>
          <w:tcPr>
            <w:tcW w:w="1361" w:type="dxa"/>
          </w:tcPr>
          <w:p w:rsidR="00C10D8A" w:rsidRDefault="00C10D8A">
            <w:pPr>
              <w:pStyle w:val="ConsPlusNormal"/>
              <w:jc w:val="center"/>
            </w:pPr>
            <w:r>
              <w:t>2 201,84</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18,08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22 430,11</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в том числе для детского населения</w:t>
            </w:r>
          </w:p>
        </w:tc>
        <w:tc>
          <w:tcPr>
            <w:tcW w:w="1191" w:type="dxa"/>
          </w:tcPr>
          <w:p w:rsidR="00C10D8A" w:rsidRDefault="00C10D8A">
            <w:pPr>
              <w:pStyle w:val="ConsPlusNormal"/>
              <w:jc w:val="center"/>
            </w:pPr>
            <w:bookmarkStart w:id="175" w:name="P6650"/>
            <w:bookmarkEnd w:id="175"/>
            <w:r>
              <w:t>53.2.1</w:t>
            </w:r>
          </w:p>
        </w:tc>
        <w:tc>
          <w:tcPr>
            <w:tcW w:w="1020" w:type="dxa"/>
          </w:tcPr>
          <w:p w:rsidR="00C10D8A" w:rsidRDefault="00C10D8A">
            <w:pPr>
              <w:pStyle w:val="ConsPlusNormal"/>
              <w:jc w:val="center"/>
            </w:pPr>
            <w:r>
              <w:t>койко-дней</w:t>
            </w:r>
          </w:p>
        </w:tc>
        <w:tc>
          <w:tcPr>
            <w:tcW w:w="1361" w:type="dxa"/>
          </w:tcPr>
          <w:p w:rsidR="00C10D8A" w:rsidRDefault="00C10D8A">
            <w:pPr>
              <w:pStyle w:val="ConsPlusNormal"/>
              <w:jc w:val="center"/>
            </w:pPr>
            <w:r>
              <w:t>0,000571</w:t>
            </w:r>
          </w:p>
        </w:tc>
        <w:tc>
          <w:tcPr>
            <w:tcW w:w="1361" w:type="dxa"/>
          </w:tcPr>
          <w:p w:rsidR="00C10D8A" w:rsidRDefault="00C10D8A">
            <w:pPr>
              <w:pStyle w:val="ConsPlusNormal"/>
              <w:jc w:val="center"/>
            </w:pPr>
            <w:r>
              <w:t>2 341,62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1,34</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1 660,21</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 xml:space="preserve">6.3. </w:t>
            </w:r>
            <w:proofErr w:type="gramStart"/>
            <w:r>
              <w:t>Оказываемая</w:t>
            </w:r>
            <w:proofErr w:type="gramEnd"/>
            <w:r>
              <w:t xml:space="preserve"> в условиях дневного стационара</w:t>
            </w:r>
          </w:p>
        </w:tc>
        <w:tc>
          <w:tcPr>
            <w:tcW w:w="1191" w:type="dxa"/>
          </w:tcPr>
          <w:p w:rsidR="00C10D8A" w:rsidRDefault="00C10D8A">
            <w:pPr>
              <w:pStyle w:val="ConsPlusNormal"/>
              <w:jc w:val="center"/>
            </w:pPr>
            <w:bookmarkStart w:id="176" w:name="P6660"/>
            <w:bookmarkEnd w:id="176"/>
            <w:r>
              <w:t>53.3</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7. Расходы на ведение дела СМО</w:t>
            </w:r>
          </w:p>
        </w:tc>
        <w:tc>
          <w:tcPr>
            <w:tcW w:w="1191" w:type="dxa"/>
          </w:tcPr>
          <w:p w:rsidR="00C10D8A" w:rsidRDefault="00C10D8A">
            <w:pPr>
              <w:pStyle w:val="ConsPlusNormal"/>
              <w:jc w:val="center"/>
            </w:pPr>
            <w:bookmarkStart w:id="177" w:name="P6670"/>
            <w:bookmarkEnd w:id="177"/>
            <w:r>
              <w:t>54</w:t>
            </w:r>
          </w:p>
        </w:tc>
        <w:tc>
          <w:tcPr>
            <w:tcW w:w="1020" w:type="dxa"/>
          </w:tcPr>
          <w:p w:rsidR="00C10D8A" w:rsidRDefault="00C10D8A">
            <w:pPr>
              <w:pStyle w:val="ConsPlusNormal"/>
              <w:jc w:val="center"/>
            </w:pPr>
            <w:r>
              <w:t>-</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0,78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972,41</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8. Иные расходы</w:t>
            </w:r>
          </w:p>
        </w:tc>
        <w:tc>
          <w:tcPr>
            <w:tcW w:w="1191" w:type="dxa"/>
          </w:tcPr>
          <w:p w:rsidR="00C10D8A" w:rsidRDefault="00C10D8A">
            <w:pPr>
              <w:pStyle w:val="ConsPlusNormal"/>
              <w:jc w:val="center"/>
            </w:pPr>
            <w:bookmarkStart w:id="178" w:name="P6680"/>
            <w:bookmarkEnd w:id="178"/>
            <w:r>
              <w:t>55</w:t>
            </w:r>
          </w:p>
        </w:tc>
        <w:tc>
          <w:tcPr>
            <w:tcW w:w="1020" w:type="dxa"/>
          </w:tcPr>
          <w:p w:rsidR="00C10D8A" w:rsidRDefault="00C10D8A">
            <w:pPr>
              <w:pStyle w:val="ConsPlusNormal"/>
              <w:jc w:val="center"/>
            </w:pPr>
            <w:r>
              <w:t>-</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118" w:type="dxa"/>
          </w:tcPr>
          <w:p w:rsidR="00C10D8A" w:rsidRDefault="00C10D8A">
            <w:pPr>
              <w:pStyle w:val="ConsPlusNormal"/>
            </w:pPr>
            <w:r>
              <w:t>Итого</w:t>
            </w:r>
          </w:p>
        </w:tc>
        <w:tc>
          <w:tcPr>
            <w:tcW w:w="1191" w:type="dxa"/>
          </w:tcPr>
          <w:p w:rsidR="00C10D8A" w:rsidRDefault="00C10D8A">
            <w:pPr>
              <w:pStyle w:val="ConsPlusNormal"/>
              <w:jc w:val="center"/>
            </w:pPr>
            <w:r>
              <w:t>56</w:t>
            </w:r>
          </w:p>
        </w:tc>
        <w:tc>
          <w:tcPr>
            <w:tcW w:w="1020" w:type="dxa"/>
          </w:tcPr>
          <w:p w:rsidR="00C10D8A" w:rsidRDefault="00C10D8A">
            <w:pPr>
              <w:pStyle w:val="ConsPlusNormal"/>
              <w:jc w:val="center"/>
            </w:pPr>
            <w:r>
              <w:t>-</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0,00</w:t>
            </w:r>
          </w:p>
        </w:tc>
        <w:tc>
          <w:tcPr>
            <w:tcW w:w="1247" w:type="dxa"/>
          </w:tcPr>
          <w:p w:rsidR="00C10D8A" w:rsidRDefault="00C10D8A">
            <w:pPr>
              <w:pStyle w:val="ConsPlusNormal"/>
              <w:jc w:val="center"/>
            </w:pPr>
            <w:r>
              <w:t>22 475,46</w:t>
            </w:r>
          </w:p>
        </w:tc>
        <w:tc>
          <w:tcPr>
            <w:tcW w:w="850" w:type="dxa"/>
          </w:tcPr>
          <w:p w:rsidR="00C10D8A" w:rsidRDefault="00C10D8A">
            <w:pPr>
              <w:pStyle w:val="ConsPlusNormal"/>
              <w:jc w:val="center"/>
            </w:pPr>
            <w:r>
              <w:t>0,00</w:t>
            </w:r>
          </w:p>
        </w:tc>
        <w:tc>
          <w:tcPr>
            <w:tcW w:w="1701" w:type="dxa"/>
          </w:tcPr>
          <w:p w:rsidR="00C10D8A" w:rsidRDefault="00C10D8A">
            <w:pPr>
              <w:pStyle w:val="ConsPlusNormal"/>
              <w:jc w:val="center"/>
            </w:pPr>
            <w:r>
              <w:t>27 883 772,60</w:t>
            </w:r>
          </w:p>
        </w:tc>
        <w:tc>
          <w:tcPr>
            <w:tcW w:w="913" w:type="dxa"/>
          </w:tcPr>
          <w:p w:rsidR="00C10D8A" w:rsidRDefault="00C10D8A">
            <w:pPr>
              <w:pStyle w:val="ConsPlusNormal"/>
              <w:jc w:val="center"/>
            </w:pPr>
            <w:r>
              <w:t>100,00</w:t>
            </w:r>
          </w:p>
        </w:tc>
      </w:tr>
    </w:tbl>
    <w:p w:rsidR="00C10D8A" w:rsidRDefault="00C10D8A">
      <w:pPr>
        <w:pStyle w:val="ConsPlusNormal"/>
        <w:sectPr w:rsidR="00C10D8A">
          <w:pgSz w:w="16838" w:h="11905" w:orient="landscape"/>
          <w:pgMar w:top="1701" w:right="1134" w:bottom="850" w:left="1134" w:header="0" w:footer="0" w:gutter="0"/>
          <w:cols w:space="720"/>
          <w:titlePg/>
        </w:sectPr>
      </w:pPr>
    </w:p>
    <w:p w:rsidR="00C10D8A" w:rsidRDefault="00C10D8A">
      <w:pPr>
        <w:pStyle w:val="ConsPlusNormal"/>
        <w:jc w:val="both"/>
      </w:pPr>
    </w:p>
    <w:p w:rsidR="00C10D8A" w:rsidRDefault="00C10D8A">
      <w:pPr>
        <w:pStyle w:val="ConsPlusNormal"/>
        <w:ind w:firstLine="540"/>
        <w:jc w:val="both"/>
      </w:pPr>
      <w:r>
        <w:t>Примечание. Прогнозная численность населения Кировской области на 01.01.2025 - 1120000 человек. Численность застрахованного населения Кировской области на 01.01.2024 - 1240632 человека.</w:t>
      </w:r>
    </w:p>
    <w:p w:rsidR="00C10D8A" w:rsidRDefault="00C10D8A">
      <w:pPr>
        <w:pStyle w:val="ConsPlusNormal"/>
        <w:spacing w:before="220"/>
        <w:ind w:firstLine="540"/>
        <w:jc w:val="both"/>
      </w:pPr>
      <w:r>
        <w:t>x - в данной ячейке значения не указываются.</w:t>
      </w:r>
    </w:p>
    <w:p w:rsidR="00C10D8A" w:rsidRDefault="00C10D8A">
      <w:pPr>
        <w:pStyle w:val="ConsPlusNormal"/>
        <w:jc w:val="both"/>
      </w:pPr>
    </w:p>
    <w:p w:rsidR="00C10D8A" w:rsidRDefault="00C10D8A">
      <w:pPr>
        <w:pStyle w:val="ConsPlusNormal"/>
        <w:ind w:firstLine="540"/>
        <w:jc w:val="both"/>
      </w:pPr>
      <w:r>
        <w:t>--------------------------------</w:t>
      </w:r>
    </w:p>
    <w:p w:rsidR="00C10D8A" w:rsidRDefault="00C10D8A">
      <w:pPr>
        <w:pStyle w:val="ConsPlusNormal"/>
        <w:spacing w:before="220"/>
        <w:ind w:firstLine="540"/>
        <w:jc w:val="both"/>
      </w:pPr>
      <w:bookmarkStart w:id="179" w:name="P6704"/>
      <w:bookmarkEnd w:id="179"/>
      <w:proofErr w:type="gramStart"/>
      <w:r>
        <w:t>&lt;*&gt; Субъект Российской Федерации вправе устанавливать раздельные нормативы объема и стоимости единицы объема медицинской помощи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roofErr w:type="gramEnd"/>
    </w:p>
    <w:p w:rsidR="00C10D8A" w:rsidRDefault="00C10D8A">
      <w:pPr>
        <w:pStyle w:val="ConsPlusNormal"/>
        <w:spacing w:before="220"/>
        <w:ind w:firstLine="540"/>
        <w:jc w:val="both"/>
      </w:pPr>
      <w:bookmarkStart w:id="180" w:name="P6705"/>
      <w:bookmarkEnd w:id="180"/>
      <w:proofErr w:type="gramStart"/>
      <w:r>
        <w:t>&lt;**&gt; Нормативы объема и стоимости единицы объема медицинской помощи, оказываемой в условиях дневного стационара (общие для первичной медико-санитарной помощи и специализированной медицинской помощи, включая случаи оказания паллиативной медицинской помощи в условиях дневного стационара), устанавливаются субъектом Российской Федерации на основании нормативов объема и стоимости единицы объема медицинской помощи, устанавливаемых Программой государственных гарантий бесплатного оказания гражданам медицинской помощи, ежегодно утверждаемой постановлением Правительства Российской</w:t>
      </w:r>
      <w:proofErr w:type="gramEnd"/>
      <w:r>
        <w:t xml:space="preserve"> Федерации.</w:t>
      </w:r>
    </w:p>
    <w:p w:rsidR="00C10D8A" w:rsidRDefault="00C10D8A">
      <w:pPr>
        <w:pStyle w:val="ConsPlusNormal"/>
        <w:spacing w:before="220"/>
        <w:ind w:firstLine="540"/>
        <w:jc w:val="both"/>
      </w:pPr>
      <w:bookmarkStart w:id="181" w:name="P6706"/>
      <w:bookmarkEnd w:id="181"/>
      <w:r>
        <w:t>&lt;***&gt; Включены в норматив объема первичной медико-санитарной помощи, оказываемой в амбулаторных условиях, в случае включения паллиативной медицинской помощи в Территориальную программу ОМС сверх базовой программы ОМС с соответствующим платежом субъекта Российской Федерации.</w:t>
      </w:r>
    </w:p>
    <w:p w:rsidR="00C10D8A" w:rsidRDefault="00C10D8A">
      <w:pPr>
        <w:pStyle w:val="ConsPlusNormal"/>
        <w:spacing w:before="220"/>
        <w:ind w:firstLine="540"/>
        <w:jc w:val="both"/>
      </w:pPr>
      <w:bookmarkStart w:id="182" w:name="P6707"/>
      <w:bookmarkEnd w:id="182"/>
      <w:r>
        <w:t xml:space="preserve">&lt;****&gt; Территориальный норматив объема медицинской помощи по диспансеризации и диспансерному наблюдению включает в </w:t>
      </w:r>
      <w:proofErr w:type="gramStart"/>
      <w:r>
        <w:t>себя</w:t>
      </w:r>
      <w:proofErr w:type="gramEnd"/>
      <w:r>
        <w:t xml:space="preserve"> в том числе объем медицинской помощи по диспансеризации (0,001950 комплексного посещения) и диспансерному наблюдению (0,000887 комплексного посещения)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C10D8A" w:rsidRDefault="00C10D8A">
      <w:pPr>
        <w:pStyle w:val="ConsPlusNormal"/>
        <w:spacing w:before="220"/>
        <w:ind w:firstLine="540"/>
        <w:jc w:val="both"/>
      </w:pPr>
      <w:r>
        <w:t>Территориальный норматив финансовых затрат по диспансеризации и диспансерному наблюдению включает в себя в том числе затраты по диспансеризации (5327,44 рубля) и диспансерному наблюдению (1466,98 рубля)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C10D8A" w:rsidRDefault="00C10D8A">
      <w:pPr>
        <w:pStyle w:val="ConsPlusNormal"/>
        <w:spacing w:before="220"/>
        <w:ind w:firstLine="540"/>
        <w:jc w:val="both"/>
      </w:pPr>
      <w:r>
        <w:t>Средний норматив финансовых затрат на одно комплексное посещение в рамках диспансерного наблюдения работающих граждан составляет в 2025 году 2847,38 рубля.</w:t>
      </w: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right"/>
        <w:outlineLvl w:val="1"/>
      </w:pPr>
      <w:bookmarkStart w:id="183" w:name="_GoBack"/>
      <w:bookmarkEnd w:id="183"/>
      <w:r>
        <w:t>Приложение N 5</w:t>
      </w:r>
    </w:p>
    <w:p w:rsidR="00C10D8A" w:rsidRDefault="00C10D8A">
      <w:pPr>
        <w:pStyle w:val="ConsPlusNormal"/>
        <w:jc w:val="right"/>
      </w:pPr>
      <w:r>
        <w:t>к Территориальной программе</w:t>
      </w:r>
    </w:p>
    <w:p w:rsidR="00C10D8A" w:rsidRDefault="00C10D8A">
      <w:pPr>
        <w:pStyle w:val="ConsPlusNormal"/>
        <w:jc w:val="both"/>
      </w:pPr>
    </w:p>
    <w:p w:rsidR="00C10D8A" w:rsidRDefault="00C10D8A">
      <w:pPr>
        <w:pStyle w:val="ConsPlusTitle"/>
        <w:jc w:val="center"/>
      </w:pPr>
      <w:r>
        <w:t>УТВЕРЖДЕННАЯ СТОИМОСТЬ</w:t>
      </w:r>
    </w:p>
    <w:p w:rsidR="00C10D8A" w:rsidRDefault="00C10D8A">
      <w:pPr>
        <w:pStyle w:val="ConsPlusTitle"/>
        <w:jc w:val="center"/>
      </w:pPr>
      <w:r>
        <w:t>ТЕРРИТОРИАЛЬНОЙ ПРОГРАММЫ НА 2026 ГОД</w:t>
      </w:r>
    </w:p>
    <w:p w:rsidR="00C10D8A" w:rsidRDefault="00C10D8A">
      <w:pPr>
        <w:pStyle w:val="ConsPlusTitle"/>
        <w:jc w:val="center"/>
      </w:pPr>
      <w:r>
        <w:t>ПО УСЛОВИЯМ ОКАЗАНИЯ МЕДИЦИНСКОЙ ПОМОЩИ</w:t>
      </w:r>
    </w:p>
    <w:p w:rsidR="00C10D8A" w:rsidRDefault="00C10D8A">
      <w:pPr>
        <w:pStyle w:val="ConsPlusNormal"/>
        <w:jc w:val="both"/>
      </w:pPr>
    </w:p>
    <w:p w:rsidR="00C10D8A" w:rsidRDefault="00C10D8A">
      <w:pPr>
        <w:pStyle w:val="ConsPlusNormal"/>
        <w:ind w:firstLine="540"/>
        <w:jc w:val="both"/>
      </w:pPr>
      <w:r>
        <w:lastRenderedPageBreak/>
        <w:t xml:space="preserve">Исключена. - </w:t>
      </w:r>
      <w:hyperlink r:id="rId131">
        <w:r>
          <w:rPr>
            <w:color w:val="0000FF"/>
          </w:rPr>
          <w:t>Постановление</w:t>
        </w:r>
      </w:hyperlink>
      <w:r>
        <w:t xml:space="preserve"> Правительства Кировской области от 11.03.2025 N 104-П.</w:t>
      </w: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right"/>
        <w:outlineLvl w:val="1"/>
      </w:pPr>
      <w:r>
        <w:t>Приложение N 5-1</w:t>
      </w:r>
    </w:p>
    <w:p w:rsidR="00C10D8A" w:rsidRDefault="00C10D8A">
      <w:pPr>
        <w:pStyle w:val="ConsPlusNormal"/>
        <w:jc w:val="right"/>
      </w:pPr>
      <w:r>
        <w:t>к Территориальной программе</w:t>
      </w:r>
    </w:p>
    <w:p w:rsidR="00C10D8A" w:rsidRDefault="00C10D8A">
      <w:pPr>
        <w:pStyle w:val="ConsPlusNormal"/>
        <w:jc w:val="both"/>
      </w:pPr>
    </w:p>
    <w:p w:rsidR="00C10D8A" w:rsidRDefault="00C10D8A">
      <w:pPr>
        <w:pStyle w:val="ConsPlusTitle"/>
        <w:jc w:val="center"/>
      </w:pPr>
      <w:bookmarkStart w:id="184" w:name="P6731"/>
      <w:bookmarkEnd w:id="184"/>
      <w:r>
        <w:t>УТВЕРЖДЕННАЯ СТОИМОСТЬ</w:t>
      </w:r>
    </w:p>
    <w:p w:rsidR="00C10D8A" w:rsidRDefault="00C10D8A">
      <w:pPr>
        <w:pStyle w:val="ConsPlusTitle"/>
        <w:jc w:val="center"/>
      </w:pPr>
      <w:r>
        <w:t>ТЕРРИТОРИАЛЬНОЙ ПРОГРАММЫ ГОСУДАРСТВЕННЫХ ГАРАНТИЙ</w:t>
      </w:r>
    </w:p>
    <w:p w:rsidR="00C10D8A" w:rsidRDefault="00C10D8A">
      <w:pPr>
        <w:pStyle w:val="ConsPlusTitle"/>
        <w:jc w:val="center"/>
      </w:pPr>
      <w:r>
        <w:t>БЕСПЛАТНОГО ОКАЗАНИЯ ГРАЖДАНАМ МЕДИЦИНСКОЙ ПОМОЩИ ПО ВИДАМ</w:t>
      </w:r>
    </w:p>
    <w:p w:rsidR="00C10D8A" w:rsidRDefault="00C10D8A">
      <w:pPr>
        <w:pStyle w:val="ConsPlusTitle"/>
        <w:jc w:val="center"/>
      </w:pPr>
      <w:r>
        <w:t>И УСЛОВИЯМ ЕЕ ОКАЗАНИЯ ЗА СЧЕТ БЮДЖЕТНЫХ АССИГНОВАНИЙ</w:t>
      </w:r>
    </w:p>
    <w:p w:rsidR="00C10D8A" w:rsidRDefault="00C10D8A">
      <w:pPr>
        <w:pStyle w:val="ConsPlusTitle"/>
        <w:jc w:val="center"/>
      </w:pPr>
      <w:r>
        <w:t>ОБЛАСТНОГО БЮДЖЕТА (ДАЛЕЕ - БЮДЖЕТНЫЕ АССИГНОВАНИЯ)</w:t>
      </w:r>
    </w:p>
    <w:p w:rsidR="00C10D8A" w:rsidRDefault="00C10D8A">
      <w:pPr>
        <w:pStyle w:val="ConsPlusTitle"/>
        <w:jc w:val="center"/>
      </w:pPr>
      <w:r>
        <w:t>НА 2026 ГОД</w:t>
      </w:r>
    </w:p>
    <w:p w:rsidR="00C10D8A" w:rsidRDefault="00C10D8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10D8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10D8A" w:rsidRDefault="00C10D8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10D8A" w:rsidRDefault="00C10D8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10D8A" w:rsidRDefault="00C10D8A">
            <w:pPr>
              <w:pStyle w:val="ConsPlusNormal"/>
              <w:jc w:val="center"/>
            </w:pPr>
            <w:r>
              <w:rPr>
                <w:color w:val="392C69"/>
              </w:rPr>
              <w:t>Список изменяющих документов</w:t>
            </w:r>
          </w:p>
          <w:p w:rsidR="00C10D8A" w:rsidRDefault="00C10D8A">
            <w:pPr>
              <w:pStyle w:val="ConsPlusNormal"/>
              <w:jc w:val="center"/>
            </w:pPr>
            <w:r>
              <w:rPr>
                <w:color w:val="392C69"/>
              </w:rPr>
              <w:t xml:space="preserve">(в ред. </w:t>
            </w:r>
            <w:hyperlink r:id="rId132">
              <w:r>
                <w:rPr>
                  <w:color w:val="0000FF"/>
                </w:rPr>
                <w:t>постановления</w:t>
              </w:r>
            </w:hyperlink>
            <w:r>
              <w:rPr>
                <w:color w:val="392C69"/>
              </w:rPr>
              <w:t xml:space="preserve"> Правительства Кировской области от 08.07.2025 N 358-П)</w:t>
            </w:r>
          </w:p>
        </w:tc>
        <w:tc>
          <w:tcPr>
            <w:tcW w:w="113" w:type="dxa"/>
            <w:tcBorders>
              <w:top w:val="nil"/>
              <w:left w:val="nil"/>
              <w:bottom w:val="nil"/>
              <w:right w:val="nil"/>
            </w:tcBorders>
            <w:shd w:val="clear" w:color="auto" w:fill="F4F3F8"/>
            <w:tcMar>
              <w:top w:w="0" w:type="dxa"/>
              <w:left w:w="0" w:type="dxa"/>
              <w:bottom w:w="0" w:type="dxa"/>
              <w:right w:w="0" w:type="dxa"/>
            </w:tcMar>
          </w:tcPr>
          <w:p w:rsidR="00C10D8A" w:rsidRDefault="00C10D8A">
            <w:pPr>
              <w:pStyle w:val="ConsPlusNormal"/>
            </w:pPr>
          </w:p>
        </w:tc>
      </w:tr>
    </w:tbl>
    <w:p w:rsidR="00C10D8A" w:rsidRDefault="00C10D8A">
      <w:pPr>
        <w:pStyle w:val="ConsPlusNormal"/>
        <w:jc w:val="both"/>
      </w:pPr>
    </w:p>
    <w:p w:rsidR="00C10D8A" w:rsidRDefault="00C10D8A">
      <w:pPr>
        <w:pStyle w:val="ConsPlusNormal"/>
        <w:sectPr w:rsidR="00C10D8A">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515"/>
        <w:gridCol w:w="535"/>
        <w:gridCol w:w="1096"/>
        <w:gridCol w:w="996"/>
        <w:gridCol w:w="1212"/>
        <w:gridCol w:w="1212"/>
        <w:gridCol w:w="996"/>
        <w:gridCol w:w="1122"/>
        <w:gridCol w:w="1212"/>
        <w:gridCol w:w="1212"/>
        <w:gridCol w:w="1212"/>
        <w:gridCol w:w="1212"/>
        <w:gridCol w:w="712"/>
        <w:gridCol w:w="1212"/>
        <w:gridCol w:w="712"/>
      </w:tblGrid>
      <w:tr w:rsidR="00C10D8A">
        <w:tc>
          <w:tcPr>
            <w:tcW w:w="3742" w:type="dxa"/>
            <w:vMerge w:val="restart"/>
          </w:tcPr>
          <w:p w:rsidR="00C10D8A" w:rsidRDefault="00C10D8A">
            <w:pPr>
              <w:pStyle w:val="ConsPlusNormal"/>
              <w:jc w:val="center"/>
            </w:pPr>
            <w:r>
              <w:lastRenderedPageBreak/>
              <w:t>Виды и условия оказания медицинской помощи</w:t>
            </w:r>
          </w:p>
        </w:tc>
        <w:tc>
          <w:tcPr>
            <w:tcW w:w="794" w:type="dxa"/>
            <w:vMerge w:val="restart"/>
          </w:tcPr>
          <w:p w:rsidR="00C10D8A" w:rsidRDefault="00C10D8A">
            <w:pPr>
              <w:pStyle w:val="ConsPlusNormal"/>
              <w:jc w:val="center"/>
            </w:pPr>
            <w:r>
              <w:t>N строки</w:t>
            </w:r>
          </w:p>
        </w:tc>
        <w:tc>
          <w:tcPr>
            <w:tcW w:w="1077" w:type="dxa"/>
            <w:vMerge w:val="restart"/>
          </w:tcPr>
          <w:p w:rsidR="00C10D8A" w:rsidRDefault="00C10D8A">
            <w:pPr>
              <w:pStyle w:val="ConsPlusNormal"/>
              <w:jc w:val="center"/>
            </w:pPr>
            <w:r>
              <w:t>Единица измерения</w:t>
            </w:r>
          </w:p>
        </w:tc>
        <w:tc>
          <w:tcPr>
            <w:tcW w:w="3856" w:type="dxa"/>
            <w:gridSpan w:val="3"/>
          </w:tcPr>
          <w:p w:rsidR="00C10D8A" w:rsidRDefault="00C10D8A">
            <w:pPr>
              <w:pStyle w:val="ConsPlusNormal"/>
              <w:jc w:val="center"/>
            </w:pPr>
            <w:r>
              <w:t>Установленный Территориальной программой объем медицинской помощи, не входящей в базовую программу ОМС, в расчете на одного жителя</w:t>
            </w:r>
          </w:p>
        </w:tc>
        <w:tc>
          <w:tcPr>
            <w:tcW w:w="4196" w:type="dxa"/>
            <w:gridSpan w:val="3"/>
          </w:tcPr>
          <w:p w:rsidR="00C10D8A" w:rsidRDefault="00C10D8A">
            <w:pPr>
              <w:pStyle w:val="ConsPlusNormal"/>
              <w:jc w:val="center"/>
            </w:pPr>
            <w:r>
              <w:t>Установленный Территориальной программой норматив финансовых затрат областного бюджета на единицу объема медицинской помощи, не входящей в базовую программу ОМС</w:t>
            </w:r>
          </w:p>
        </w:tc>
        <w:tc>
          <w:tcPr>
            <w:tcW w:w="2608" w:type="dxa"/>
            <w:gridSpan w:val="2"/>
          </w:tcPr>
          <w:p w:rsidR="00C10D8A" w:rsidRDefault="00C10D8A">
            <w:pPr>
              <w:pStyle w:val="ConsPlusNormal"/>
              <w:jc w:val="center"/>
            </w:pPr>
            <w:r>
              <w:t>Подушевой норматив финансирования Территориальной программы в разрезе направлений расходования бюджетных ассигнований областного бюджета</w:t>
            </w:r>
          </w:p>
        </w:tc>
        <w:tc>
          <w:tcPr>
            <w:tcW w:w="5273" w:type="dxa"/>
            <w:gridSpan w:val="4"/>
          </w:tcPr>
          <w:p w:rsidR="00C10D8A" w:rsidRDefault="00C10D8A">
            <w:pPr>
              <w:pStyle w:val="ConsPlusNormal"/>
              <w:jc w:val="center"/>
            </w:pPr>
            <w:r>
              <w:t>Утвержденная стоимость Территориальной программы по направлениям расходования бюджетных ассигнований областного бюджета</w:t>
            </w:r>
          </w:p>
        </w:tc>
      </w:tr>
      <w:tr w:rsidR="00C10D8A">
        <w:tc>
          <w:tcPr>
            <w:tcW w:w="0" w:type="auto"/>
            <w:vMerge/>
          </w:tcPr>
          <w:p w:rsidR="00C10D8A" w:rsidRDefault="00C10D8A">
            <w:pPr>
              <w:pStyle w:val="ConsPlusNormal"/>
            </w:pPr>
          </w:p>
        </w:tc>
        <w:tc>
          <w:tcPr>
            <w:tcW w:w="0" w:type="auto"/>
            <w:vMerge/>
          </w:tcPr>
          <w:p w:rsidR="00C10D8A" w:rsidRDefault="00C10D8A">
            <w:pPr>
              <w:pStyle w:val="ConsPlusNormal"/>
            </w:pPr>
          </w:p>
        </w:tc>
        <w:tc>
          <w:tcPr>
            <w:tcW w:w="0" w:type="auto"/>
            <w:vMerge/>
          </w:tcPr>
          <w:p w:rsidR="00C10D8A" w:rsidRDefault="00C10D8A">
            <w:pPr>
              <w:pStyle w:val="ConsPlusNormal"/>
            </w:pPr>
          </w:p>
        </w:tc>
        <w:tc>
          <w:tcPr>
            <w:tcW w:w="1191" w:type="dxa"/>
            <w:vMerge w:val="restart"/>
          </w:tcPr>
          <w:p w:rsidR="00C10D8A" w:rsidRDefault="00C10D8A">
            <w:pPr>
              <w:pStyle w:val="ConsPlusNormal"/>
              <w:jc w:val="center"/>
            </w:pPr>
            <w:bookmarkStart w:id="185" w:name="P6747"/>
            <w:bookmarkEnd w:id="185"/>
            <w:r>
              <w:t>общий норматив объема медицинской помощи, оказываемой за счет бюджетных ассигнований, включая средства МБТ в бюджет ТФОМС Кировской области, в том числе:</w:t>
            </w:r>
          </w:p>
        </w:tc>
        <w:tc>
          <w:tcPr>
            <w:tcW w:w="1474" w:type="dxa"/>
            <w:vMerge w:val="restart"/>
          </w:tcPr>
          <w:p w:rsidR="00C10D8A" w:rsidRDefault="00C10D8A">
            <w:pPr>
              <w:pStyle w:val="ConsPlusNormal"/>
              <w:jc w:val="center"/>
            </w:pPr>
            <w:bookmarkStart w:id="186" w:name="P6748"/>
            <w:bookmarkEnd w:id="186"/>
            <w:r>
              <w:t xml:space="preserve">норматив объема медицинской помощи за счет бюджетных ассигнований (без учета медицинской помощи, оказываемой по Территориальной программе ОМС сверх базовой программы ОМС за счет средств </w:t>
            </w:r>
            <w:r>
              <w:lastRenderedPageBreak/>
              <w:t>МБТ в бюджет ТФОМС Кировской области)</w:t>
            </w:r>
          </w:p>
        </w:tc>
        <w:tc>
          <w:tcPr>
            <w:tcW w:w="1191" w:type="dxa"/>
            <w:vMerge w:val="restart"/>
          </w:tcPr>
          <w:p w:rsidR="00C10D8A" w:rsidRDefault="00C10D8A">
            <w:pPr>
              <w:pStyle w:val="ConsPlusNormal"/>
              <w:jc w:val="center"/>
            </w:pPr>
            <w:bookmarkStart w:id="187" w:name="P6749"/>
            <w:bookmarkEnd w:id="187"/>
            <w:r>
              <w:lastRenderedPageBreak/>
              <w:t>норматив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C10D8A" w:rsidRDefault="00C10D8A">
            <w:pPr>
              <w:pStyle w:val="ConsPlusNormal"/>
              <w:jc w:val="center"/>
            </w:pPr>
            <w:bookmarkStart w:id="188" w:name="P6750"/>
            <w:bookmarkEnd w:id="188"/>
            <w:r>
              <w:t>общий норматив финансовых затрат на единицу объема медицинской помощи, оказываемой за счет бюджетных ассигнований, включая средства МБТ в бюджет ТФОМС Кировск</w:t>
            </w:r>
            <w:r>
              <w:lastRenderedPageBreak/>
              <w:t xml:space="preserve">ой области </w:t>
            </w:r>
            <w:hyperlink w:anchor="P7385">
              <w:r>
                <w:rPr>
                  <w:color w:val="0000FF"/>
                </w:rPr>
                <w:t>&lt;*&gt;</w:t>
              </w:r>
            </w:hyperlink>
            <w:r>
              <w:t>, в том числе:</w:t>
            </w:r>
          </w:p>
        </w:tc>
        <w:tc>
          <w:tcPr>
            <w:tcW w:w="1474" w:type="dxa"/>
          </w:tcPr>
          <w:p w:rsidR="00C10D8A" w:rsidRDefault="00C10D8A">
            <w:pPr>
              <w:pStyle w:val="ConsPlusNormal"/>
              <w:jc w:val="center"/>
            </w:pPr>
            <w:bookmarkStart w:id="189" w:name="P6751"/>
            <w:bookmarkEnd w:id="189"/>
            <w:r>
              <w:lastRenderedPageBreak/>
              <w:t xml:space="preserve">норматив финансовых затрат на единицу объема медицинской помощи за счет бюджетных ассигнований (без учета средств МБТ в бюджет ТФОМС Кировской области на предоставление </w:t>
            </w:r>
            <w:r>
              <w:lastRenderedPageBreak/>
              <w:t>медицинской помощи сверх базовой программы ОМС)</w:t>
            </w:r>
          </w:p>
        </w:tc>
        <w:tc>
          <w:tcPr>
            <w:tcW w:w="1361" w:type="dxa"/>
          </w:tcPr>
          <w:p w:rsidR="00C10D8A" w:rsidRDefault="00C10D8A">
            <w:pPr>
              <w:pStyle w:val="ConsPlusNormal"/>
              <w:jc w:val="center"/>
            </w:pPr>
            <w:bookmarkStart w:id="190" w:name="P6752"/>
            <w:bookmarkEnd w:id="190"/>
            <w:r>
              <w:lastRenderedPageBreak/>
              <w:t>норматив финансовых затрат на единицу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C10D8A" w:rsidRDefault="00C10D8A">
            <w:pPr>
              <w:pStyle w:val="ConsPlusNormal"/>
              <w:jc w:val="center"/>
            </w:pPr>
            <w:r>
              <w:t xml:space="preserve">за счет 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w:t>
            </w:r>
            <w:r>
              <w:lastRenderedPageBreak/>
              <w:t>ОМС сверх базовой программы ОМС</w:t>
            </w:r>
          </w:p>
        </w:tc>
        <w:tc>
          <w:tcPr>
            <w:tcW w:w="1247" w:type="dxa"/>
          </w:tcPr>
          <w:p w:rsidR="00C10D8A" w:rsidRDefault="00C10D8A">
            <w:pPr>
              <w:pStyle w:val="ConsPlusNormal"/>
              <w:jc w:val="center"/>
            </w:pPr>
            <w:r>
              <w:lastRenderedPageBreak/>
              <w:t>за счет 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531" w:type="dxa"/>
          </w:tcPr>
          <w:p w:rsidR="00C10D8A" w:rsidRDefault="00C10D8A">
            <w:pPr>
              <w:pStyle w:val="ConsPlusNormal"/>
              <w:jc w:val="center"/>
            </w:pPr>
            <w:r>
              <w:t xml:space="preserve">за счет 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w:t>
            </w:r>
            <w:r>
              <w:lastRenderedPageBreak/>
              <w:t>ОМС сверх базовой программы ОМС</w:t>
            </w:r>
          </w:p>
        </w:tc>
        <w:tc>
          <w:tcPr>
            <w:tcW w:w="1134" w:type="dxa"/>
          </w:tcPr>
          <w:p w:rsidR="00C10D8A" w:rsidRDefault="00C10D8A">
            <w:pPr>
              <w:pStyle w:val="ConsPlusNormal"/>
              <w:jc w:val="center"/>
            </w:pPr>
            <w:r>
              <w:lastRenderedPageBreak/>
              <w:t>доля в структуре расходов</w:t>
            </w:r>
          </w:p>
        </w:tc>
        <w:tc>
          <w:tcPr>
            <w:tcW w:w="1474" w:type="dxa"/>
          </w:tcPr>
          <w:p w:rsidR="00C10D8A" w:rsidRDefault="00C10D8A">
            <w:pPr>
              <w:pStyle w:val="ConsPlusNormal"/>
              <w:jc w:val="center"/>
            </w:pPr>
            <w:r>
              <w:t>за счет 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134" w:type="dxa"/>
          </w:tcPr>
          <w:p w:rsidR="00C10D8A" w:rsidRDefault="00C10D8A">
            <w:pPr>
              <w:pStyle w:val="ConsPlusNormal"/>
              <w:jc w:val="center"/>
            </w:pPr>
            <w:r>
              <w:t>доля в структуре расходов</w:t>
            </w:r>
          </w:p>
        </w:tc>
      </w:tr>
      <w:tr w:rsidR="00C10D8A">
        <w:tc>
          <w:tcPr>
            <w:tcW w:w="0" w:type="auto"/>
            <w:vMerge/>
          </w:tcPr>
          <w:p w:rsidR="00C10D8A" w:rsidRDefault="00C10D8A">
            <w:pPr>
              <w:pStyle w:val="ConsPlusNormal"/>
            </w:pPr>
          </w:p>
        </w:tc>
        <w:tc>
          <w:tcPr>
            <w:tcW w:w="0" w:type="auto"/>
            <w:vMerge/>
          </w:tcPr>
          <w:p w:rsidR="00C10D8A" w:rsidRDefault="00C10D8A">
            <w:pPr>
              <w:pStyle w:val="ConsPlusNormal"/>
            </w:pPr>
          </w:p>
        </w:tc>
        <w:tc>
          <w:tcPr>
            <w:tcW w:w="0" w:type="auto"/>
            <w:vMerge/>
          </w:tcPr>
          <w:p w:rsidR="00C10D8A" w:rsidRDefault="00C10D8A">
            <w:pPr>
              <w:pStyle w:val="ConsPlusNormal"/>
            </w:pPr>
          </w:p>
        </w:tc>
        <w:tc>
          <w:tcPr>
            <w:tcW w:w="0" w:type="auto"/>
            <w:vMerge/>
          </w:tcPr>
          <w:p w:rsidR="00C10D8A" w:rsidRDefault="00C10D8A">
            <w:pPr>
              <w:pStyle w:val="ConsPlusNormal"/>
            </w:pPr>
          </w:p>
        </w:tc>
        <w:tc>
          <w:tcPr>
            <w:tcW w:w="0" w:type="auto"/>
            <w:vMerge/>
          </w:tcPr>
          <w:p w:rsidR="00C10D8A" w:rsidRDefault="00C10D8A">
            <w:pPr>
              <w:pStyle w:val="ConsPlusNormal"/>
            </w:pPr>
          </w:p>
        </w:tc>
        <w:tc>
          <w:tcPr>
            <w:tcW w:w="0" w:type="auto"/>
            <w:vMerge/>
          </w:tcPr>
          <w:p w:rsidR="00C10D8A" w:rsidRDefault="00C10D8A">
            <w:pPr>
              <w:pStyle w:val="ConsPlusNormal"/>
            </w:pPr>
          </w:p>
        </w:tc>
        <w:tc>
          <w:tcPr>
            <w:tcW w:w="1361" w:type="dxa"/>
          </w:tcPr>
          <w:p w:rsidR="00C10D8A" w:rsidRDefault="00C10D8A">
            <w:pPr>
              <w:pStyle w:val="ConsPlusNormal"/>
              <w:jc w:val="center"/>
            </w:pPr>
            <w:r>
              <w:t>рублей</w:t>
            </w:r>
          </w:p>
        </w:tc>
        <w:tc>
          <w:tcPr>
            <w:tcW w:w="1474" w:type="dxa"/>
          </w:tcPr>
          <w:p w:rsidR="00C10D8A" w:rsidRDefault="00C10D8A">
            <w:pPr>
              <w:pStyle w:val="ConsPlusNormal"/>
              <w:jc w:val="center"/>
            </w:pPr>
            <w:r>
              <w:t>рублей</w:t>
            </w:r>
          </w:p>
        </w:tc>
        <w:tc>
          <w:tcPr>
            <w:tcW w:w="1361" w:type="dxa"/>
          </w:tcPr>
          <w:p w:rsidR="00C10D8A" w:rsidRDefault="00C10D8A">
            <w:pPr>
              <w:pStyle w:val="ConsPlusNormal"/>
              <w:jc w:val="center"/>
            </w:pPr>
            <w:r>
              <w:t>рублей</w:t>
            </w:r>
          </w:p>
        </w:tc>
        <w:tc>
          <w:tcPr>
            <w:tcW w:w="1361" w:type="dxa"/>
          </w:tcPr>
          <w:p w:rsidR="00C10D8A" w:rsidRDefault="00C10D8A">
            <w:pPr>
              <w:pStyle w:val="ConsPlusNormal"/>
              <w:jc w:val="center"/>
            </w:pPr>
            <w:r>
              <w:t>рублей</w:t>
            </w:r>
          </w:p>
        </w:tc>
        <w:tc>
          <w:tcPr>
            <w:tcW w:w="1247" w:type="dxa"/>
          </w:tcPr>
          <w:p w:rsidR="00C10D8A" w:rsidRDefault="00C10D8A">
            <w:pPr>
              <w:pStyle w:val="ConsPlusNormal"/>
              <w:jc w:val="center"/>
            </w:pPr>
            <w:r>
              <w:t>рублей</w:t>
            </w:r>
          </w:p>
        </w:tc>
        <w:tc>
          <w:tcPr>
            <w:tcW w:w="1531" w:type="dxa"/>
          </w:tcPr>
          <w:p w:rsidR="00C10D8A" w:rsidRDefault="00C10D8A">
            <w:pPr>
              <w:pStyle w:val="ConsPlusNormal"/>
              <w:jc w:val="center"/>
            </w:pPr>
            <w:r>
              <w:t>тыс. рублей</w:t>
            </w:r>
          </w:p>
        </w:tc>
        <w:tc>
          <w:tcPr>
            <w:tcW w:w="1134" w:type="dxa"/>
          </w:tcPr>
          <w:p w:rsidR="00C10D8A" w:rsidRDefault="00C10D8A">
            <w:pPr>
              <w:pStyle w:val="ConsPlusNormal"/>
              <w:jc w:val="center"/>
            </w:pPr>
            <w:r>
              <w:t>%</w:t>
            </w:r>
          </w:p>
        </w:tc>
        <w:tc>
          <w:tcPr>
            <w:tcW w:w="1474" w:type="dxa"/>
          </w:tcPr>
          <w:p w:rsidR="00C10D8A" w:rsidRDefault="00C10D8A">
            <w:pPr>
              <w:pStyle w:val="ConsPlusNormal"/>
              <w:jc w:val="center"/>
            </w:pPr>
            <w:r>
              <w:t>тыс. рублей</w:t>
            </w:r>
          </w:p>
        </w:tc>
        <w:tc>
          <w:tcPr>
            <w:tcW w:w="1134" w:type="dxa"/>
          </w:tcPr>
          <w:p w:rsidR="00C10D8A" w:rsidRDefault="00C10D8A">
            <w:pPr>
              <w:pStyle w:val="ConsPlusNormal"/>
              <w:jc w:val="center"/>
            </w:pPr>
            <w:r>
              <w:t>%</w:t>
            </w:r>
          </w:p>
        </w:tc>
      </w:tr>
      <w:tr w:rsidR="00C10D8A">
        <w:tc>
          <w:tcPr>
            <w:tcW w:w="3742" w:type="dxa"/>
          </w:tcPr>
          <w:p w:rsidR="00C10D8A" w:rsidRDefault="00C10D8A">
            <w:pPr>
              <w:pStyle w:val="ConsPlusNormal"/>
              <w:jc w:val="center"/>
            </w:pPr>
            <w:r>
              <w:t>1</w:t>
            </w:r>
          </w:p>
        </w:tc>
        <w:tc>
          <w:tcPr>
            <w:tcW w:w="794" w:type="dxa"/>
          </w:tcPr>
          <w:p w:rsidR="00C10D8A" w:rsidRDefault="00C10D8A">
            <w:pPr>
              <w:pStyle w:val="ConsPlusNormal"/>
              <w:jc w:val="center"/>
            </w:pPr>
            <w:r>
              <w:t>2</w:t>
            </w:r>
          </w:p>
        </w:tc>
        <w:tc>
          <w:tcPr>
            <w:tcW w:w="1077" w:type="dxa"/>
          </w:tcPr>
          <w:p w:rsidR="00C10D8A" w:rsidRDefault="00C10D8A">
            <w:pPr>
              <w:pStyle w:val="ConsPlusNormal"/>
              <w:jc w:val="center"/>
            </w:pPr>
            <w:r>
              <w:t>3</w:t>
            </w:r>
          </w:p>
        </w:tc>
        <w:tc>
          <w:tcPr>
            <w:tcW w:w="1191" w:type="dxa"/>
          </w:tcPr>
          <w:p w:rsidR="00C10D8A" w:rsidRDefault="00C10D8A">
            <w:pPr>
              <w:pStyle w:val="ConsPlusNormal"/>
              <w:jc w:val="center"/>
            </w:pPr>
            <w:r>
              <w:t>4 = 5 + 6</w:t>
            </w:r>
          </w:p>
        </w:tc>
        <w:tc>
          <w:tcPr>
            <w:tcW w:w="1474" w:type="dxa"/>
          </w:tcPr>
          <w:p w:rsidR="00C10D8A" w:rsidRDefault="00C10D8A">
            <w:pPr>
              <w:pStyle w:val="ConsPlusNormal"/>
              <w:jc w:val="center"/>
            </w:pPr>
            <w:r>
              <w:t>5</w:t>
            </w:r>
          </w:p>
        </w:tc>
        <w:tc>
          <w:tcPr>
            <w:tcW w:w="1191" w:type="dxa"/>
          </w:tcPr>
          <w:p w:rsidR="00C10D8A" w:rsidRDefault="00C10D8A">
            <w:pPr>
              <w:pStyle w:val="ConsPlusNormal"/>
              <w:jc w:val="center"/>
            </w:pPr>
            <w:r>
              <w:t>6</w:t>
            </w:r>
          </w:p>
        </w:tc>
        <w:tc>
          <w:tcPr>
            <w:tcW w:w="1361" w:type="dxa"/>
          </w:tcPr>
          <w:p w:rsidR="00C10D8A" w:rsidRDefault="00C10D8A">
            <w:pPr>
              <w:pStyle w:val="ConsPlusNormal"/>
              <w:jc w:val="center"/>
            </w:pPr>
            <w:r>
              <w:t>7 = (5 * 8 + 6 * 9) / 4</w:t>
            </w:r>
          </w:p>
        </w:tc>
        <w:tc>
          <w:tcPr>
            <w:tcW w:w="1474" w:type="dxa"/>
          </w:tcPr>
          <w:p w:rsidR="00C10D8A" w:rsidRDefault="00C10D8A">
            <w:pPr>
              <w:pStyle w:val="ConsPlusNormal"/>
              <w:jc w:val="center"/>
            </w:pPr>
            <w:r>
              <w:t>8</w:t>
            </w:r>
          </w:p>
        </w:tc>
        <w:tc>
          <w:tcPr>
            <w:tcW w:w="1361" w:type="dxa"/>
          </w:tcPr>
          <w:p w:rsidR="00C10D8A" w:rsidRDefault="00C10D8A">
            <w:pPr>
              <w:pStyle w:val="ConsPlusNormal"/>
              <w:jc w:val="center"/>
            </w:pPr>
            <w:r>
              <w:t>9</w:t>
            </w:r>
          </w:p>
        </w:tc>
        <w:tc>
          <w:tcPr>
            <w:tcW w:w="1361" w:type="dxa"/>
          </w:tcPr>
          <w:p w:rsidR="00C10D8A" w:rsidRDefault="00C10D8A">
            <w:pPr>
              <w:pStyle w:val="ConsPlusNormal"/>
              <w:jc w:val="center"/>
            </w:pPr>
            <w:r>
              <w:t>10</w:t>
            </w:r>
          </w:p>
        </w:tc>
        <w:tc>
          <w:tcPr>
            <w:tcW w:w="1247" w:type="dxa"/>
          </w:tcPr>
          <w:p w:rsidR="00C10D8A" w:rsidRDefault="00C10D8A">
            <w:pPr>
              <w:pStyle w:val="ConsPlusNormal"/>
              <w:jc w:val="center"/>
            </w:pPr>
            <w:r>
              <w:t>11</w:t>
            </w:r>
          </w:p>
        </w:tc>
        <w:tc>
          <w:tcPr>
            <w:tcW w:w="1531" w:type="dxa"/>
          </w:tcPr>
          <w:p w:rsidR="00C10D8A" w:rsidRDefault="00C10D8A">
            <w:pPr>
              <w:pStyle w:val="ConsPlusNormal"/>
              <w:jc w:val="center"/>
            </w:pPr>
            <w:r>
              <w:t>12</w:t>
            </w:r>
          </w:p>
        </w:tc>
        <w:tc>
          <w:tcPr>
            <w:tcW w:w="1134" w:type="dxa"/>
          </w:tcPr>
          <w:p w:rsidR="00C10D8A" w:rsidRDefault="00C10D8A">
            <w:pPr>
              <w:pStyle w:val="ConsPlusNormal"/>
              <w:jc w:val="center"/>
            </w:pPr>
            <w:r>
              <w:t>13</w:t>
            </w:r>
          </w:p>
        </w:tc>
        <w:tc>
          <w:tcPr>
            <w:tcW w:w="1474" w:type="dxa"/>
          </w:tcPr>
          <w:p w:rsidR="00C10D8A" w:rsidRDefault="00C10D8A">
            <w:pPr>
              <w:pStyle w:val="ConsPlusNormal"/>
              <w:jc w:val="center"/>
            </w:pPr>
            <w:r>
              <w:t>14</w:t>
            </w:r>
          </w:p>
        </w:tc>
        <w:tc>
          <w:tcPr>
            <w:tcW w:w="1134" w:type="dxa"/>
          </w:tcPr>
          <w:p w:rsidR="00C10D8A" w:rsidRDefault="00C10D8A">
            <w:pPr>
              <w:pStyle w:val="ConsPlusNormal"/>
              <w:jc w:val="center"/>
            </w:pPr>
            <w:r>
              <w:t>15</w:t>
            </w:r>
          </w:p>
        </w:tc>
      </w:tr>
      <w:tr w:rsidR="00C10D8A">
        <w:tc>
          <w:tcPr>
            <w:tcW w:w="3742" w:type="dxa"/>
          </w:tcPr>
          <w:p w:rsidR="00C10D8A" w:rsidRDefault="00C10D8A">
            <w:pPr>
              <w:pStyle w:val="ConsPlusNormal"/>
            </w:pPr>
            <w:r>
              <w:t>Медицинская помощь, прочие виды медицинских и иных услуг, дополнительные меры социальной защиты (поддержки), предоставляемые за счет бюджетных ассигнований, в том числе:</w:t>
            </w:r>
          </w:p>
        </w:tc>
        <w:tc>
          <w:tcPr>
            <w:tcW w:w="794" w:type="dxa"/>
          </w:tcPr>
          <w:p w:rsidR="00C10D8A" w:rsidRDefault="00C10D8A">
            <w:pPr>
              <w:pStyle w:val="ConsPlusNormal"/>
              <w:jc w:val="center"/>
            </w:pPr>
            <w:r>
              <w:t>1</w:t>
            </w:r>
          </w:p>
        </w:tc>
        <w:tc>
          <w:tcPr>
            <w:tcW w:w="1077" w:type="dxa"/>
          </w:tcPr>
          <w:p w:rsidR="00C10D8A" w:rsidRDefault="00C10D8A">
            <w:pPr>
              <w:pStyle w:val="ConsPlusNormal"/>
            </w:pPr>
          </w:p>
        </w:tc>
        <w:tc>
          <w:tcPr>
            <w:tcW w:w="119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5 022,71</w:t>
            </w:r>
          </w:p>
        </w:tc>
        <w:tc>
          <w:tcPr>
            <w:tcW w:w="1247" w:type="dxa"/>
          </w:tcPr>
          <w:p w:rsidR="00C10D8A" w:rsidRDefault="00C10D8A">
            <w:pPr>
              <w:pStyle w:val="ConsPlusNormal"/>
              <w:jc w:val="center"/>
            </w:pPr>
            <w:r>
              <w:t>107,75</w:t>
            </w:r>
          </w:p>
        </w:tc>
        <w:tc>
          <w:tcPr>
            <w:tcW w:w="1531" w:type="dxa"/>
          </w:tcPr>
          <w:p w:rsidR="00C10D8A" w:rsidRDefault="00C10D8A">
            <w:pPr>
              <w:pStyle w:val="ConsPlusNormal"/>
              <w:jc w:val="center"/>
            </w:pPr>
            <w:r>
              <w:t>5 592 249,9</w:t>
            </w:r>
          </w:p>
        </w:tc>
        <w:tc>
          <w:tcPr>
            <w:tcW w:w="1134" w:type="dxa"/>
          </w:tcPr>
          <w:p w:rsidR="00C10D8A" w:rsidRDefault="00C10D8A">
            <w:pPr>
              <w:pStyle w:val="ConsPlusNormal"/>
              <w:jc w:val="center"/>
            </w:pPr>
            <w:r>
              <w:t>100,00%</w:t>
            </w:r>
          </w:p>
        </w:tc>
        <w:tc>
          <w:tcPr>
            <w:tcW w:w="1474" w:type="dxa"/>
          </w:tcPr>
          <w:p w:rsidR="00C10D8A" w:rsidRDefault="00C10D8A">
            <w:pPr>
              <w:pStyle w:val="ConsPlusNormal"/>
              <w:jc w:val="center"/>
            </w:pPr>
            <w:r>
              <w:t>133 662,20</w:t>
            </w:r>
          </w:p>
        </w:tc>
        <w:tc>
          <w:tcPr>
            <w:tcW w:w="1134" w:type="dxa"/>
          </w:tcPr>
          <w:p w:rsidR="00C10D8A" w:rsidRDefault="00C10D8A">
            <w:pPr>
              <w:pStyle w:val="ConsPlusNormal"/>
              <w:jc w:val="center"/>
            </w:pPr>
            <w:r>
              <w:t>100,00%</w:t>
            </w:r>
          </w:p>
        </w:tc>
      </w:tr>
      <w:tr w:rsidR="00C10D8A">
        <w:tc>
          <w:tcPr>
            <w:tcW w:w="3742" w:type="dxa"/>
          </w:tcPr>
          <w:p w:rsidR="00C10D8A" w:rsidRDefault="00C10D8A">
            <w:pPr>
              <w:pStyle w:val="ConsPlusNormal"/>
              <w:outlineLvl w:val="2"/>
            </w:pPr>
            <w:r>
              <w:t xml:space="preserve">I. Нормируемая медицинская </w:t>
            </w:r>
            <w:r>
              <w:lastRenderedPageBreak/>
              <w:t>помощь</w:t>
            </w:r>
          </w:p>
        </w:tc>
        <w:tc>
          <w:tcPr>
            <w:tcW w:w="794" w:type="dxa"/>
          </w:tcPr>
          <w:p w:rsidR="00C10D8A" w:rsidRDefault="00C10D8A">
            <w:pPr>
              <w:pStyle w:val="ConsPlusNormal"/>
            </w:pPr>
          </w:p>
        </w:tc>
        <w:tc>
          <w:tcPr>
            <w:tcW w:w="1077" w:type="dxa"/>
          </w:tcPr>
          <w:p w:rsidR="00C10D8A" w:rsidRDefault="00C10D8A">
            <w:pPr>
              <w:pStyle w:val="ConsPlusNormal"/>
            </w:pP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pP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pPr>
          </w:p>
        </w:tc>
        <w:tc>
          <w:tcPr>
            <w:tcW w:w="1361" w:type="dxa"/>
          </w:tcPr>
          <w:p w:rsidR="00C10D8A" w:rsidRDefault="00C10D8A">
            <w:pPr>
              <w:pStyle w:val="ConsPlusNormal"/>
            </w:pPr>
          </w:p>
        </w:tc>
        <w:tc>
          <w:tcPr>
            <w:tcW w:w="1247" w:type="dxa"/>
          </w:tcPr>
          <w:p w:rsidR="00C10D8A" w:rsidRDefault="00C10D8A">
            <w:pPr>
              <w:pStyle w:val="ConsPlusNormal"/>
            </w:pP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pPr>
          </w:p>
        </w:tc>
        <w:tc>
          <w:tcPr>
            <w:tcW w:w="1134" w:type="dxa"/>
          </w:tcPr>
          <w:p w:rsidR="00C10D8A" w:rsidRDefault="00C10D8A">
            <w:pPr>
              <w:pStyle w:val="ConsPlusNormal"/>
            </w:pPr>
          </w:p>
        </w:tc>
      </w:tr>
      <w:tr w:rsidR="00C10D8A">
        <w:tc>
          <w:tcPr>
            <w:tcW w:w="3742" w:type="dxa"/>
          </w:tcPr>
          <w:p w:rsidR="00C10D8A" w:rsidRDefault="00C10D8A">
            <w:pPr>
              <w:pStyle w:val="ConsPlusNormal"/>
            </w:pPr>
            <w:r>
              <w:lastRenderedPageBreak/>
              <w:t xml:space="preserve">1. Скорая медицинская помощь, включая скорую специализированную медицинскую помощь, не входящая в Территориальную программу ОМС </w:t>
            </w:r>
            <w:hyperlink w:anchor="P7386">
              <w:r>
                <w:rPr>
                  <w:color w:val="0000FF"/>
                </w:rPr>
                <w:t>&lt;**&gt;</w:t>
              </w:r>
            </w:hyperlink>
            <w:r>
              <w:t>, в том числе:</w:t>
            </w:r>
          </w:p>
        </w:tc>
        <w:tc>
          <w:tcPr>
            <w:tcW w:w="794" w:type="dxa"/>
          </w:tcPr>
          <w:p w:rsidR="00C10D8A" w:rsidRDefault="00C10D8A">
            <w:pPr>
              <w:pStyle w:val="ConsPlusNormal"/>
              <w:jc w:val="center"/>
            </w:pPr>
            <w:r>
              <w:t>2</w:t>
            </w:r>
          </w:p>
        </w:tc>
        <w:tc>
          <w:tcPr>
            <w:tcW w:w="1077" w:type="dxa"/>
          </w:tcPr>
          <w:p w:rsidR="00C10D8A" w:rsidRDefault="00C10D8A">
            <w:pPr>
              <w:pStyle w:val="ConsPlusNormal"/>
              <w:jc w:val="center"/>
            </w:pPr>
            <w:r>
              <w:t>вызовов</w:t>
            </w:r>
          </w:p>
        </w:tc>
        <w:tc>
          <w:tcPr>
            <w:tcW w:w="1191" w:type="dxa"/>
          </w:tcPr>
          <w:p w:rsidR="00C10D8A" w:rsidRDefault="00C10D8A">
            <w:pPr>
              <w:pStyle w:val="ConsPlusNormal"/>
              <w:jc w:val="center"/>
            </w:pPr>
            <w:r>
              <w:t>0,005346</w:t>
            </w:r>
          </w:p>
        </w:tc>
        <w:tc>
          <w:tcPr>
            <w:tcW w:w="1474" w:type="dxa"/>
          </w:tcPr>
          <w:p w:rsidR="00C10D8A" w:rsidRDefault="00C10D8A">
            <w:pPr>
              <w:pStyle w:val="ConsPlusNormal"/>
              <w:jc w:val="center"/>
            </w:pPr>
            <w:r>
              <w:t>0,004</w:t>
            </w:r>
          </w:p>
        </w:tc>
        <w:tc>
          <w:tcPr>
            <w:tcW w:w="1191" w:type="dxa"/>
          </w:tcPr>
          <w:p w:rsidR="00C10D8A" w:rsidRDefault="00C10D8A">
            <w:pPr>
              <w:pStyle w:val="ConsPlusNormal"/>
              <w:jc w:val="center"/>
            </w:pPr>
            <w:r>
              <w:t>0,001346</w:t>
            </w:r>
          </w:p>
        </w:tc>
        <w:tc>
          <w:tcPr>
            <w:tcW w:w="1361" w:type="dxa"/>
          </w:tcPr>
          <w:p w:rsidR="00C10D8A" w:rsidRDefault="00C10D8A">
            <w:pPr>
              <w:pStyle w:val="ConsPlusNormal"/>
              <w:jc w:val="center"/>
            </w:pPr>
            <w:r>
              <w:t>2 454,10</w:t>
            </w:r>
          </w:p>
        </w:tc>
        <w:tc>
          <w:tcPr>
            <w:tcW w:w="1474" w:type="dxa"/>
          </w:tcPr>
          <w:p w:rsidR="00C10D8A" w:rsidRDefault="00C10D8A">
            <w:pPr>
              <w:pStyle w:val="ConsPlusNormal"/>
              <w:jc w:val="center"/>
            </w:pPr>
            <w:r>
              <w:t>1 704,92</w:t>
            </w:r>
          </w:p>
        </w:tc>
        <w:tc>
          <w:tcPr>
            <w:tcW w:w="1361" w:type="dxa"/>
          </w:tcPr>
          <w:p w:rsidR="00C10D8A" w:rsidRDefault="00C10D8A">
            <w:pPr>
              <w:pStyle w:val="ConsPlusNormal"/>
              <w:jc w:val="center"/>
            </w:pPr>
            <w:r>
              <w:t>4 680,50</w:t>
            </w:r>
          </w:p>
        </w:tc>
        <w:tc>
          <w:tcPr>
            <w:tcW w:w="1361" w:type="dxa"/>
          </w:tcPr>
          <w:p w:rsidR="00C10D8A" w:rsidRDefault="00C10D8A">
            <w:pPr>
              <w:pStyle w:val="ConsPlusNormal"/>
              <w:jc w:val="center"/>
            </w:pPr>
            <w:r>
              <w:t>13,66</w:t>
            </w:r>
          </w:p>
        </w:tc>
        <w:tc>
          <w:tcPr>
            <w:tcW w:w="1247" w:type="dxa"/>
          </w:tcPr>
          <w:p w:rsidR="00C10D8A" w:rsidRDefault="00C10D8A">
            <w:pPr>
              <w:pStyle w:val="ConsPlusNormal"/>
              <w:jc w:val="center"/>
            </w:pPr>
            <w:r>
              <w:t>6,30</w:t>
            </w:r>
          </w:p>
        </w:tc>
        <w:tc>
          <w:tcPr>
            <w:tcW w:w="1531" w:type="dxa"/>
          </w:tcPr>
          <w:p w:rsidR="00C10D8A" w:rsidRDefault="00C10D8A">
            <w:pPr>
              <w:pStyle w:val="ConsPlusNormal"/>
              <w:jc w:val="center"/>
            </w:pPr>
            <w:r>
              <w:t>15 989,1</w:t>
            </w:r>
          </w:p>
        </w:tc>
        <w:tc>
          <w:tcPr>
            <w:tcW w:w="1134" w:type="dxa"/>
          </w:tcPr>
          <w:p w:rsidR="00C10D8A" w:rsidRDefault="00C10D8A">
            <w:pPr>
              <w:pStyle w:val="ConsPlusNormal"/>
              <w:jc w:val="center"/>
            </w:pPr>
            <w:r>
              <w:t>0,29%</w:t>
            </w:r>
          </w:p>
        </w:tc>
        <w:tc>
          <w:tcPr>
            <w:tcW w:w="1474" w:type="dxa"/>
          </w:tcPr>
          <w:p w:rsidR="00C10D8A" w:rsidRDefault="00C10D8A">
            <w:pPr>
              <w:pStyle w:val="ConsPlusNormal"/>
              <w:jc w:val="center"/>
            </w:pPr>
            <w:r>
              <w:t>7 816,44</w:t>
            </w:r>
          </w:p>
        </w:tc>
        <w:tc>
          <w:tcPr>
            <w:tcW w:w="1134" w:type="dxa"/>
          </w:tcPr>
          <w:p w:rsidR="00C10D8A" w:rsidRDefault="00C10D8A">
            <w:pPr>
              <w:pStyle w:val="ConsPlusNormal"/>
              <w:jc w:val="center"/>
            </w:pPr>
            <w:r>
              <w:t>5,85%</w:t>
            </w:r>
          </w:p>
        </w:tc>
      </w:tr>
      <w:tr w:rsidR="00C10D8A">
        <w:tc>
          <w:tcPr>
            <w:tcW w:w="3742" w:type="dxa"/>
          </w:tcPr>
          <w:p w:rsidR="00C10D8A" w:rsidRDefault="00C10D8A">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C10D8A" w:rsidRDefault="00C10D8A">
            <w:pPr>
              <w:pStyle w:val="ConsPlusNormal"/>
              <w:jc w:val="center"/>
            </w:pPr>
            <w:r>
              <w:t>3</w:t>
            </w:r>
          </w:p>
        </w:tc>
        <w:tc>
          <w:tcPr>
            <w:tcW w:w="1077" w:type="dxa"/>
          </w:tcPr>
          <w:p w:rsidR="00C10D8A" w:rsidRDefault="00C10D8A">
            <w:pPr>
              <w:pStyle w:val="ConsPlusNormal"/>
              <w:jc w:val="center"/>
            </w:pPr>
            <w:r>
              <w:t>вызовов</w:t>
            </w:r>
          </w:p>
        </w:tc>
        <w:tc>
          <w:tcPr>
            <w:tcW w:w="1191" w:type="dxa"/>
          </w:tcPr>
          <w:p w:rsidR="00C10D8A" w:rsidRDefault="00C10D8A">
            <w:pPr>
              <w:pStyle w:val="ConsPlusNormal"/>
              <w:jc w:val="center"/>
            </w:pPr>
            <w:r>
              <w:t>0,004</w:t>
            </w:r>
          </w:p>
        </w:tc>
        <w:tc>
          <w:tcPr>
            <w:tcW w:w="1474" w:type="dxa"/>
          </w:tcPr>
          <w:p w:rsidR="00C10D8A" w:rsidRDefault="00C10D8A">
            <w:pPr>
              <w:pStyle w:val="ConsPlusNormal"/>
              <w:jc w:val="center"/>
            </w:pPr>
            <w:r>
              <w:t>0,004</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404,55</w:t>
            </w:r>
          </w:p>
        </w:tc>
        <w:tc>
          <w:tcPr>
            <w:tcW w:w="1474" w:type="dxa"/>
          </w:tcPr>
          <w:p w:rsidR="00C10D8A" w:rsidRDefault="00C10D8A">
            <w:pPr>
              <w:pStyle w:val="ConsPlusNormal"/>
              <w:jc w:val="center"/>
            </w:pPr>
            <w:r>
              <w:t>404,55</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1,44</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1 602,0</w:t>
            </w:r>
          </w:p>
        </w:tc>
        <w:tc>
          <w:tcPr>
            <w:tcW w:w="1134" w:type="dxa"/>
          </w:tcPr>
          <w:p w:rsidR="00C10D8A" w:rsidRDefault="00C10D8A">
            <w:pPr>
              <w:pStyle w:val="ConsPlusNormal"/>
              <w:jc w:val="center"/>
            </w:pPr>
            <w:r>
              <w:t>0,03%</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t>скорая медицинская помощь при санитарно-авиационной эвакуации</w:t>
            </w:r>
          </w:p>
        </w:tc>
        <w:tc>
          <w:tcPr>
            <w:tcW w:w="794" w:type="dxa"/>
          </w:tcPr>
          <w:p w:rsidR="00C10D8A" w:rsidRDefault="00C10D8A">
            <w:pPr>
              <w:pStyle w:val="ConsPlusNormal"/>
              <w:jc w:val="center"/>
            </w:pPr>
            <w:r>
              <w:t>4</w:t>
            </w:r>
          </w:p>
        </w:tc>
        <w:tc>
          <w:tcPr>
            <w:tcW w:w="1077" w:type="dxa"/>
          </w:tcPr>
          <w:p w:rsidR="00C10D8A" w:rsidRDefault="00C10D8A">
            <w:pPr>
              <w:pStyle w:val="ConsPlusNormal"/>
              <w:jc w:val="center"/>
            </w:pPr>
            <w:r>
              <w:t>вызовов</w:t>
            </w:r>
          </w:p>
        </w:tc>
        <w:tc>
          <w:tcPr>
            <w:tcW w:w="1191" w:type="dxa"/>
          </w:tcPr>
          <w:p w:rsidR="00C10D8A" w:rsidRDefault="00C10D8A">
            <w:pPr>
              <w:pStyle w:val="ConsPlusNormal"/>
              <w:jc w:val="center"/>
            </w:pPr>
            <w:r>
              <w:t>0,0008</w:t>
            </w:r>
          </w:p>
        </w:tc>
        <w:tc>
          <w:tcPr>
            <w:tcW w:w="1474" w:type="dxa"/>
          </w:tcPr>
          <w:p w:rsidR="00C10D8A" w:rsidRDefault="00C10D8A">
            <w:pPr>
              <w:pStyle w:val="ConsPlusNormal"/>
              <w:jc w:val="center"/>
            </w:pPr>
            <w:r>
              <w:t>0,0008</w:t>
            </w:r>
          </w:p>
        </w:tc>
        <w:tc>
          <w:tcPr>
            <w:tcW w:w="1191" w:type="dxa"/>
          </w:tcPr>
          <w:p w:rsidR="00C10D8A" w:rsidRDefault="00C10D8A">
            <w:pPr>
              <w:pStyle w:val="ConsPlusNormal"/>
              <w:jc w:val="center"/>
            </w:pPr>
            <w:r>
              <w:t>0,0</w:t>
            </w:r>
          </w:p>
        </w:tc>
        <w:tc>
          <w:tcPr>
            <w:tcW w:w="1361" w:type="dxa"/>
          </w:tcPr>
          <w:p w:rsidR="00C10D8A" w:rsidRDefault="00C10D8A">
            <w:pPr>
              <w:pStyle w:val="ConsPlusNormal"/>
              <w:jc w:val="center"/>
            </w:pPr>
            <w:r>
              <w:t>7 881,80</w:t>
            </w:r>
          </w:p>
        </w:tc>
        <w:tc>
          <w:tcPr>
            <w:tcW w:w="1474" w:type="dxa"/>
          </w:tcPr>
          <w:p w:rsidR="00C10D8A" w:rsidRDefault="00C10D8A">
            <w:pPr>
              <w:pStyle w:val="ConsPlusNormal"/>
              <w:jc w:val="center"/>
            </w:pPr>
            <w:r>
              <w:t>7 881,80</w:t>
            </w:r>
          </w:p>
        </w:tc>
        <w:tc>
          <w:tcPr>
            <w:tcW w:w="1361" w:type="dxa"/>
          </w:tcPr>
          <w:p w:rsidR="00C10D8A" w:rsidRDefault="00C10D8A">
            <w:pPr>
              <w:pStyle w:val="ConsPlusNormal"/>
              <w:jc w:val="center"/>
            </w:pPr>
            <w:r>
              <w:t>0,0</w:t>
            </w:r>
          </w:p>
        </w:tc>
        <w:tc>
          <w:tcPr>
            <w:tcW w:w="1361" w:type="dxa"/>
          </w:tcPr>
          <w:p w:rsidR="00C10D8A" w:rsidRDefault="00C10D8A">
            <w:pPr>
              <w:pStyle w:val="ConsPlusNormal"/>
              <w:jc w:val="center"/>
            </w:pPr>
            <w:r>
              <w:t>5,92</w:t>
            </w:r>
          </w:p>
        </w:tc>
        <w:tc>
          <w:tcPr>
            <w:tcW w:w="1247" w:type="dxa"/>
          </w:tcPr>
          <w:p w:rsidR="00C10D8A" w:rsidRDefault="00C10D8A">
            <w:pPr>
              <w:pStyle w:val="ConsPlusNormal"/>
              <w:jc w:val="center"/>
            </w:pPr>
            <w:r>
              <w:t>0,0</w:t>
            </w:r>
          </w:p>
        </w:tc>
        <w:tc>
          <w:tcPr>
            <w:tcW w:w="1531" w:type="dxa"/>
          </w:tcPr>
          <w:p w:rsidR="00C10D8A" w:rsidRDefault="00C10D8A">
            <w:pPr>
              <w:pStyle w:val="ConsPlusNormal"/>
              <w:jc w:val="center"/>
            </w:pPr>
            <w:r>
              <w:t>6 570,70</w:t>
            </w:r>
          </w:p>
        </w:tc>
        <w:tc>
          <w:tcPr>
            <w:tcW w:w="1134" w:type="dxa"/>
          </w:tcPr>
          <w:p w:rsidR="00C10D8A" w:rsidRDefault="00C10D8A">
            <w:pPr>
              <w:pStyle w:val="ConsPlusNormal"/>
              <w:jc w:val="center"/>
            </w:pPr>
            <w:r>
              <w:t>0,12%</w:t>
            </w:r>
          </w:p>
        </w:tc>
        <w:tc>
          <w:tcPr>
            <w:tcW w:w="1474" w:type="dxa"/>
          </w:tcPr>
          <w:p w:rsidR="00C10D8A" w:rsidRDefault="00C10D8A">
            <w:pPr>
              <w:pStyle w:val="ConsPlusNormal"/>
              <w:jc w:val="center"/>
            </w:pPr>
            <w:r>
              <w:t>0,0</w:t>
            </w:r>
          </w:p>
        </w:tc>
        <w:tc>
          <w:tcPr>
            <w:tcW w:w="1134" w:type="dxa"/>
          </w:tcPr>
          <w:p w:rsidR="00C10D8A" w:rsidRDefault="00C10D8A">
            <w:pPr>
              <w:pStyle w:val="ConsPlusNormal"/>
              <w:jc w:val="center"/>
            </w:pPr>
            <w:r>
              <w:t>0,00%</w:t>
            </w:r>
          </w:p>
        </w:tc>
      </w:tr>
      <w:tr w:rsidR="00C10D8A">
        <w:tc>
          <w:tcPr>
            <w:tcW w:w="3742" w:type="dxa"/>
          </w:tcPr>
          <w:p w:rsidR="00C10D8A" w:rsidRDefault="00C10D8A">
            <w:pPr>
              <w:pStyle w:val="ConsPlusNormal"/>
            </w:pPr>
            <w:r>
              <w:lastRenderedPageBreak/>
              <w:t>2. Первичная медико-санитарная помощь, предоставляемая</w:t>
            </w:r>
          </w:p>
        </w:tc>
        <w:tc>
          <w:tcPr>
            <w:tcW w:w="794" w:type="dxa"/>
          </w:tcPr>
          <w:p w:rsidR="00C10D8A" w:rsidRDefault="00C10D8A">
            <w:pPr>
              <w:pStyle w:val="ConsPlusNormal"/>
              <w:jc w:val="center"/>
            </w:pPr>
            <w:r>
              <w:t>5</w:t>
            </w:r>
          </w:p>
        </w:tc>
        <w:tc>
          <w:tcPr>
            <w:tcW w:w="1077" w:type="dxa"/>
          </w:tcPr>
          <w:p w:rsidR="00C10D8A" w:rsidRDefault="00C10D8A">
            <w:pPr>
              <w:pStyle w:val="ConsPlusNormal"/>
            </w:pP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pP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pPr>
          </w:p>
        </w:tc>
        <w:tc>
          <w:tcPr>
            <w:tcW w:w="1361" w:type="dxa"/>
          </w:tcPr>
          <w:p w:rsidR="00C10D8A" w:rsidRDefault="00C10D8A">
            <w:pPr>
              <w:pStyle w:val="ConsPlusNormal"/>
            </w:pPr>
          </w:p>
        </w:tc>
        <w:tc>
          <w:tcPr>
            <w:tcW w:w="1247" w:type="dxa"/>
          </w:tcPr>
          <w:p w:rsidR="00C10D8A" w:rsidRDefault="00C10D8A">
            <w:pPr>
              <w:pStyle w:val="ConsPlusNormal"/>
            </w:pP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pPr>
          </w:p>
        </w:tc>
        <w:tc>
          <w:tcPr>
            <w:tcW w:w="1134" w:type="dxa"/>
          </w:tcPr>
          <w:p w:rsidR="00C10D8A" w:rsidRDefault="00C10D8A">
            <w:pPr>
              <w:pStyle w:val="ConsPlusNormal"/>
            </w:pPr>
          </w:p>
        </w:tc>
      </w:tr>
      <w:tr w:rsidR="00C10D8A">
        <w:tc>
          <w:tcPr>
            <w:tcW w:w="3742" w:type="dxa"/>
          </w:tcPr>
          <w:p w:rsidR="00C10D8A" w:rsidRDefault="00C10D8A">
            <w:pPr>
              <w:pStyle w:val="ConsPlusNormal"/>
            </w:pPr>
            <w:r>
              <w:t>2.1. В амбулаторных условиях</w:t>
            </w:r>
          </w:p>
        </w:tc>
        <w:tc>
          <w:tcPr>
            <w:tcW w:w="794" w:type="dxa"/>
          </w:tcPr>
          <w:p w:rsidR="00C10D8A" w:rsidRDefault="00C10D8A">
            <w:pPr>
              <w:pStyle w:val="ConsPlusNormal"/>
              <w:jc w:val="center"/>
            </w:pPr>
            <w:r>
              <w:t>6</w:t>
            </w:r>
          </w:p>
        </w:tc>
        <w:tc>
          <w:tcPr>
            <w:tcW w:w="1077" w:type="dxa"/>
          </w:tcPr>
          <w:p w:rsidR="00C10D8A" w:rsidRDefault="00C10D8A">
            <w:pPr>
              <w:pStyle w:val="ConsPlusNormal"/>
            </w:pP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pP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pPr>
          </w:p>
        </w:tc>
        <w:tc>
          <w:tcPr>
            <w:tcW w:w="1361" w:type="dxa"/>
          </w:tcPr>
          <w:p w:rsidR="00C10D8A" w:rsidRDefault="00C10D8A">
            <w:pPr>
              <w:pStyle w:val="ConsPlusNormal"/>
            </w:pPr>
          </w:p>
        </w:tc>
        <w:tc>
          <w:tcPr>
            <w:tcW w:w="1247" w:type="dxa"/>
          </w:tcPr>
          <w:p w:rsidR="00C10D8A" w:rsidRDefault="00C10D8A">
            <w:pPr>
              <w:pStyle w:val="ConsPlusNormal"/>
            </w:pP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pPr>
          </w:p>
        </w:tc>
        <w:tc>
          <w:tcPr>
            <w:tcW w:w="1134" w:type="dxa"/>
          </w:tcPr>
          <w:p w:rsidR="00C10D8A" w:rsidRDefault="00C10D8A">
            <w:pPr>
              <w:pStyle w:val="ConsPlusNormal"/>
            </w:pPr>
          </w:p>
        </w:tc>
      </w:tr>
      <w:tr w:rsidR="00C10D8A">
        <w:tc>
          <w:tcPr>
            <w:tcW w:w="3742" w:type="dxa"/>
          </w:tcPr>
          <w:p w:rsidR="00C10D8A" w:rsidRDefault="00C10D8A">
            <w:pPr>
              <w:pStyle w:val="ConsPlusNormal"/>
            </w:pPr>
            <w:bookmarkStart w:id="191" w:name="P6888"/>
            <w:bookmarkEnd w:id="191"/>
            <w:r>
              <w:t xml:space="preserve">2.1.1. С </w:t>
            </w:r>
            <w:proofErr w:type="gramStart"/>
            <w:r>
              <w:t>профилактической</w:t>
            </w:r>
            <w:proofErr w:type="gramEnd"/>
            <w:r>
              <w:t xml:space="preserve"> и иными целями </w:t>
            </w:r>
            <w:hyperlink w:anchor="P7387">
              <w:r>
                <w:rPr>
                  <w:color w:val="0000FF"/>
                </w:rPr>
                <w:t>&lt;***&gt;</w:t>
              </w:r>
            </w:hyperlink>
            <w:r>
              <w:t>, в том числе:</w:t>
            </w:r>
          </w:p>
        </w:tc>
        <w:tc>
          <w:tcPr>
            <w:tcW w:w="794" w:type="dxa"/>
          </w:tcPr>
          <w:p w:rsidR="00C10D8A" w:rsidRDefault="00C10D8A">
            <w:pPr>
              <w:pStyle w:val="ConsPlusNormal"/>
              <w:jc w:val="center"/>
            </w:pPr>
            <w:r>
              <w:t>7</w:t>
            </w:r>
          </w:p>
        </w:tc>
        <w:tc>
          <w:tcPr>
            <w:tcW w:w="1077" w:type="dxa"/>
          </w:tcPr>
          <w:p w:rsidR="00C10D8A" w:rsidRDefault="00C10D8A">
            <w:pPr>
              <w:pStyle w:val="ConsPlusNormal"/>
              <w:jc w:val="center"/>
            </w:pPr>
            <w:r>
              <w:t>посещений</w:t>
            </w:r>
          </w:p>
        </w:tc>
        <w:tc>
          <w:tcPr>
            <w:tcW w:w="1191" w:type="dxa"/>
          </w:tcPr>
          <w:p w:rsidR="00C10D8A" w:rsidRDefault="00C10D8A">
            <w:pPr>
              <w:pStyle w:val="ConsPlusNormal"/>
              <w:jc w:val="center"/>
            </w:pPr>
            <w:r>
              <w:t>0,343585</w:t>
            </w:r>
          </w:p>
        </w:tc>
        <w:tc>
          <w:tcPr>
            <w:tcW w:w="1474" w:type="dxa"/>
          </w:tcPr>
          <w:p w:rsidR="00C10D8A" w:rsidRDefault="00C10D8A">
            <w:pPr>
              <w:pStyle w:val="ConsPlusNormal"/>
              <w:jc w:val="center"/>
            </w:pPr>
            <w:r>
              <w:t>0,279</w:t>
            </w:r>
          </w:p>
        </w:tc>
        <w:tc>
          <w:tcPr>
            <w:tcW w:w="1191" w:type="dxa"/>
          </w:tcPr>
          <w:p w:rsidR="00C10D8A" w:rsidRDefault="00C10D8A">
            <w:pPr>
              <w:pStyle w:val="ConsPlusNormal"/>
              <w:jc w:val="center"/>
            </w:pPr>
            <w:r>
              <w:t>0,064585</w:t>
            </w:r>
          </w:p>
        </w:tc>
        <w:tc>
          <w:tcPr>
            <w:tcW w:w="1361" w:type="dxa"/>
          </w:tcPr>
          <w:p w:rsidR="00C10D8A" w:rsidRDefault="00C10D8A">
            <w:pPr>
              <w:pStyle w:val="ConsPlusNormal"/>
              <w:jc w:val="center"/>
            </w:pPr>
            <w:r>
              <w:t>728,30</w:t>
            </w:r>
          </w:p>
        </w:tc>
        <w:tc>
          <w:tcPr>
            <w:tcW w:w="1474" w:type="dxa"/>
          </w:tcPr>
          <w:p w:rsidR="00C10D8A" w:rsidRDefault="00C10D8A">
            <w:pPr>
              <w:pStyle w:val="ConsPlusNormal"/>
              <w:jc w:val="center"/>
            </w:pPr>
            <w:r>
              <w:t>728,30</w:t>
            </w:r>
          </w:p>
        </w:tc>
        <w:tc>
          <w:tcPr>
            <w:tcW w:w="1361" w:type="dxa"/>
          </w:tcPr>
          <w:p w:rsidR="00C10D8A" w:rsidRDefault="00C10D8A">
            <w:pPr>
              <w:pStyle w:val="ConsPlusNormal"/>
              <w:jc w:val="center"/>
            </w:pPr>
            <w:r>
              <w:t>728,30</w:t>
            </w:r>
          </w:p>
        </w:tc>
        <w:tc>
          <w:tcPr>
            <w:tcW w:w="1361" w:type="dxa"/>
          </w:tcPr>
          <w:p w:rsidR="00C10D8A" w:rsidRDefault="00C10D8A">
            <w:pPr>
              <w:pStyle w:val="ConsPlusNormal"/>
              <w:jc w:val="center"/>
            </w:pPr>
            <w:r>
              <w:t>250,26</w:t>
            </w:r>
          </w:p>
        </w:tc>
        <w:tc>
          <w:tcPr>
            <w:tcW w:w="1247" w:type="dxa"/>
          </w:tcPr>
          <w:p w:rsidR="00C10D8A" w:rsidRDefault="00C10D8A">
            <w:pPr>
              <w:pStyle w:val="ConsPlusNormal"/>
              <w:jc w:val="center"/>
            </w:pPr>
            <w:r>
              <w:t>47,04</w:t>
            </w:r>
          </w:p>
        </w:tc>
        <w:tc>
          <w:tcPr>
            <w:tcW w:w="1531" w:type="dxa"/>
          </w:tcPr>
          <w:p w:rsidR="00C10D8A" w:rsidRDefault="00C10D8A">
            <w:pPr>
              <w:pStyle w:val="ConsPlusNormal"/>
              <w:jc w:val="center"/>
            </w:pPr>
            <w:r>
              <w:t>284 054,07</w:t>
            </w:r>
          </w:p>
        </w:tc>
        <w:tc>
          <w:tcPr>
            <w:tcW w:w="1134" w:type="dxa"/>
          </w:tcPr>
          <w:p w:rsidR="00C10D8A" w:rsidRDefault="00C10D8A">
            <w:pPr>
              <w:pStyle w:val="ConsPlusNormal"/>
              <w:jc w:val="center"/>
            </w:pPr>
            <w:r>
              <w:t>5,08%</w:t>
            </w:r>
          </w:p>
        </w:tc>
        <w:tc>
          <w:tcPr>
            <w:tcW w:w="1474" w:type="dxa"/>
          </w:tcPr>
          <w:p w:rsidR="00C10D8A" w:rsidRDefault="00C10D8A">
            <w:pPr>
              <w:pStyle w:val="ConsPlusNormal"/>
              <w:jc w:val="center"/>
            </w:pPr>
            <w:r>
              <w:t>58 355,77</w:t>
            </w:r>
          </w:p>
        </w:tc>
        <w:tc>
          <w:tcPr>
            <w:tcW w:w="1134" w:type="dxa"/>
          </w:tcPr>
          <w:p w:rsidR="00C10D8A" w:rsidRDefault="00C10D8A">
            <w:pPr>
              <w:pStyle w:val="ConsPlusNormal"/>
              <w:jc w:val="center"/>
            </w:pPr>
            <w:r>
              <w:t>43,66%</w:t>
            </w:r>
          </w:p>
        </w:tc>
      </w:tr>
      <w:tr w:rsidR="00C10D8A">
        <w:tc>
          <w:tcPr>
            <w:tcW w:w="3742" w:type="dxa"/>
          </w:tcPr>
          <w:p w:rsidR="00C10D8A" w:rsidRDefault="00C10D8A">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C10D8A" w:rsidRDefault="00C10D8A">
            <w:pPr>
              <w:pStyle w:val="ConsPlusNormal"/>
              <w:jc w:val="center"/>
            </w:pPr>
            <w:r>
              <w:t>07.1</w:t>
            </w:r>
          </w:p>
        </w:tc>
        <w:tc>
          <w:tcPr>
            <w:tcW w:w="1077" w:type="dxa"/>
          </w:tcPr>
          <w:p w:rsidR="00C10D8A" w:rsidRDefault="00C10D8A">
            <w:pPr>
              <w:pStyle w:val="ConsPlusNormal"/>
              <w:jc w:val="center"/>
            </w:pPr>
            <w:r>
              <w:t>посещений</w:t>
            </w: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jc w:val="center"/>
            </w:pPr>
            <w:r>
              <w:t>x</w:t>
            </w: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pPr>
          </w:p>
        </w:tc>
        <w:tc>
          <w:tcPr>
            <w:tcW w:w="1247" w:type="dxa"/>
          </w:tcPr>
          <w:p w:rsidR="00C10D8A" w:rsidRDefault="00C10D8A">
            <w:pPr>
              <w:pStyle w:val="ConsPlusNormal"/>
              <w:jc w:val="center"/>
            </w:pPr>
            <w:r>
              <w:t>x</w:t>
            </w: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t xml:space="preserve">2.1.2. В связи с заболеваниями </w:t>
            </w:r>
            <w:hyperlink w:anchor="P7388">
              <w:r>
                <w:rPr>
                  <w:color w:val="0000FF"/>
                </w:rPr>
                <w:t>&lt;****&gt;</w:t>
              </w:r>
            </w:hyperlink>
            <w:r>
              <w:t>, в том числе:</w:t>
            </w:r>
          </w:p>
        </w:tc>
        <w:tc>
          <w:tcPr>
            <w:tcW w:w="794" w:type="dxa"/>
          </w:tcPr>
          <w:p w:rsidR="00C10D8A" w:rsidRDefault="00C10D8A">
            <w:pPr>
              <w:pStyle w:val="ConsPlusNormal"/>
              <w:jc w:val="center"/>
            </w:pPr>
            <w:r>
              <w:t>8</w:t>
            </w:r>
          </w:p>
        </w:tc>
        <w:tc>
          <w:tcPr>
            <w:tcW w:w="1077" w:type="dxa"/>
          </w:tcPr>
          <w:p w:rsidR="00C10D8A" w:rsidRDefault="00C10D8A">
            <w:pPr>
              <w:pStyle w:val="ConsPlusNormal"/>
              <w:jc w:val="center"/>
            </w:pPr>
            <w:r>
              <w:t>обращений</w:t>
            </w:r>
          </w:p>
        </w:tc>
        <w:tc>
          <w:tcPr>
            <w:tcW w:w="1191" w:type="dxa"/>
          </w:tcPr>
          <w:p w:rsidR="00C10D8A" w:rsidRDefault="00C10D8A">
            <w:pPr>
              <w:pStyle w:val="ConsPlusNormal"/>
              <w:jc w:val="center"/>
            </w:pPr>
            <w:r>
              <w:t>0,070300</w:t>
            </w:r>
          </w:p>
        </w:tc>
        <w:tc>
          <w:tcPr>
            <w:tcW w:w="1474" w:type="dxa"/>
          </w:tcPr>
          <w:p w:rsidR="00C10D8A" w:rsidRDefault="00C10D8A">
            <w:pPr>
              <w:pStyle w:val="ConsPlusNormal"/>
              <w:jc w:val="center"/>
            </w:pPr>
            <w:r>
              <w:t>0,068</w:t>
            </w:r>
          </w:p>
        </w:tc>
        <w:tc>
          <w:tcPr>
            <w:tcW w:w="1191" w:type="dxa"/>
          </w:tcPr>
          <w:p w:rsidR="00C10D8A" w:rsidRDefault="00C10D8A">
            <w:pPr>
              <w:pStyle w:val="ConsPlusNormal"/>
              <w:jc w:val="center"/>
            </w:pPr>
            <w:r>
              <w:t>0,002300</w:t>
            </w:r>
          </w:p>
        </w:tc>
        <w:tc>
          <w:tcPr>
            <w:tcW w:w="1361" w:type="dxa"/>
          </w:tcPr>
          <w:p w:rsidR="00C10D8A" w:rsidRDefault="00C10D8A">
            <w:pPr>
              <w:pStyle w:val="ConsPlusNormal"/>
              <w:jc w:val="center"/>
            </w:pPr>
            <w:r>
              <w:t>2 113,20</w:t>
            </w:r>
          </w:p>
        </w:tc>
        <w:tc>
          <w:tcPr>
            <w:tcW w:w="1474" w:type="dxa"/>
          </w:tcPr>
          <w:p w:rsidR="00C10D8A" w:rsidRDefault="00C10D8A">
            <w:pPr>
              <w:pStyle w:val="ConsPlusNormal"/>
              <w:jc w:val="center"/>
            </w:pPr>
            <w:r>
              <w:t>2 113,20</w:t>
            </w:r>
          </w:p>
        </w:tc>
        <w:tc>
          <w:tcPr>
            <w:tcW w:w="1361" w:type="dxa"/>
          </w:tcPr>
          <w:p w:rsidR="00C10D8A" w:rsidRDefault="00C10D8A">
            <w:pPr>
              <w:pStyle w:val="ConsPlusNormal"/>
              <w:jc w:val="center"/>
            </w:pPr>
            <w:r>
              <w:t>2 113,20</w:t>
            </w:r>
          </w:p>
        </w:tc>
        <w:tc>
          <w:tcPr>
            <w:tcW w:w="1361" w:type="dxa"/>
          </w:tcPr>
          <w:p w:rsidR="00C10D8A" w:rsidRDefault="00C10D8A">
            <w:pPr>
              <w:pStyle w:val="ConsPlusNormal"/>
              <w:jc w:val="center"/>
            </w:pPr>
            <w:r>
              <w:t>149,31</w:t>
            </w:r>
          </w:p>
        </w:tc>
        <w:tc>
          <w:tcPr>
            <w:tcW w:w="1247" w:type="dxa"/>
          </w:tcPr>
          <w:p w:rsidR="00C10D8A" w:rsidRDefault="00C10D8A">
            <w:pPr>
              <w:pStyle w:val="ConsPlusNormal"/>
              <w:jc w:val="center"/>
            </w:pPr>
            <w:r>
              <w:t>4,86</w:t>
            </w:r>
          </w:p>
        </w:tc>
        <w:tc>
          <w:tcPr>
            <w:tcW w:w="1531" w:type="dxa"/>
          </w:tcPr>
          <w:p w:rsidR="00C10D8A" w:rsidRDefault="00C10D8A">
            <w:pPr>
              <w:pStyle w:val="ConsPlusNormal"/>
              <w:jc w:val="center"/>
            </w:pPr>
            <w:r>
              <w:t>166 460,46</w:t>
            </w:r>
          </w:p>
        </w:tc>
        <w:tc>
          <w:tcPr>
            <w:tcW w:w="1134" w:type="dxa"/>
          </w:tcPr>
          <w:p w:rsidR="00C10D8A" w:rsidRDefault="00C10D8A">
            <w:pPr>
              <w:pStyle w:val="ConsPlusNormal"/>
              <w:jc w:val="center"/>
            </w:pPr>
            <w:r>
              <w:t>2,98%</w:t>
            </w:r>
          </w:p>
        </w:tc>
        <w:tc>
          <w:tcPr>
            <w:tcW w:w="1474" w:type="dxa"/>
          </w:tcPr>
          <w:p w:rsidR="00C10D8A" w:rsidRDefault="00C10D8A">
            <w:pPr>
              <w:pStyle w:val="ConsPlusNormal"/>
              <w:jc w:val="center"/>
            </w:pPr>
            <w:r>
              <w:t>6 028,96</w:t>
            </w:r>
          </w:p>
        </w:tc>
        <w:tc>
          <w:tcPr>
            <w:tcW w:w="1134" w:type="dxa"/>
          </w:tcPr>
          <w:p w:rsidR="00C10D8A" w:rsidRDefault="00C10D8A">
            <w:pPr>
              <w:pStyle w:val="ConsPlusNormal"/>
              <w:jc w:val="center"/>
            </w:pPr>
            <w:r>
              <w:t>4,51%</w:t>
            </w:r>
          </w:p>
        </w:tc>
      </w:tr>
      <w:tr w:rsidR="00C10D8A">
        <w:tc>
          <w:tcPr>
            <w:tcW w:w="3742" w:type="dxa"/>
          </w:tcPr>
          <w:p w:rsidR="00C10D8A" w:rsidRDefault="00C10D8A">
            <w:pPr>
              <w:pStyle w:val="ConsPlusNormal"/>
            </w:pPr>
            <w:r>
              <w:t xml:space="preserve">не идентифицированным и не </w:t>
            </w:r>
            <w:r>
              <w:lastRenderedPageBreak/>
              <w:t>застрахованным в системе обязательного медицинского страхования лицам</w:t>
            </w:r>
          </w:p>
        </w:tc>
        <w:tc>
          <w:tcPr>
            <w:tcW w:w="794" w:type="dxa"/>
          </w:tcPr>
          <w:p w:rsidR="00C10D8A" w:rsidRDefault="00C10D8A">
            <w:pPr>
              <w:pStyle w:val="ConsPlusNormal"/>
              <w:jc w:val="center"/>
            </w:pPr>
            <w:r>
              <w:lastRenderedPageBreak/>
              <w:t>08.1</w:t>
            </w:r>
          </w:p>
        </w:tc>
        <w:tc>
          <w:tcPr>
            <w:tcW w:w="1077" w:type="dxa"/>
          </w:tcPr>
          <w:p w:rsidR="00C10D8A" w:rsidRDefault="00C10D8A">
            <w:pPr>
              <w:pStyle w:val="ConsPlusNormal"/>
              <w:jc w:val="center"/>
            </w:pPr>
            <w:r>
              <w:t>обращений</w:t>
            </w: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jc w:val="center"/>
            </w:pPr>
            <w:r>
              <w:t>x</w:t>
            </w: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pPr>
          </w:p>
        </w:tc>
        <w:tc>
          <w:tcPr>
            <w:tcW w:w="1247" w:type="dxa"/>
          </w:tcPr>
          <w:p w:rsidR="00C10D8A" w:rsidRDefault="00C10D8A">
            <w:pPr>
              <w:pStyle w:val="ConsPlusNormal"/>
              <w:jc w:val="center"/>
            </w:pPr>
            <w:r>
              <w:t>x</w:t>
            </w: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bookmarkStart w:id="192" w:name="P6948"/>
            <w:bookmarkEnd w:id="192"/>
            <w:r>
              <w:lastRenderedPageBreak/>
              <w:t xml:space="preserve">2.2. В условиях дневного стационара </w:t>
            </w:r>
            <w:hyperlink w:anchor="P7389">
              <w:r>
                <w:rPr>
                  <w:color w:val="0000FF"/>
                </w:rPr>
                <w:t>&lt;*****&gt;</w:t>
              </w:r>
            </w:hyperlink>
            <w:r>
              <w:t>, в том числе:</w:t>
            </w:r>
          </w:p>
        </w:tc>
        <w:tc>
          <w:tcPr>
            <w:tcW w:w="794" w:type="dxa"/>
          </w:tcPr>
          <w:p w:rsidR="00C10D8A" w:rsidRDefault="00C10D8A">
            <w:pPr>
              <w:pStyle w:val="ConsPlusNormal"/>
              <w:jc w:val="center"/>
            </w:pPr>
            <w:r>
              <w:t>9</w:t>
            </w:r>
          </w:p>
        </w:tc>
        <w:tc>
          <w:tcPr>
            <w:tcW w:w="1077" w:type="dxa"/>
          </w:tcPr>
          <w:p w:rsidR="00C10D8A" w:rsidRDefault="00C10D8A">
            <w:pPr>
              <w:pStyle w:val="ConsPlusNormal"/>
              <w:jc w:val="center"/>
            </w:pPr>
            <w:r>
              <w:t>случаев лечения</w:t>
            </w: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pP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pPr>
          </w:p>
        </w:tc>
        <w:tc>
          <w:tcPr>
            <w:tcW w:w="1361" w:type="dxa"/>
          </w:tcPr>
          <w:p w:rsidR="00C10D8A" w:rsidRDefault="00C10D8A">
            <w:pPr>
              <w:pStyle w:val="ConsPlusNormal"/>
            </w:pPr>
          </w:p>
        </w:tc>
        <w:tc>
          <w:tcPr>
            <w:tcW w:w="1247" w:type="dxa"/>
          </w:tcPr>
          <w:p w:rsidR="00C10D8A" w:rsidRDefault="00C10D8A">
            <w:pPr>
              <w:pStyle w:val="ConsPlusNormal"/>
            </w:pP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pPr>
          </w:p>
        </w:tc>
        <w:tc>
          <w:tcPr>
            <w:tcW w:w="1134" w:type="dxa"/>
          </w:tcPr>
          <w:p w:rsidR="00C10D8A" w:rsidRDefault="00C10D8A">
            <w:pPr>
              <w:pStyle w:val="ConsPlusNormal"/>
            </w:pPr>
          </w:p>
        </w:tc>
      </w:tr>
      <w:tr w:rsidR="00C10D8A">
        <w:tc>
          <w:tcPr>
            <w:tcW w:w="3742" w:type="dxa"/>
          </w:tcPr>
          <w:p w:rsidR="00C10D8A" w:rsidRDefault="00C10D8A">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C10D8A" w:rsidRDefault="00C10D8A">
            <w:pPr>
              <w:pStyle w:val="ConsPlusNormal"/>
              <w:jc w:val="center"/>
            </w:pPr>
            <w:r>
              <w:t>09.1</w:t>
            </w:r>
          </w:p>
        </w:tc>
        <w:tc>
          <w:tcPr>
            <w:tcW w:w="1077" w:type="dxa"/>
          </w:tcPr>
          <w:p w:rsidR="00C10D8A" w:rsidRDefault="00C10D8A">
            <w:pPr>
              <w:pStyle w:val="ConsPlusNormal"/>
              <w:jc w:val="center"/>
            </w:pPr>
            <w:r>
              <w:t>случаев лечения</w:t>
            </w: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jc w:val="center"/>
            </w:pPr>
            <w:r>
              <w:t>x</w:t>
            </w: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pPr>
          </w:p>
        </w:tc>
        <w:tc>
          <w:tcPr>
            <w:tcW w:w="1247" w:type="dxa"/>
          </w:tcPr>
          <w:p w:rsidR="00C10D8A" w:rsidRDefault="00C10D8A">
            <w:pPr>
              <w:pStyle w:val="ConsPlusNormal"/>
              <w:jc w:val="center"/>
            </w:pPr>
            <w:r>
              <w:t>x</w:t>
            </w: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bookmarkStart w:id="193" w:name="P6978"/>
            <w:bookmarkEnd w:id="193"/>
            <w:r>
              <w:t xml:space="preserve">3. В условиях дневного стационара (первичная медико-санитарная помощь, специализированная медицинская </w:t>
            </w:r>
            <w:r>
              <w:lastRenderedPageBreak/>
              <w:t xml:space="preserve">помощь) </w:t>
            </w:r>
            <w:hyperlink w:anchor="P7390">
              <w:r>
                <w:rPr>
                  <w:color w:val="0000FF"/>
                </w:rPr>
                <w:t>&lt;******&gt;</w:t>
              </w:r>
            </w:hyperlink>
            <w:r>
              <w:t>, в том числе:</w:t>
            </w:r>
          </w:p>
        </w:tc>
        <w:tc>
          <w:tcPr>
            <w:tcW w:w="794" w:type="dxa"/>
          </w:tcPr>
          <w:p w:rsidR="00C10D8A" w:rsidRDefault="00C10D8A">
            <w:pPr>
              <w:pStyle w:val="ConsPlusNormal"/>
              <w:jc w:val="center"/>
            </w:pPr>
            <w:r>
              <w:lastRenderedPageBreak/>
              <w:t>10</w:t>
            </w:r>
          </w:p>
        </w:tc>
        <w:tc>
          <w:tcPr>
            <w:tcW w:w="1077" w:type="dxa"/>
          </w:tcPr>
          <w:p w:rsidR="00C10D8A" w:rsidRDefault="00C10D8A">
            <w:pPr>
              <w:pStyle w:val="ConsPlusNormal"/>
              <w:jc w:val="center"/>
            </w:pPr>
            <w:r>
              <w:t>случаев лечения</w:t>
            </w:r>
          </w:p>
        </w:tc>
        <w:tc>
          <w:tcPr>
            <w:tcW w:w="1191" w:type="dxa"/>
          </w:tcPr>
          <w:p w:rsidR="00C10D8A" w:rsidRDefault="00C10D8A">
            <w:pPr>
              <w:pStyle w:val="ConsPlusNormal"/>
              <w:jc w:val="center"/>
            </w:pPr>
            <w:r>
              <w:t>0,002</w:t>
            </w:r>
          </w:p>
        </w:tc>
        <w:tc>
          <w:tcPr>
            <w:tcW w:w="1474" w:type="dxa"/>
          </w:tcPr>
          <w:p w:rsidR="00C10D8A" w:rsidRDefault="00C10D8A">
            <w:pPr>
              <w:pStyle w:val="ConsPlusNormal"/>
              <w:jc w:val="center"/>
            </w:pPr>
            <w:r>
              <w:t>0,002</w:t>
            </w:r>
          </w:p>
        </w:tc>
        <w:tc>
          <w:tcPr>
            <w:tcW w:w="1191" w:type="dxa"/>
          </w:tcPr>
          <w:p w:rsidR="00C10D8A" w:rsidRDefault="00C10D8A">
            <w:pPr>
              <w:pStyle w:val="ConsPlusNormal"/>
              <w:jc w:val="center"/>
            </w:pPr>
            <w:r>
              <w:t>0,0</w:t>
            </w:r>
          </w:p>
        </w:tc>
        <w:tc>
          <w:tcPr>
            <w:tcW w:w="1361" w:type="dxa"/>
          </w:tcPr>
          <w:p w:rsidR="00C10D8A" w:rsidRDefault="00C10D8A">
            <w:pPr>
              <w:pStyle w:val="ConsPlusNormal"/>
              <w:jc w:val="center"/>
            </w:pPr>
            <w:r>
              <w:t>22 646,90</w:t>
            </w:r>
          </w:p>
        </w:tc>
        <w:tc>
          <w:tcPr>
            <w:tcW w:w="1474" w:type="dxa"/>
          </w:tcPr>
          <w:p w:rsidR="00C10D8A" w:rsidRDefault="00C10D8A">
            <w:pPr>
              <w:pStyle w:val="ConsPlusNormal"/>
              <w:jc w:val="center"/>
            </w:pPr>
            <w:r>
              <w:t>22 646,90</w:t>
            </w:r>
          </w:p>
        </w:tc>
        <w:tc>
          <w:tcPr>
            <w:tcW w:w="1361" w:type="dxa"/>
          </w:tcPr>
          <w:p w:rsidR="00C10D8A" w:rsidRDefault="00C10D8A">
            <w:pPr>
              <w:pStyle w:val="ConsPlusNormal"/>
              <w:jc w:val="center"/>
            </w:pPr>
            <w:r>
              <w:t>0,0</w:t>
            </w:r>
          </w:p>
        </w:tc>
        <w:tc>
          <w:tcPr>
            <w:tcW w:w="1361" w:type="dxa"/>
          </w:tcPr>
          <w:p w:rsidR="00C10D8A" w:rsidRDefault="00C10D8A">
            <w:pPr>
              <w:pStyle w:val="ConsPlusNormal"/>
              <w:jc w:val="center"/>
            </w:pPr>
            <w:r>
              <w:t>56,08</w:t>
            </w:r>
          </w:p>
        </w:tc>
        <w:tc>
          <w:tcPr>
            <w:tcW w:w="1247" w:type="dxa"/>
          </w:tcPr>
          <w:p w:rsidR="00C10D8A" w:rsidRDefault="00C10D8A">
            <w:pPr>
              <w:pStyle w:val="ConsPlusNormal"/>
              <w:jc w:val="center"/>
            </w:pPr>
            <w:r>
              <w:t>0,0</w:t>
            </w:r>
          </w:p>
        </w:tc>
        <w:tc>
          <w:tcPr>
            <w:tcW w:w="1531" w:type="dxa"/>
          </w:tcPr>
          <w:p w:rsidR="00C10D8A" w:rsidRDefault="00C10D8A">
            <w:pPr>
              <w:pStyle w:val="ConsPlusNormal"/>
              <w:jc w:val="center"/>
            </w:pPr>
            <w:r>
              <w:t>62 279,10</w:t>
            </w:r>
          </w:p>
        </w:tc>
        <w:tc>
          <w:tcPr>
            <w:tcW w:w="1134" w:type="dxa"/>
          </w:tcPr>
          <w:p w:rsidR="00C10D8A" w:rsidRDefault="00C10D8A">
            <w:pPr>
              <w:pStyle w:val="ConsPlusNormal"/>
              <w:jc w:val="center"/>
            </w:pPr>
            <w:r>
              <w:t>1,11%</w:t>
            </w:r>
          </w:p>
        </w:tc>
        <w:tc>
          <w:tcPr>
            <w:tcW w:w="1474" w:type="dxa"/>
          </w:tcPr>
          <w:p w:rsidR="00C10D8A" w:rsidRDefault="00C10D8A">
            <w:pPr>
              <w:pStyle w:val="ConsPlusNormal"/>
              <w:jc w:val="center"/>
            </w:pPr>
            <w:r>
              <w:t>0,0</w:t>
            </w:r>
          </w:p>
        </w:tc>
        <w:tc>
          <w:tcPr>
            <w:tcW w:w="1134" w:type="dxa"/>
          </w:tcPr>
          <w:p w:rsidR="00C10D8A" w:rsidRDefault="00C10D8A">
            <w:pPr>
              <w:pStyle w:val="ConsPlusNormal"/>
              <w:jc w:val="center"/>
            </w:pPr>
            <w:r>
              <w:t>0,00%</w:t>
            </w:r>
          </w:p>
        </w:tc>
      </w:tr>
      <w:tr w:rsidR="00C10D8A">
        <w:tc>
          <w:tcPr>
            <w:tcW w:w="3742" w:type="dxa"/>
          </w:tcPr>
          <w:p w:rsidR="00C10D8A" w:rsidRDefault="00C10D8A">
            <w:pPr>
              <w:pStyle w:val="ConsPlusNormal"/>
            </w:pPr>
            <w:r>
              <w:lastRenderedPageBreak/>
              <w:t>не идентифицированным и не застрахованным в системе обязательного медицинского страхования лицам</w:t>
            </w:r>
          </w:p>
        </w:tc>
        <w:tc>
          <w:tcPr>
            <w:tcW w:w="794" w:type="dxa"/>
          </w:tcPr>
          <w:p w:rsidR="00C10D8A" w:rsidRDefault="00C10D8A">
            <w:pPr>
              <w:pStyle w:val="ConsPlusNormal"/>
              <w:jc w:val="center"/>
            </w:pPr>
            <w:r>
              <w:t>10.1</w:t>
            </w:r>
          </w:p>
        </w:tc>
        <w:tc>
          <w:tcPr>
            <w:tcW w:w="1077" w:type="dxa"/>
          </w:tcPr>
          <w:p w:rsidR="00C10D8A" w:rsidRDefault="00C10D8A">
            <w:pPr>
              <w:pStyle w:val="ConsPlusNormal"/>
              <w:jc w:val="center"/>
            </w:pPr>
            <w:r>
              <w:t>случаев лечения</w:t>
            </w:r>
          </w:p>
        </w:tc>
        <w:tc>
          <w:tcPr>
            <w:tcW w:w="1191" w:type="dxa"/>
          </w:tcPr>
          <w:p w:rsidR="00C10D8A" w:rsidRDefault="00C10D8A">
            <w:pPr>
              <w:pStyle w:val="ConsPlusNormal"/>
              <w:jc w:val="center"/>
            </w:pPr>
            <w:r>
              <w:t>0,0</w:t>
            </w:r>
          </w:p>
        </w:tc>
        <w:tc>
          <w:tcPr>
            <w:tcW w:w="1474" w:type="dxa"/>
          </w:tcPr>
          <w:p w:rsidR="00C10D8A" w:rsidRDefault="00C10D8A">
            <w:pPr>
              <w:pStyle w:val="ConsPlusNormal"/>
              <w:jc w:val="center"/>
            </w:pPr>
            <w:r>
              <w:t>0,0</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0,0</w:t>
            </w:r>
          </w:p>
        </w:tc>
        <w:tc>
          <w:tcPr>
            <w:tcW w:w="1474" w:type="dxa"/>
          </w:tcPr>
          <w:p w:rsidR="00C10D8A" w:rsidRDefault="00C10D8A">
            <w:pPr>
              <w:pStyle w:val="ConsPlusNormal"/>
              <w:jc w:val="center"/>
            </w:pPr>
            <w:r>
              <w:t>0,0</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0,0</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0,0</w:t>
            </w:r>
          </w:p>
        </w:tc>
        <w:tc>
          <w:tcPr>
            <w:tcW w:w="1134" w:type="dxa"/>
          </w:tcPr>
          <w:p w:rsidR="00C10D8A" w:rsidRDefault="00C10D8A">
            <w:pPr>
              <w:pStyle w:val="ConsPlusNormal"/>
              <w:jc w:val="center"/>
            </w:pPr>
            <w:r>
              <w:t>0,0</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t>4. Специализированная, в том числе высокотехнологичная, медицинская помощь</w:t>
            </w:r>
          </w:p>
        </w:tc>
        <w:tc>
          <w:tcPr>
            <w:tcW w:w="794" w:type="dxa"/>
          </w:tcPr>
          <w:p w:rsidR="00C10D8A" w:rsidRDefault="00C10D8A">
            <w:pPr>
              <w:pStyle w:val="ConsPlusNormal"/>
              <w:jc w:val="center"/>
            </w:pPr>
            <w:r>
              <w:t>11</w:t>
            </w:r>
          </w:p>
        </w:tc>
        <w:tc>
          <w:tcPr>
            <w:tcW w:w="1077" w:type="dxa"/>
          </w:tcPr>
          <w:p w:rsidR="00C10D8A" w:rsidRDefault="00C10D8A">
            <w:pPr>
              <w:pStyle w:val="ConsPlusNormal"/>
            </w:pP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pP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pPr>
          </w:p>
        </w:tc>
        <w:tc>
          <w:tcPr>
            <w:tcW w:w="1361" w:type="dxa"/>
          </w:tcPr>
          <w:p w:rsidR="00C10D8A" w:rsidRDefault="00C10D8A">
            <w:pPr>
              <w:pStyle w:val="ConsPlusNormal"/>
            </w:pPr>
          </w:p>
        </w:tc>
        <w:tc>
          <w:tcPr>
            <w:tcW w:w="1247" w:type="dxa"/>
          </w:tcPr>
          <w:p w:rsidR="00C10D8A" w:rsidRDefault="00C10D8A">
            <w:pPr>
              <w:pStyle w:val="ConsPlusNormal"/>
            </w:pP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pPr>
          </w:p>
        </w:tc>
        <w:tc>
          <w:tcPr>
            <w:tcW w:w="1134" w:type="dxa"/>
          </w:tcPr>
          <w:p w:rsidR="00C10D8A" w:rsidRDefault="00C10D8A">
            <w:pPr>
              <w:pStyle w:val="ConsPlusNormal"/>
            </w:pPr>
          </w:p>
        </w:tc>
      </w:tr>
      <w:tr w:rsidR="00C10D8A">
        <w:tc>
          <w:tcPr>
            <w:tcW w:w="3742" w:type="dxa"/>
          </w:tcPr>
          <w:p w:rsidR="00C10D8A" w:rsidRDefault="00C10D8A">
            <w:pPr>
              <w:pStyle w:val="ConsPlusNormal"/>
            </w:pPr>
            <w:bookmarkStart w:id="194" w:name="P7023"/>
            <w:bookmarkEnd w:id="194"/>
            <w:r>
              <w:t xml:space="preserve">4.1. В условиях дневного стационара </w:t>
            </w:r>
            <w:hyperlink w:anchor="P7389">
              <w:r>
                <w:rPr>
                  <w:color w:val="0000FF"/>
                </w:rPr>
                <w:t>&lt;*****&gt;</w:t>
              </w:r>
            </w:hyperlink>
            <w:r>
              <w:t>, в том числе:</w:t>
            </w:r>
          </w:p>
        </w:tc>
        <w:tc>
          <w:tcPr>
            <w:tcW w:w="794" w:type="dxa"/>
          </w:tcPr>
          <w:p w:rsidR="00C10D8A" w:rsidRDefault="00C10D8A">
            <w:pPr>
              <w:pStyle w:val="ConsPlusNormal"/>
              <w:jc w:val="center"/>
            </w:pPr>
            <w:r>
              <w:t>12</w:t>
            </w:r>
          </w:p>
        </w:tc>
        <w:tc>
          <w:tcPr>
            <w:tcW w:w="1077" w:type="dxa"/>
          </w:tcPr>
          <w:p w:rsidR="00C10D8A" w:rsidRDefault="00C10D8A">
            <w:pPr>
              <w:pStyle w:val="ConsPlusNormal"/>
              <w:jc w:val="center"/>
            </w:pPr>
            <w:r>
              <w:t>случаев лечения</w:t>
            </w: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pP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pPr>
          </w:p>
        </w:tc>
        <w:tc>
          <w:tcPr>
            <w:tcW w:w="1361" w:type="dxa"/>
          </w:tcPr>
          <w:p w:rsidR="00C10D8A" w:rsidRDefault="00C10D8A">
            <w:pPr>
              <w:pStyle w:val="ConsPlusNormal"/>
            </w:pPr>
          </w:p>
        </w:tc>
        <w:tc>
          <w:tcPr>
            <w:tcW w:w="1247" w:type="dxa"/>
          </w:tcPr>
          <w:p w:rsidR="00C10D8A" w:rsidRDefault="00C10D8A">
            <w:pPr>
              <w:pStyle w:val="ConsPlusNormal"/>
            </w:pP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pPr>
          </w:p>
        </w:tc>
        <w:tc>
          <w:tcPr>
            <w:tcW w:w="1134" w:type="dxa"/>
          </w:tcPr>
          <w:p w:rsidR="00C10D8A" w:rsidRDefault="00C10D8A">
            <w:pPr>
              <w:pStyle w:val="ConsPlusNormal"/>
            </w:pPr>
          </w:p>
        </w:tc>
      </w:tr>
      <w:tr w:rsidR="00C10D8A">
        <w:tc>
          <w:tcPr>
            <w:tcW w:w="3742" w:type="dxa"/>
          </w:tcPr>
          <w:p w:rsidR="00C10D8A" w:rsidRDefault="00C10D8A">
            <w:pPr>
              <w:pStyle w:val="ConsPlusNormal"/>
            </w:pPr>
            <w:r>
              <w:t>не идентифицированным и не застрахованн</w:t>
            </w:r>
            <w:r>
              <w:lastRenderedPageBreak/>
              <w:t>ым в системе обязательного медицинского страхования лицам</w:t>
            </w:r>
          </w:p>
        </w:tc>
        <w:tc>
          <w:tcPr>
            <w:tcW w:w="794" w:type="dxa"/>
          </w:tcPr>
          <w:p w:rsidR="00C10D8A" w:rsidRDefault="00C10D8A">
            <w:pPr>
              <w:pStyle w:val="ConsPlusNormal"/>
              <w:jc w:val="center"/>
            </w:pPr>
            <w:r>
              <w:lastRenderedPageBreak/>
              <w:t>12.1</w:t>
            </w:r>
          </w:p>
        </w:tc>
        <w:tc>
          <w:tcPr>
            <w:tcW w:w="1077" w:type="dxa"/>
          </w:tcPr>
          <w:p w:rsidR="00C10D8A" w:rsidRDefault="00C10D8A">
            <w:pPr>
              <w:pStyle w:val="ConsPlusNormal"/>
              <w:jc w:val="center"/>
            </w:pPr>
            <w:r>
              <w:t>случаев лечения</w:t>
            </w: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jc w:val="center"/>
            </w:pPr>
            <w:r>
              <w:t>x</w:t>
            </w: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pPr>
          </w:p>
        </w:tc>
        <w:tc>
          <w:tcPr>
            <w:tcW w:w="1247" w:type="dxa"/>
          </w:tcPr>
          <w:p w:rsidR="00C10D8A" w:rsidRDefault="00C10D8A">
            <w:pPr>
              <w:pStyle w:val="ConsPlusNormal"/>
              <w:jc w:val="center"/>
            </w:pPr>
            <w:r>
              <w:t>x</w:t>
            </w: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lastRenderedPageBreak/>
              <w:t>4.2. В условиях круглосуточного стационара, в том числе:</w:t>
            </w:r>
          </w:p>
        </w:tc>
        <w:tc>
          <w:tcPr>
            <w:tcW w:w="794" w:type="dxa"/>
          </w:tcPr>
          <w:p w:rsidR="00C10D8A" w:rsidRDefault="00C10D8A">
            <w:pPr>
              <w:pStyle w:val="ConsPlusNormal"/>
              <w:jc w:val="center"/>
            </w:pPr>
            <w:r>
              <w:t>13</w:t>
            </w:r>
          </w:p>
        </w:tc>
        <w:tc>
          <w:tcPr>
            <w:tcW w:w="1077" w:type="dxa"/>
          </w:tcPr>
          <w:p w:rsidR="00C10D8A" w:rsidRDefault="00C10D8A">
            <w:pPr>
              <w:pStyle w:val="ConsPlusNormal"/>
              <w:jc w:val="center"/>
            </w:pPr>
            <w:r>
              <w:t>случаев госпитализации</w:t>
            </w:r>
          </w:p>
        </w:tc>
        <w:tc>
          <w:tcPr>
            <w:tcW w:w="1191" w:type="dxa"/>
          </w:tcPr>
          <w:p w:rsidR="00C10D8A" w:rsidRDefault="00C10D8A">
            <w:pPr>
              <w:pStyle w:val="ConsPlusNormal"/>
              <w:jc w:val="center"/>
            </w:pPr>
            <w:r>
              <w:t>0,009754</w:t>
            </w:r>
          </w:p>
        </w:tc>
        <w:tc>
          <w:tcPr>
            <w:tcW w:w="1474" w:type="dxa"/>
          </w:tcPr>
          <w:p w:rsidR="00C10D8A" w:rsidRDefault="00C10D8A">
            <w:pPr>
              <w:pStyle w:val="ConsPlusNormal"/>
              <w:jc w:val="center"/>
            </w:pPr>
            <w:r>
              <w:t>0,009</w:t>
            </w:r>
          </w:p>
        </w:tc>
        <w:tc>
          <w:tcPr>
            <w:tcW w:w="1191" w:type="dxa"/>
          </w:tcPr>
          <w:p w:rsidR="00C10D8A" w:rsidRDefault="00C10D8A">
            <w:pPr>
              <w:pStyle w:val="ConsPlusNormal"/>
              <w:jc w:val="center"/>
            </w:pPr>
            <w:r>
              <w:t>0,000754</w:t>
            </w:r>
          </w:p>
        </w:tc>
        <w:tc>
          <w:tcPr>
            <w:tcW w:w="1361" w:type="dxa"/>
          </w:tcPr>
          <w:p w:rsidR="00C10D8A" w:rsidRDefault="00C10D8A">
            <w:pPr>
              <w:pStyle w:val="ConsPlusNormal"/>
              <w:jc w:val="center"/>
            </w:pPr>
            <w:r>
              <w:t>124 534,44</w:t>
            </w:r>
          </w:p>
        </w:tc>
        <w:tc>
          <w:tcPr>
            <w:tcW w:w="1474" w:type="dxa"/>
          </w:tcPr>
          <w:p w:rsidR="00C10D8A" w:rsidRDefault="00C10D8A">
            <w:pPr>
              <w:pStyle w:val="ConsPlusNormal"/>
              <w:jc w:val="center"/>
            </w:pPr>
            <w:r>
              <w:t>132 793,20</w:t>
            </w:r>
          </w:p>
        </w:tc>
        <w:tc>
          <w:tcPr>
            <w:tcW w:w="1361" w:type="dxa"/>
          </w:tcPr>
          <w:p w:rsidR="00C10D8A" w:rsidRDefault="00C10D8A">
            <w:pPr>
              <w:pStyle w:val="ConsPlusNormal"/>
              <w:jc w:val="center"/>
            </w:pPr>
            <w:r>
              <w:t>25 955,06</w:t>
            </w:r>
          </w:p>
        </w:tc>
        <w:tc>
          <w:tcPr>
            <w:tcW w:w="1361" w:type="dxa"/>
          </w:tcPr>
          <w:p w:rsidR="00C10D8A" w:rsidRDefault="00C10D8A">
            <w:pPr>
              <w:pStyle w:val="ConsPlusNormal"/>
              <w:jc w:val="center"/>
            </w:pPr>
            <w:r>
              <w:t>1 207,22</w:t>
            </w:r>
          </w:p>
        </w:tc>
        <w:tc>
          <w:tcPr>
            <w:tcW w:w="1247" w:type="dxa"/>
          </w:tcPr>
          <w:p w:rsidR="00C10D8A" w:rsidRDefault="00C10D8A">
            <w:pPr>
              <w:pStyle w:val="ConsPlusNormal"/>
              <w:jc w:val="center"/>
            </w:pPr>
            <w:r>
              <w:t>19,59</w:t>
            </w:r>
          </w:p>
        </w:tc>
        <w:tc>
          <w:tcPr>
            <w:tcW w:w="1531" w:type="dxa"/>
          </w:tcPr>
          <w:p w:rsidR="00C10D8A" w:rsidRDefault="00C10D8A">
            <w:pPr>
              <w:pStyle w:val="ConsPlusNormal"/>
              <w:jc w:val="center"/>
            </w:pPr>
            <w:r>
              <w:t>1 343 280,74</w:t>
            </w:r>
          </w:p>
        </w:tc>
        <w:tc>
          <w:tcPr>
            <w:tcW w:w="1134" w:type="dxa"/>
          </w:tcPr>
          <w:p w:rsidR="00C10D8A" w:rsidRDefault="00C10D8A">
            <w:pPr>
              <w:pStyle w:val="ConsPlusNormal"/>
              <w:jc w:val="center"/>
            </w:pPr>
            <w:r>
              <w:t>24,02%</w:t>
            </w:r>
          </w:p>
        </w:tc>
        <w:tc>
          <w:tcPr>
            <w:tcW w:w="1474" w:type="dxa"/>
          </w:tcPr>
          <w:p w:rsidR="00C10D8A" w:rsidRDefault="00C10D8A">
            <w:pPr>
              <w:pStyle w:val="ConsPlusNormal"/>
              <w:jc w:val="center"/>
            </w:pPr>
            <w:r>
              <w:t>24 293,94</w:t>
            </w:r>
          </w:p>
        </w:tc>
        <w:tc>
          <w:tcPr>
            <w:tcW w:w="1134" w:type="dxa"/>
          </w:tcPr>
          <w:p w:rsidR="00C10D8A" w:rsidRDefault="00C10D8A">
            <w:pPr>
              <w:pStyle w:val="ConsPlusNormal"/>
              <w:jc w:val="center"/>
            </w:pPr>
            <w:r>
              <w:t>18,18%</w:t>
            </w:r>
          </w:p>
        </w:tc>
      </w:tr>
      <w:tr w:rsidR="00C10D8A">
        <w:tc>
          <w:tcPr>
            <w:tcW w:w="3742" w:type="dxa"/>
          </w:tcPr>
          <w:p w:rsidR="00C10D8A" w:rsidRDefault="00C10D8A">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C10D8A" w:rsidRDefault="00C10D8A">
            <w:pPr>
              <w:pStyle w:val="ConsPlusNormal"/>
              <w:jc w:val="center"/>
            </w:pPr>
            <w:r>
              <w:t>13.1</w:t>
            </w:r>
          </w:p>
        </w:tc>
        <w:tc>
          <w:tcPr>
            <w:tcW w:w="1077" w:type="dxa"/>
          </w:tcPr>
          <w:p w:rsidR="00C10D8A" w:rsidRDefault="00C10D8A">
            <w:pPr>
              <w:pStyle w:val="ConsPlusNormal"/>
            </w:pP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jc w:val="center"/>
            </w:pPr>
            <w:r>
              <w:t>x</w:t>
            </w: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pPr>
          </w:p>
        </w:tc>
        <w:tc>
          <w:tcPr>
            <w:tcW w:w="1247" w:type="dxa"/>
          </w:tcPr>
          <w:p w:rsidR="00C10D8A" w:rsidRDefault="00C10D8A">
            <w:pPr>
              <w:pStyle w:val="ConsPlusNormal"/>
              <w:jc w:val="center"/>
            </w:pPr>
            <w:r>
              <w:t>x</w:t>
            </w: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t>5. Паллиативная медицинская помощь:</w:t>
            </w:r>
          </w:p>
        </w:tc>
        <w:tc>
          <w:tcPr>
            <w:tcW w:w="794" w:type="dxa"/>
          </w:tcPr>
          <w:p w:rsidR="00C10D8A" w:rsidRDefault="00C10D8A">
            <w:pPr>
              <w:pStyle w:val="ConsPlusNormal"/>
              <w:jc w:val="center"/>
            </w:pPr>
            <w:r>
              <w:t>14</w:t>
            </w:r>
          </w:p>
        </w:tc>
        <w:tc>
          <w:tcPr>
            <w:tcW w:w="1077" w:type="dxa"/>
          </w:tcPr>
          <w:p w:rsidR="00C10D8A" w:rsidRDefault="00C10D8A">
            <w:pPr>
              <w:pStyle w:val="ConsPlusNormal"/>
            </w:pP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pP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pPr>
          </w:p>
        </w:tc>
        <w:tc>
          <w:tcPr>
            <w:tcW w:w="1361" w:type="dxa"/>
          </w:tcPr>
          <w:p w:rsidR="00C10D8A" w:rsidRDefault="00C10D8A">
            <w:pPr>
              <w:pStyle w:val="ConsPlusNormal"/>
            </w:pPr>
          </w:p>
        </w:tc>
        <w:tc>
          <w:tcPr>
            <w:tcW w:w="1247" w:type="dxa"/>
          </w:tcPr>
          <w:p w:rsidR="00C10D8A" w:rsidRDefault="00C10D8A">
            <w:pPr>
              <w:pStyle w:val="ConsPlusNormal"/>
            </w:pP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pPr>
          </w:p>
        </w:tc>
        <w:tc>
          <w:tcPr>
            <w:tcW w:w="1134" w:type="dxa"/>
          </w:tcPr>
          <w:p w:rsidR="00C10D8A" w:rsidRDefault="00C10D8A">
            <w:pPr>
              <w:pStyle w:val="ConsPlusNormal"/>
            </w:pPr>
          </w:p>
        </w:tc>
      </w:tr>
      <w:tr w:rsidR="00C10D8A">
        <w:tc>
          <w:tcPr>
            <w:tcW w:w="3742" w:type="dxa"/>
          </w:tcPr>
          <w:p w:rsidR="00C10D8A" w:rsidRDefault="00C10D8A">
            <w:pPr>
              <w:pStyle w:val="ConsPlusNormal"/>
            </w:pPr>
            <w:bookmarkStart w:id="195" w:name="P7098"/>
            <w:bookmarkEnd w:id="195"/>
            <w:r>
              <w:t xml:space="preserve">5.1. Первичная медицинская помощь, в том числе доврачебная и врачебная </w:t>
            </w:r>
            <w:r>
              <w:lastRenderedPageBreak/>
              <w:t xml:space="preserve">медицинская помощь (включая ветеранов боевых действий) </w:t>
            </w:r>
            <w:hyperlink w:anchor="P7387">
              <w:r>
                <w:rPr>
                  <w:color w:val="0000FF"/>
                </w:rPr>
                <w:t>&lt;***&gt;</w:t>
              </w:r>
            </w:hyperlink>
            <w:r>
              <w:t>, - всего, в том числе:</w:t>
            </w:r>
          </w:p>
        </w:tc>
        <w:tc>
          <w:tcPr>
            <w:tcW w:w="794" w:type="dxa"/>
          </w:tcPr>
          <w:p w:rsidR="00C10D8A" w:rsidRDefault="00C10D8A">
            <w:pPr>
              <w:pStyle w:val="ConsPlusNormal"/>
              <w:jc w:val="center"/>
            </w:pPr>
            <w:r>
              <w:lastRenderedPageBreak/>
              <w:t>15</w:t>
            </w:r>
          </w:p>
        </w:tc>
        <w:tc>
          <w:tcPr>
            <w:tcW w:w="1077" w:type="dxa"/>
          </w:tcPr>
          <w:p w:rsidR="00C10D8A" w:rsidRDefault="00C10D8A">
            <w:pPr>
              <w:pStyle w:val="ConsPlusNormal"/>
              <w:jc w:val="center"/>
            </w:pPr>
            <w:r>
              <w:t>посещений</w:t>
            </w:r>
          </w:p>
        </w:tc>
        <w:tc>
          <w:tcPr>
            <w:tcW w:w="1191" w:type="dxa"/>
          </w:tcPr>
          <w:p w:rsidR="00C10D8A" w:rsidRDefault="00C10D8A">
            <w:pPr>
              <w:pStyle w:val="ConsPlusNormal"/>
              <w:jc w:val="center"/>
            </w:pPr>
            <w:r>
              <w:t>0,007346</w:t>
            </w:r>
          </w:p>
        </w:tc>
        <w:tc>
          <w:tcPr>
            <w:tcW w:w="1474" w:type="dxa"/>
          </w:tcPr>
          <w:p w:rsidR="00C10D8A" w:rsidRDefault="00C10D8A">
            <w:pPr>
              <w:pStyle w:val="ConsPlusNormal"/>
              <w:jc w:val="center"/>
            </w:pPr>
            <w:r>
              <w:t>0,0027</w:t>
            </w:r>
          </w:p>
        </w:tc>
        <w:tc>
          <w:tcPr>
            <w:tcW w:w="1191" w:type="dxa"/>
          </w:tcPr>
          <w:p w:rsidR="00C10D8A" w:rsidRDefault="00C10D8A">
            <w:pPr>
              <w:pStyle w:val="ConsPlusNormal"/>
              <w:jc w:val="center"/>
            </w:pPr>
            <w:r>
              <w:t>0,004646</w:t>
            </w:r>
          </w:p>
        </w:tc>
        <w:tc>
          <w:tcPr>
            <w:tcW w:w="1361" w:type="dxa"/>
          </w:tcPr>
          <w:p w:rsidR="00C10D8A" w:rsidRDefault="00C10D8A">
            <w:pPr>
              <w:pStyle w:val="ConsPlusNormal"/>
              <w:jc w:val="center"/>
            </w:pPr>
            <w:r>
              <w:t>2 239,09</w:t>
            </w:r>
          </w:p>
        </w:tc>
        <w:tc>
          <w:tcPr>
            <w:tcW w:w="1474" w:type="dxa"/>
          </w:tcPr>
          <w:p w:rsidR="00C10D8A" w:rsidRDefault="00C10D8A">
            <w:pPr>
              <w:pStyle w:val="ConsPlusNormal"/>
              <w:jc w:val="center"/>
            </w:pPr>
            <w:r>
              <w:t>3 228,80</w:t>
            </w:r>
          </w:p>
        </w:tc>
        <w:tc>
          <w:tcPr>
            <w:tcW w:w="1361" w:type="dxa"/>
          </w:tcPr>
          <w:p w:rsidR="00C10D8A" w:rsidRDefault="00C10D8A">
            <w:pPr>
              <w:pStyle w:val="ConsPlusNormal"/>
              <w:jc w:val="center"/>
            </w:pPr>
            <w:r>
              <w:t>1 663,93</w:t>
            </w:r>
          </w:p>
        </w:tc>
        <w:tc>
          <w:tcPr>
            <w:tcW w:w="1361" w:type="dxa"/>
          </w:tcPr>
          <w:p w:rsidR="00C10D8A" w:rsidRDefault="00C10D8A">
            <w:pPr>
              <w:pStyle w:val="ConsPlusNormal"/>
              <w:jc w:val="center"/>
            </w:pPr>
            <w:r>
              <w:t>16,45</w:t>
            </w:r>
          </w:p>
        </w:tc>
        <w:tc>
          <w:tcPr>
            <w:tcW w:w="1247" w:type="dxa"/>
          </w:tcPr>
          <w:p w:rsidR="00C10D8A" w:rsidRDefault="00C10D8A">
            <w:pPr>
              <w:pStyle w:val="ConsPlusNormal"/>
              <w:jc w:val="center"/>
            </w:pPr>
            <w:r>
              <w:t>7,74</w:t>
            </w:r>
          </w:p>
        </w:tc>
        <w:tc>
          <w:tcPr>
            <w:tcW w:w="1531" w:type="dxa"/>
          </w:tcPr>
          <w:p w:rsidR="00C10D8A" w:rsidRDefault="00C10D8A">
            <w:pPr>
              <w:pStyle w:val="ConsPlusNormal"/>
              <w:jc w:val="center"/>
            </w:pPr>
            <w:r>
              <w:t>19 279,26</w:t>
            </w:r>
          </w:p>
        </w:tc>
        <w:tc>
          <w:tcPr>
            <w:tcW w:w="1134" w:type="dxa"/>
          </w:tcPr>
          <w:p w:rsidR="00C10D8A" w:rsidRDefault="00C10D8A">
            <w:pPr>
              <w:pStyle w:val="ConsPlusNormal"/>
              <w:jc w:val="center"/>
            </w:pPr>
            <w:r>
              <w:t>0,34%</w:t>
            </w:r>
          </w:p>
        </w:tc>
        <w:tc>
          <w:tcPr>
            <w:tcW w:w="1474" w:type="dxa"/>
          </w:tcPr>
          <w:p w:rsidR="00C10D8A" w:rsidRDefault="00C10D8A">
            <w:pPr>
              <w:pStyle w:val="ConsPlusNormal"/>
              <w:jc w:val="center"/>
            </w:pPr>
            <w:r>
              <w:t>9 592,56</w:t>
            </w:r>
          </w:p>
        </w:tc>
        <w:tc>
          <w:tcPr>
            <w:tcW w:w="1134" w:type="dxa"/>
          </w:tcPr>
          <w:p w:rsidR="00C10D8A" w:rsidRDefault="00C10D8A">
            <w:pPr>
              <w:pStyle w:val="ConsPlusNormal"/>
              <w:jc w:val="center"/>
            </w:pPr>
            <w:r>
              <w:t>7,18%</w:t>
            </w:r>
          </w:p>
        </w:tc>
      </w:tr>
      <w:tr w:rsidR="00C10D8A">
        <w:tc>
          <w:tcPr>
            <w:tcW w:w="3742" w:type="dxa"/>
          </w:tcPr>
          <w:p w:rsidR="00C10D8A" w:rsidRDefault="00C10D8A">
            <w:pPr>
              <w:pStyle w:val="ConsPlusNormal"/>
            </w:pPr>
            <w:r>
              <w:lastRenderedPageBreak/>
              <w:t>посещение по паллиативной медицинской помощи без учета посещений на дому патронажными бригадами</w:t>
            </w:r>
          </w:p>
        </w:tc>
        <w:tc>
          <w:tcPr>
            <w:tcW w:w="794" w:type="dxa"/>
          </w:tcPr>
          <w:p w:rsidR="00C10D8A" w:rsidRDefault="00C10D8A">
            <w:pPr>
              <w:pStyle w:val="ConsPlusNormal"/>
              <w:jc w:val="center"/>
            </w:pPr>
            <w:r>
              <w:t>15.1</w:t>
            </w:r>
          </w:p>
        </w:tc>
        <w:tc>
          <w:tcPr>
            <w:tcW w:w="1077" w:type="dxa"/>
          </w:tcPr>
          <w:p w:rsidR="00C10D8A" w:rsidRDefault="00C10D8A">
            <w:pPr>
              <w:pStyle w:val="ConsPlusNormal"/>
              <w:jc w:val="center"/>
            </w:pPr>
            <w:r>
              <w:t>посещений</w:t>
            </w:r>
          </w:p>
        </w:tc>
        <w:tc>
          <w:tcPr>
            <w:tcW w:w="1191" w:type="dxa"/>
          </w:tcPr>
          <w:p w:rsidR="00C10D8A" w:rsidRDefault="00C10D8A">
            <w:pPr>
              <w:pStyle w:val="ConsPlusNormal"/>
              <w:jc w:val="center"/>
            </w:pPr>
            <w:r>
              <w:t>0,002820</w:t>
            </w:r>
          </w:p>
        </w:tc>
        <w:tc>
          <w:tcPr>
            <w:tcW w:w="1474" w:type="dxa"/>
          </w:tcPr>
          <w:p w:rsidR="00C10D8A" w:rsidRDefault="00C10D8A">
            <w:pPr>
              <w:pStyle w:val="ConsPlusNormal"/>
              <w:jc w:val="center"/>
            </w:pPr>
            <w:r>
              <w:t>0,0</w:t>
            </w:r>
          </w:p>
        </w:tc>
        <w:tc>
          <w:tcPr>
            <w:tcW w:w="1191" w:type="dxa"/>
          </w:tcPr>
          <w:p w:rsidR="00C10D8A" w:rsidRDefault="00C10D8A">
            <w:pPr>
              <w:pStyle w:val="ConsPlusNormal"/>
              <w:jc w:val="center"/>
            </w:pPr>
            <w:r>
              <w:t>0,002820</w:t>
            </w:r>
          </w:p>
        </w:tc>
        <w:tc>
          <w:tcPr>
            <w:tcW w:w="1361" w:type="dxa"/>
          </w:tcPr>
          <w:p w:rsidR="00C10D8A" w:rsidRDefault="00C10D8A">
            <w:pPr>
              <w:pStyle w:val="ConsPlusNormal"/>
              <w:jc w:val="center"/>
            </w:pPr>
            <w:r>
              <w:t>650,50</w:t>
            </w:r>
          </w:p>
        </w:tc>
        <w:tc>
          <w:tcPr>
            <w:tcW w:w="1474" w:type="dxa"/>
          </w:tcPr>
          <w:p w:rsidR="00C10D8A" w:rsidRDefault="00C10D8A">
            <w:pPr>
              <w:pStyle w:val="ConsPlusNormal"/>
              <w:jc w:val="center"/>
            </w:pPr>
            <w:r>
              <w:t>0,0</w:t>
            </w:r>
          </w:p>
        </w:tc>
        <w:tc>
          <w:tcPr>
            <w:tcW w:w="1361" w:type="dxa"/>
          </w:tcPr>
          <w:p w:rsidR="00C10D8A" w:rsidRDefault="00C10D8A">
            <w:pPr>
              <w:pStyle w:val="ConsPlusNormal"/>
              <w:jc w:val="center"/>
            </w:pPr>
            <w:r>
              <w:t>650,50</w:t>
            </w:r>
          </w:p>
        </w:tc>
        <w:tc>
          <w:tcPr>
            <w:tcW w:w="1361" w:type="dxa"/>
          </w:tcPr>
          <w:p w:rsidR="00C10D8A" w:rsidRDefault="00C10D8A">
            <w:pPr>
              <w:pStyle w:val="ConsPlusNormal"/>
              <w:jc w:val="center"/>
            </w:pPr>
            <w:r>
              <w:t>1,83</w:t>
            </w:r>
          </w:p>
        </w:tc>
        <w:tc>
          <w:tcPr>
            <w:tcW w:w="1247" w:type="dxa"/>
          </w:tcPr>
          <w:p w:rsidR="00C10D8A" w:rsidRDefault="00C10D8A">
            <w:pPr>
              <w:pStyle w:val="ConsPlusNormal"/>
              <w:jc w:val="center"/>
            </w:pPr>
            <w:r>
              <w:t>1,83</w:t>
            </w:r>
          </w:p>
        </w:tc>
        <w:tc>
          <w:tcPr>
            <w:tcW w:w="1531" w:type="dxa"/>
          </w:tcPr>
          <w:p w:rsidR="00C10D8A" w:rsidRDefault="00C10D8A">
            <w:pPr>
              <w:pStyle w:val="ConsPlusNormal"/>
              <w:jc w:val="center"/>
            </w:pPr>
            <w:r>
              <w:t>2 276,10</w:t>
            </w:r>
          </w:p>
        </w:tc>
        <w:tc>
          <w:tcPr>
            <w:tcW w:w="1134" w:type="dxa"/>
          </w:tcPr>
          <w:p w:rsidR="00C10D8A" w:rsidRDefault="00C10D8A">
            <w:pPr>
              <w:pStyle w:val="ConsPlusNormal"/>
              <w:jc w:val="center"/>
            </w:pPr>
            <w:r>
              <w:t>0,04%</w:t>
            </w:r>
          </w:p>
        </w:tc>
        <w:tc>
          <w:tcPr>
            <w:tcW w:w="1474" w:type="dxa"/>
          </w:tcPr>
          <w:p w:rsidR="00C10D8A" w:rsidRDefault="00C10D8A">
            <w:pPr>
              <w:pStyle w:val="ConsPlusNormal"/>
              <w:jc w:val="center"/>
            </w:pPr>
            <w:r>
              <w:t>2 276,10</w:t>
            </w:r>
          </w:p>
        </w:tc>
        <w:tc>
          <w:tcPr>
            <w:tcW w:w="1134" w:type="dxa"/>
          </w:tcPr>
          <w:p w:rsidR="00C10D8A" w:rsidRDefault="00C10D8A">
            <w:pPr>
              <w:pStyle w:val="ConsPlusNormal"/>
              <w:jc w:val="center"/>
            </w:pPr>
            <w:r>
              <w:t>1,70%</w:t>
            </w:r>
          </w:p>
        </w:tc>
      </w:tr>
      <w:tr w:rsidR="00C10D8A">
        <w:tc>
          <w:tcPr>
            <w:tcW w:w="3742" w:type="dxa"/>
          </w:tcPr>
          <w:p w:rsidR="00C10D8A" w:rsidRDefault="00C10D8A">
            <w:pPr>
              <w:pStyle w:val="ConsPlusNormal"/>
            </w:pPr>
            <w:r>
              <w:t>посещения на дому выездными патронажными бригадами</w:t>
            </w:r>
          </w:p>
        </w:tc>
        <w:tc>
          <w:tcPr>
            <w:tcW w:w="794" w:type="dxa"/>
          </w:tcPr>
          <w:p w:rsidR="00C10D8A" w:rsidRDefault="00C10D8A">
            <w:pPr>
              <w:pStyle w:val="ConsPlusNormal"/>
              <w:jc w:val="center"/>
            </w:pPr>
            <w:r>
              <w:t>15.2</w:t>
            </w:r>
          </w:p>
        </w:tc>
        <w:tc>
          <w:tcPr>
            <w:tcW w:w="1077" w:type="dxa"/>
          </w:tcPr>
          <w:p w:rsidR="00C10D8A" w:rsidRDefault="00C10D8A">
            <w:pPr>
              <w:pStyle w:val="ConsPlusNormal"/>
              <w:jc w:val="center"/>
            </w:pPr>
            <w:r>
              <w:t>посещений</w:t>
            </w:r>
          </w:p>
        </w:tc>
        <w:tc>
          <w:tcPr>
            <w:tcW w:w="1191" w:type="dxa"/>
          </w:tcPr>
          <w:p w:rsidR="00C10D8A" w:rsidRDefault="00C10D8A">
            <w:pPr>
              <w:pStyle w:val="ConsPlusNormal"/>
              <w:jc w:val="center"/>
            </w:pPr>
            <w:r>
              <w:t>0,004526</w:t>
            </w:r>
          </w:p>
        </w:tc>
        <w:tc>
          <w:tcPr>
            <w:tcW w:w="1474" w:type="dxa"/>
          </w:tcPr>
          <w:p w:rsidR="00C10D8A" w:rsidRDefault="00C10D8A">
            <w:pPr>
              <w:pStyle w:val="ConsPlusNormal"/>
              <w:jc w:val="center"/>
            </w:pPr>
            <w:r>
              <w:t>0,0027</w:t>
            </w:r>
          </w:p>
        </w:tc>
        <w:tc>
          <w:tcPr>
            <w:tcW w:w="1191" w:type="dxa"/>
          </w:tcPr>
          <w:p w:rsidR="00C10D8A" w:rsidRDefault="00C10D8A">
            <w:pPr>
              <w:pStyle w:val="ConsPlusNormal"/>
              <w:jc w:val="center"/>
            </w:pPr>
            <w:r>
              <w:t>0,001826</w:t>
            </w:r>
          </w:p>
        </w:tc>
        <w:tc>
          <w:tcPr>
            <w:tcW w:w="1361" w:type="dxa"/>
          </w:tcPr>
          <w:p w:rsidR="00C10D8A" w:rsidRDefault="00C10D8A">
            <w:pPr>
              <w:pStyle w:val="ConsPlusNormal"/>
              <w:jc w:val="center"/>
            </w:pPr>
            <w:r>
              <w:t>3 228,80</w:t>
            </w:r>
          </w:p>
        </w:tc>
        <w:tc>
          <w:tcPr>
            <w:tcW w:w="1474" w:type="dxa"/>
          </w:tcPr>
          <w:p w:rsidR="00C10D8A" w:rsidRDefault="00C10D8A">
            <w:pPr>
              <w:pStyle w:val="ConsPlusNormal"/>
              <w:jc w:val="center"/>
            </w:pPr>
            <w:r>
              <w:t>3 228,80</w:t>
            </w:r>
          </w:p>
        </w:tc>
        <w:tc>
          <w:tcPr>
            <w:tcW w:w="1361" w:type="dxa"/>
          </w:tcPr>
          <w:p w:rsidR="00C10D8A" w:rsidRDefault="00C10D8A">
            <w:pPr>
              <w:pStyle w:val="ConsPlusNormal"/>
              <w:jc w:val="center"/>
            </w:pPr>
            <w:r>
              <w:t>3 228,80</w:t>
            </w:r>
          </w:p>
        </w:tc>
        <w:tc>
          <w:tcPr>
            <w:tcW w:w="1361" w:type="dxa"/>
          </w:tcPr>
          <w:p w:rsidR="00C10D8A" w:rsidRDefault="00C10D8A">
            <w:pPr>
              <w:pStyle w:val="ConsPlusNormal"/>
              <w:jc w:val="center"/>
            </w:pPr>
            <w:r>
              <w:t>14,62</w:t>
            </w:r>
          </w:p>
        </w:tc>
        <w:tc>
          <w:tcPr>
            <w:tcW w:w="1247" w:type="dxa"/>
          </w:tcPr>
          <w:p w:rsidR="00C10D8A" w:rsidRDefault="00C10D8A">
            <w:pPr>
              <w:pStyle w:val="ConsPlusNormal"/>
              <w:jc w:val="center"/>
            </w:pPr>
            <w:r>
              <w:t>5,90</w:t>
            </w:r>
          </w:p>
        </w:tc>
        <w:tc>
          <w:tcPr>
            <w:tcW w:w="1531" w:type="dxa"/>
          </w:tcPr>
          <w:p w:rsidR="00C10D8A" w:rsidRDefault="00C10D8A">
            <w:pPr>
              <w:pStyle w:val="ConsPlusNormal"/>
              <w:jc w:val="center"/>
            </w:pPr>
            <w:r>
              <w:t>17 003,16</w:t>
            </w:r>
          </w:p>
        </w:tc>
        <w:tc>
          <w:tcPr>
            <w:tcW w:w="1134" w:type="dxa"/>
          </w:tcPr>
          <w:p w:rsidR="00C10D8A" w:rsidRDefault="00C10D8A">
            <w:pPr>
              <w:pStyle w:val="ConsPlusNormal"/>
              <w:jc w:val="center"/>
            </w:pPr>
            <w:r>
              <w:t>0,30%</w:t>
            </w:r>
          </w:p>
        </w:tc>
        <w:tc>
          <w:tcPr>
            <w:tcW w:w="1474" w:type="dxa"/>
          </w:tcPr>
          <w:p w:rsidR="00C10D8A" w:rsidRDefault="00C10D8A">
            <w:pPr>
              <w:pStyle w:val="ConsPlusNormal"/>
              <w:jc w:val="center"/>
            </w:pPr>
            <w:r>
              <w:t>7 316,46</w:t>
            </w:r>
          </w:p>
        </w:tc>
        <w:tc>
          <w:tcPr>
            <w:tcW w:w="1134" w:type="dxa"/>
          </w:tcPr>
          <w:p w:rsidR="00C10D8A" w:rsidRDefault="00C10D8A">
            <w:pPr>
              <w:pStyle w:val="ConsPlusNormal"/>
              <w:jc w:val="center"/>
            </w:pPr>
            <w:r>
              <w:t>5,47%</w:t>
            </w:r>
          </w:p>
        </w:tc>
      </w:tr>
      <w:tr w:rsidR="00C10D8A">
        <w:tc>
          <w:tcPr>
            <w:tcW w:w="3742" w:type="dxa"/>
          </w:tcPr>
          <w:p w:rsidR="00C10D8A" w:rsidRDefault="00C10D8A">
            <w:pPr>
              <w:pStyle w:val="ConsPlusNormal"/>
            </w:pPr>
            <w:r>
              <w:t>в том числе для детского населения</w:t>
            </w:r>
          </w:p>
        </w:tc>
        <w:tc>
          <w:tcPr>
            <w:tcW w:w="794" w:type="dxa"/>
          </w:tcPr>
          <w:p w:rsidR="00C10D8A" w:rsidRDefault="00C10D8A">
            <w:pPr>
              <w:pStyle w:val="ConsPlusNormal"/>
              <w:jc w:val="center"/>
            </w:pPr>
            <w:r>
              <w:t>15.2.1</w:t>
            </w:r>
          </w:p>
        </w:tc>
        <w:tc>
          <w:tcPr>
            <w:tcW w:w="1077" w:type="dxa"/>
          </w:tcPr>
          <w:p w:rsidR="00C10D8A" w:rsidRDefault="00C10D8A">
            <w:pPr>
              <w:pStyle w:val="ConsPlusNormal"/>
              <w:jc w:val="center"/>
            </w:pPr>
            <w:r>
              <w:t>посещений</w:t>
            </w:r>
          </w:p>
        </w:tc>
        <w:tc>
          <w:tcPr>
            <w:tcW w:w="1191" w:type="dxa"/>
          </w:tcPr>
          <w:p w:rsidR="00C10D8A" w:rsidRDefault="00C10D8A">
            <w:pPr>
              <w:pStyle w:val="ConsPlusNormal"/>
              <w:jc w:val="center"/>
            </w:pPr>
            <w:r>
              <w:t>0,000468</w:t>
            </w:r>
          </w:p>
        </w:tc>
        <w:tc>
          <w:tcPr>
            <w:tcW w:w="1474" w:type="dxa"/>
          </w:tcPr>
          <w:p w:rsidR="00C10D8A" w:rsidRDefault="00C10D8A">
            <w:pPr>
              <w:pStyle w:val="ConsPlusNormal"/>
              <w:jc w:val="center"/>
            </w:pPr>
            <w:r>
              <w:t>0,0</w:t>
            </w:r>
          </w:p>
        </w:tc>
        <w:tc>
          <w:tcPr>
            <w:tcW w:w="1191" w:type="dxa"/>
          </w:tcPr>
          <w:p w:rsidR="00C10D8A" w:rsidRDefault="00C10D8A">
            <w:pPr>
              <w:pStyle w:val="ConsPlusNormal"/>
              <w:jc w:val="center"/>
            </w:pPr>
            <w:r>
              <w:t>0,000468</w:t>
            </w:r>
          </w:p>
        </w:tc>
        <w:tc>
          <w:tcPr>
            <w:tcW w:w="1361" w:type="dxa"/>
          </w:tcPr>
          <w:p w:rsidR="00C10D8A" w:rsidRDefault="00C10D8A">
            <w:pPr>
              <w:pStyle w:val="ConsPlusNormal"/>
              <w:jc w:val="center"/>
            </w:pPr>
            <w:r>
              <w:t>3 410,60</w:t>
            </w:r>
          </w:p>
        </w:tc>
        <w:tc>
          <w:tcPr>
            <w:tcW w:w="1474" w:type="dxa"/>
          </w:tcPr>
          <w:p w:rsidR="00C10D8A" w:rsidRDefault="00C10D8A">
            <w:pPr>
              <w:pStyle w:val="ConsPlusNormal"/>
              <w:jc w:val="center"/>
            </w:pPr>
            <w:r>
              <w:t>0,0</w:t>
            </w:r>
          </w:p>
        </w:tc>
        <w:tc>
          <w:tcPr>
            <w:tcW w:w="1361" w:type="dxa"/>
          </w:tcPr>
          <w:p w:rsidR="00C10D8A" w:rsidRDefault="00C10D8A">
            <w:pPr>
              <w:pStyle w:val="ConsPlusNormal"/>
              <w:jc w:val="center"/>
            </w:pPr>
            <w:r>
              <w:t>3 410,60</w:t>
            </w:r>
          </w:p>
        </w:tc>
        <w:tc>
          <w:tcPr>
            <w:tcW w:w="1361" w:type="dxa"/>
          </w:tcPr>
          <w:p w:rsidR="00C10D8A" w:rsidRDefault="00C10D8A">
            <w:pPr>
              <w:pStyle w:val="ConsPlusNormal"/>
              <w:jc w:val="center"/>
            </w:pPr>
            <w:r>
              <w:t>1,59</w:t>
            </w:r>
          </w:p>
        </w:tc>
        <w:tc>
          <w:tcPr>
            <w:tcW w:w="1247" w:type="dxa"/>
          </w:tcPr>
          <w:p w:rsidR="00C10D8A" w:rsidRDefault="00C10D8A">
            <w:pPr>
              <w:pStyle w:val="ConsPlusNormal"/>
              <w:jc w:val="center"/>
            </w:pPr>
            <w:r>
              <w:t>1,59</w:t>
            </w:r>
          </w:p>
        </w:tc>
        <w:tc>
          <w:tcPr>
            <w:tcW w:w="1531" w:type="dxa"/>
          </w:tcPr>
          <w:p w:rsidR="00C10D8A" w:rsidRDefault="00C10D8A">
            <w:pPr>
              <w:pStyle w:val="ConsPlusNormal"/>
              <w:jc w:val="center"/>
            </w:pPr>
            <w:r>
              <w:t>1 978,15</w:t>
            </w:r>
          </w:p>
        </w:tc>
        <w:tc>
          <w:tcPr>
            <w:tcW w:w="1134" w:type="dxa"/>
          </w:tcPr>
          <w:p w:rsidR="00C10D8A" w:rsidRDefault="00C10D8A">
            <w:pPr>
              <w:pStyle w:val="ConsPlusNormal"/>
              <w:jc w:val="center"/>
            </w:pPr>
            <w:r>
              <w:t>0,04%</w:t>
            </w:r>
          </w:p>
        </w:tc>
        <w:tc>
          <w:tcPr>
            <w:tcW w:w="1474" w:type="dxa"/>
          </w:tcPr>
          <w:p w:rsidR="00C10D8A" w:rsidRDefault="00C10D8A">
            <w:pPr>
              <w:pStyle w:val="ConsPlusNormal"/>
              <w:jc w:val="center"/>
            </w:pPr>
            <w:r>
              <w:t>1 978,15</w:t>
            </w:r>
          </w:p>
        </w:tc>
        <w:tc>
          <w:tcPr>
            <w:tcW w:w="1134" w:type="dxa"/>
          </w:tcPr>
          <w:p w:rsidR="00C10D8A" w:rsidRDefault="00C10D8A">
            <w:pPr>
              <w:pStyle w:val="ConsPlusNormal"/>
              <w:jc w:val="center"/>
            </w:pPr>
            <w:r>
              <w:t>1,48%</w:t>
            </w:r>
          </w:p>
        </w:tc>
      </w:tr>
      <w:tr w:rsidR="00C10D8A">
        <w:tc>
          <w:tcPr>
            <w:tcW w:w="3742" w:type="dxa"/>
          </w:tcPr>
          <w:p w:rsidR="00C10D8A" w:rsidRDefault="00C10D8A">
            <w:pPr>
              <w:pStyle w:val="ConsPlusNormal"/>
            </w:pPr>
            <w:r>
              <w:t xml:space="preserve">5.2. Паллиативная медицинская помощь в стационарных </w:t>
            </w:r>
            <w:r>
              <w:lastRenderedPageBreak/>
              <w:t>условиях, включая койки паллиативной медицинской помощи и койки сестринского ухода, в том числе ветеранам боевых действий</w:t>
            </w:r>
          </w:p>
        </w:tc>
        <w:tc>
          <w:tcPr>
            <w:tcW w:w="794" w:type="dxa"/>
          </w:tcPr>
          <w:p w:rsidR="00C10D8A" w:rsidRDefault="00C10D8A">
            <w:pPr>
              <w:pStyle w:val="ConsPlusNormal"/>
              <w:jc w:val="center"/>
            </w:pPr>
            <w:r>
              <w:lastRenderedPageBreak/>
              <w:t>16</w:t>
            </w:r>
          </w:p>
        </w:tc>
        <w:tc>
          <w:tcPr>
            <w:tcW w:w="1077" w:type="dxa"/>
          </w:tcPr>
          <w:p w:rsidR="00C10D8A" w:rsidRDefault="00C10D8A">
            <w:pPr>
              <w:pStyle w:val="ConsPlusNormal"/>
              <w:jc w:val="center"/>
            </w:pPr>
            <w:r>
              <w:t>койко-дней</w:t>
            </w:r>
          </w:p>
        </w:tc>
        <w:tc>
          <w:tcPr>
            <w:tcW w:w="1191" w:type="dxa"/>
          </w:tcPr>
          <w:p w:rsidR="00C10D8A" w:rsidRDefault="00C10D8A">
            <w:pPr>
              <w:pStyle w:val="ConsPlusNormal"/>
              <w:jc w:val="center"/>
            </w:pPr>
            <w:r>
              <w:t>0,022628</w:t>
            </w:r>
          </w:p>
        </w:tc>
        <w:tc>
          <w:tcPr>
            <w:tcW w:w="1474" w:type="dxa"/>
          </w:tcPr>
          <w:p w:rsidR="00C10D8A" w:rsidRDefault="00C10D8A">
            <w:pPr>
              <w:pStyle w:val="ConsPlusNormal"/>
              <w:jc w:val="center"/>
            </w:pPr>
            <w:r>
              <w:t>0,017</w:t>
            </w:r>
          </w:p>
        </w:tc>
        <w:tc>
          <w:tcPr>
            <w:tcW w:w="1191" w:type="dxa"/>
          </w:tcPr>
          <w:p w:rsidR="00C10D8A" w:rsidRDefault="00C10D8A">
            <w:pPr>
              <w:pStyle w:val="ConsPlusNormal"/>
              <w:jc w:val="center"/>
            </w:pPr>
            <w:r>
              <w:t>0,005628</w:t>
            </w:r>
          </w:p>
        </w:tc>
        <w:tc>
          <w:tcPr>
            <w:tcW w:w="1361" w:type="dxa"/>
          </w:tcPr>
          <w:p w:rsidR="00C10D8A" w:rsidRDefault="00C10D8A">
            <w:pPr>
              <w:pStyle w:val="ConsPlusNormal"/>
              <w:jc w:val="center"/>
            </w:pPr>
            <w:r>
              <w:t>3 810,10</w:t>
            </w:r>
          </w:p>
        </w:tc>
        <w:tc>
          <w:tcPr>
            <w:tcW w:w="1474" w:type="dxa"/>
          </w:tcPr>
          <w:p w:rsidR="00C10D8A" w:rsidRDefault="00C10D8A">
            <w:pPr>
              <w:pStyle w:val="ConsPlusNormal"/>
              <w:jc w:val="center"/>
            </w:pPr>
            <w:r>
              <w:t>3 810,10</w:t>
            </w:r>
          </w:p>
        </w:tc>
        <w:tc>
          <w:tcPr>
            <w:tcW w:w="1361" w:type="dxa"/>
          </w:tcPr>
          <w:p w:rsidR="00C10D8A" w:rsidRDefault="00C10D8A">
            <w:pPr>
              <w:pStyle w:val="ConsPlusNormal"/>
              <w:jc w:val="center"/>
            </w:pPr>
            <w:r>
              <w:t>3 810,10</w:t>
            </w:r>
          </w:p>
        </w:tc>
        <w:tc>
          <w:tcPr>
            <w:tcW w:w="1361" w:type="dxa"/>
          </w:tcPr>
          <w:p w:rsidR="00C10D8A" w:rsidRDefault="00C10D8A">
            <w:pPr>
              <w:pStyle w:val="ConsPlusNormal"/>
              <w:jc w:val="center"/>
            </w:pPr>
            <w:r>
              <w:t>86,55</w:t>
            </w:r>
          </w:p>
        </w:tc>
        <w:tc>
          <w:tcPr>
            <w:tcW w:w="1247" w:type="dxa"/>
          </w:tcPr>
          <w:p w:rsidR="00C10D8A" w:rsidRDefault="00C10D8A">
            <w:pPr>
              <w:pStyle w:val="ConsPlusNormal"/>
              <w:jc w:val="center"/>
            </w:pPr>
            <w:r>
              <w:t>21,44</w:t>
            </w:r>
          </w:p>
        </w:tc>
        <w:tc>
          <w:tcPr>
            <w:tcW w:w="1531" w:type="dxa"/>
          </w:tcPr>
          <w:p w:rsidR="00C10D8A" w:rsidRDefault="00C10D8A">
            <w:pPr>
              <w:pStyle w:val="ConsPlusNormal"/>
              <w:jc w:val="center"/>
            </w:pPr>
            <w:r>
              <w:t>98 917,82</w:t>
            </w:r>
          </w:p>
        </w:tc>
        <w:tc>
          <w:tcPr>
            <w:tcW w:w="1134" w:type="dxa"/>
          </w:tcPr>
          <w:p w:rsidR="00C10D8A" w:rsidRDefault="00C10D8A">
            <w:pPr>
              <w:pStyle w:val="ConsPlusNormal"/>
              <w:jc w:val="center"/>
            </w:pPr>
            <w:r>
              <w:t>1,77%</w:t>
            </w:r>
          </w:p>
        </w:tc>
        <w:tc>
          <w:tcPr>
            <w:tcW w:w="1474" w:type="dxa"/>
          </w:tcPr>
          <w:p w:rsidR="00C10D8A" w:rsidRDefault="00C10D8A">
            <w:pPr>
              <w:pStyle w:val="ConsPlusNormal"/>
              <w:jc w:val="center"/>
            </w:pPr>
            <w:r>
              <w:t>26 602,12</w:t>
            </w:r>
          </w:p>
        </w:tc>
        <w:tc>
          <w:tcPr>
            <w:tcW w:w="1134" w:type="dxa"/>
          </w:tcPr>
          <w:p w:rsidR="00C10D8A" w:rsidRDefault="00C10D8A">
            <w:pPr>
              <w:pStyle w:val="ConsPlusNormal"/>
              <w:jc w:val="center"/>
            </w:pPr>
            <w:r>
              <w:t>19,90%</w:t>
            </w:r>
          </w:p>
        </w:tc>
      </w:tr>
      <w:tr w:rsidR="00C10D8A">
        <w:tc>
          <w:tcPr>
            <w:tcW w:w="3742" w:type="dxa"/>
          </w:tcPr>
          <w:p w:rsidR="00C10D8A" w:rsidRDefault="00C10D8A">
            <w:pPr>
              <w:pStyle w:val="ConsPlusNormal"/>
            </w:pPr>
            <w:r>
              <w:lastRenderedPageBreak/>
              <w:t>в том числе для детского населения</w:t>
            </w:r>
          </w:p>
        </w:tc>
        <w:tc>
          <w:tcPr>
            <w:tcW w:w="794" w:type="dxa"/>
          </w:tcPr>
          <w:p w:rsidR="00C10D8A" w:rsidRDefault="00C10D8A">
            <w:pPr>
              <w:pStyle w:val="ConsPlusNormal"/>
              <w:jc w:val="center"/>
            </w:pPr>
            <w:r>
              <w:t>16.1</w:t>
            </w:r>
          </w:p>
        </w:tc>
        <w:tc>
          <w:tcPr>
            <w:tcW w:w="1077" w:type="dxa"/>
          </w:tcPr>
          <w:p w:rsidR="00C10D8A" w:rsidRDefault="00C10D8A">
            <w:pPr>
              <w:pStyle w:val="ConsPlusNormal"/>
              <w:jc w:val="center"/>
            </w:pPr>
            <w:r>
              <w:t>койко-дней</w:t>
            </w:r>
          </w:p>
        </w:tc>
        <w:tc>
          <w:tcPr>
            <w:tcW w:w="1191" w:type="dxa"/>
          </w:tcPr>
          <w:p w:rsidR="00C10D8A" w:rsidRDefault="00C10D8A">
            <w:pPr>
              <w:pStyle w:val="ConsPlusNormal"/>
              <w:jc w:val="center"/>
            </w:pPr>
            <w:r>
              <w:t>0,000311</w:t>
            </w:r>
          </w:p>
        </w:tc>
        <w:tc>
          <w:tcPr>
            <w:tcW w:w="1474" w:type="dxa"/>
          </w:tcPr>
          <w:p w:rsidR="00C10D8A" w:rsidRDefault="00C10D8A">
            <w:pPr>
              <w:pStyle w:val="ConsPlusNormal"/>
              <w:jc w:val="center"/>
            </w:pPr>
            <w:r>
              <w:t>0,0</w:t>
            </w:r>
          </w:p>
        </w:tc>
        <w:tc>
          <w:tcPr>
            <w:tcW w:w="1191" w:type="dxa"/>
          </w:tcPr>
          <w:p w:rsidR="00C10D8A" w:rsidRDefault="00C10D8A">
            <w:pPr>
              <w:pStyle w:val="ConsPlusNormal"/>
              <w:jc w:val="center"/>
            </w:pPr>
            <w:r>
              <w:t>0,000311</w:t>
            </w:r>
          </w:p>
        </w:tc>
        <w:tc>
          <w:tcPr>
            <w:tcW w:w="1361" w:type="dxa"/>
          </w:tcPr>
          <w:p w:rsidR="00C10D8A" w:rsidRDefault="00C10D8A">
            <w:pPr>
              <w:pStyle w:val="ConsPlusNormal"/>
              <w:jc w:val="center"/>
            </w:pPr>
            <w:r>
              <w:t>3 832,69</w:t>
            </w:r>
          </w:p>
        </w:tc>
        <w:tc>
          <w:tcPr>
            <w:tcW w:w="1474" w:type="dxa"/>
          </w:tcPr>
          <w:p w:rsidR="00C10D8A" w:rsidRDefault="00C10D8A">
            <w:pPr>
              <w:pStyle w:val="ConsPlusNormal"/>
              <w:jc w:val="center"/>
            </w:pPr>
            <w:r>
              <w:t>0,0</w:t>
            </w:r>
          </w:p>
        </w:tc>
        <w:tc>
          <w:tcPr>
            <w:tcW w:w="1361" w:type="dxa"/>
          </w:tcPr>
          <w:p w:rsidR="00C10D8A" w:rsidRDefault="00C10D8A">
            <w:pPr>
              <w:pStyle w:val="ConsPlusNormal"/>
              <w:jc w:val="center"/>
            </w:pPr>
            <w:r>
              <w:t>3 832,69</w:t>
            </w:r>
          </w:p>
        </w:tc>
        <w:tc>
          <w:tcPr>
            <w:tcW w:w="1361" w:type="dxa"/>
          </w:tcPr>
          <w:p w:rsidR="00C10D8A" w:rsidRDefault="00C10D8A">
            <w:pPr>
              <w:pStyle w:val="ConsPlusNormal"/>
              <w:jc w:val="center"/>
            </w:pPr>
            <w:r>
              <w:t>1,19</w:t>
            </w:r>
          </w:p>
        </w:tc>
        <w:tc>
          <w:tcPr>
            <w:tcW w:w="1247" w:type="dxa"/>
          </w:tcPr>
          <w:p w:rsidR="00C10D8A" w:rsidRDefault="00C10D8A">
            <w:pPr>
              <w:pStyle w:val="ConsPlusNormal"/>
              <w:jc w:val="center"/>
            </w:pPr>
            <w:r>
              <w:t>1,19</w:t>
            </w:r>
          </w:p>
        </w:tc>
        <w:tc>
          <w:tcPr>
            <w:tcW w:w="1531" w:type="dxa"/>
          </w:tcPr>
          <w:p w:rsidR="00C10D8A" w:rsidRDefault="00C10D8A">
            <w:pPr>
              <w:pStyle w:val="ConsPlusNormal"/>
              <w:jc w:val="center"/>
            </w:pPr>
            <w:r>
              <w:t>1 479,42</w:t>
            </w:r>
          </w:p>
        </w:tc>
        <w:tc>
          <w:tcPr>
            <w:tcW w:w="1134" w:type="dxa"/>
          </w:tcPr>
          <w:p w:rsidR="00C10D8A" w:rsidRDefault="00C10D8A">
            <w:pPr>
              <w:pStyle w:val="ConsPlusNormal"/>
              <w:jc w:val="center"/>
            </w:pPr>
            <w:r>
              <w:t>0,03%</w:t>
            </w:r>
          </w:p>
        </w:tc>
        <w:tc>
          <w:tcPr>
            <w:tcW w:w="1474" w:type="dxa"/>
          </w:tcPr>
          <w:p w:rsidR="00C10D8A" w:rsidRDefault="00C10D8A">
            <w:pPr>
              <w:pStyle w:val="ConsPlusNormal"/>
              <w:jc w:val="center"/>
            </w:pPr>
            <w:r>
              <w:t>1 479,42</w:t>
            </w:r>
          </w:p>
        </w:tc>
        <w:tc>
          <w:tcPr>
            <w:tcW w:w="1134" w:type="dxa"/>
          </w:tcPr>
          <w:p w:rsidR="00C10D8A" w:rsidRDefault="00C10D8A">
            <w:pPr>
              <w:pStyle w:val="ConsPlusNormal"/>
              <w:jc w:val="center"/>
            </w:pPr>
            <w:r>
              <w:t>1,11%</w:t>
            </w:r>
          </w:p>
        </w:tc>
      </w:tr>
      <w:tr w:rsidR="00C10D8A">
        <w:tc>
          <w:tcPr>
            <w:tcW w:w="3742" w:type="dxa"/>
          </w:tcPr>
          <w:p w:rsidR="00C10D8A" w:rsidRDefault="00C10D8A">
            <w:pPr>
              <w:pStyle w:val="ConsPlusNormal"/>
            </w:pPr>
            <w:bookmarkStart w:id="196" w:name="P7188"/>
            <w:bookmarkEnd w:id="196"/>
            <w:r>
              <w:t xml:space="preserve">5.3 Паллиативная медицинская помощь в условиях дневного стационара </w:t>
            </w:r>
            <w:hyperlink w:anchor="P7390">
              <w:r>
                <w:rPr>
                  <w:color w:val="0000FF"/>
                </w:rPr>
                <w:t>&lt;******&gt;</w:t>
              </w:r>
            </w:hyperlink>
          </w:p>
        </w:tc>
        <w:tc>
          <w:tcPr>
            <w:tcW w:w="794" w:type="dxa"/>
          </w:tcPr>
          <w:p w:rsidR="00C10D8A" w:rsidRDefault="00C10D8A">
            <w:pPr>
              <w:pStyle w:val="ConsPlusNormal"/>
              <w:jc w:val="center"/>
            </w:pPr>
            <w:r>
              <w:t>17</w:t>
            </w:r>
          </w:p>
        </w:tc>
        <w:tc>
          <w:tcPr>
            <w:tcW w:w="1077" w:type="dxa"/>
          </w:tcPr>
          <w:p w:rsidR="00C10D8A" w:rsidRDefault="00C10D8A">
            <w:pPr>
              <w:pStyle w:val="ConsPlusNormal"/>
              <w:jc w:val="center"/>
            </w:pPr>
            <w:r>
              <w:t>случаев лечения</w:t>
            </w: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pP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pPr>
          </w:p>
        </w:tc>
        <w:tc>
          <w:tcPr>
            <w:tcW w:w="1361" w:type="dxa"/>
          </w:tcPr>
          <w:p w:rsidR="00C10D8A" w:rsidRDefault="00C10D8A">
            <w:pPr>
              <w:pStyle w:val="ConsPlusNormal"/>
            </w:pPr>
          </w:p>
        </w:tc>
        <w:tc>
          <w:tcPr>
            <w:tcW w:w="1247" w:type="dxa"/>
          </w:tcPr>
          <w:p w:rsidR="00C10D8A" w:rsidRDefault="00C10D8A">
            <w:pPr>
              <w:pStyle w:val="ConsPlusNormal"/>
            </w:pP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pPr>
          </w:p>
        </w:tc>
        <w:tc>
          <w:tcPr>
            <w:tcW w:w="1134" w:type="dxa"/>
          </w:tcPr>
          <w:p w:rsidR="00C10D8A" w:rsidRDefault="00C10D8A">
            <w:pPr>
              <w:pStyle w:val="ConsPlusNormal"/>
            </w:pPr>
          </w:p>
        </w:tc>
      </w:tr>
      <w:tr w:rsidR="00C10D8A">
        <w:tc>
          <w:tcPr>
            <w:tcW w:w="3742" w:type="dxa"/>
          </w:tcPr>
          <w:p w:rsidR="00C10D8A" w:rsidRDefault="00C10D8A">
            <w:pPr>
              <w:pStyle w:val="ConsPlusNormal"/>
              <w:outlineLvl w:val="2"/>
            </w:pPr>
            <w:r>
              <w:t xml:space="preserve">II. Ненормируемая медицинская помощь и прочие виды медицинских </w:t>
            </w:r>
            <w:r>
              <w:lastRenderedPageBreak/>
              <w:t>и иных услуг, в том числе:</w:t>
            </w:r>
          </w:p>
        </w:tc>
        <w:tc>
          <w:tcPr>
            <w:tcW w:w="794" w:type="dxa"/>
          </w:tcPr>
          <w:p w:rsidR="00C10D8A" w:rsidRDefault="00C10D8A">
            <w:pPr>
              <w:pStyle w:val="ConsPlusNormal"/>
            </w:pPr>
          </w:p>
        </w:tc>
        <w:tc>
          <w:tcPr>
            <w:tcW w:w="107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1 586,82</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1 762 434,81</w:t>
            </w:r>
          </w:p>
        </w:tc>
        <w:tc>
          <w:tcPr>
            <w:tcW w:w="1134" w:type="dxa"/>
          </w:tcPr>
          <w:p w:rsidR="00C10D8A" w:rsidRDefault="00C10D8A">
            <w:pPr>
              <w:pStyle w:val="ConsPlusNormal"/>
              <w:jc w:val="center"/>
            </w:pPr>
            <w:r>
              <w:t>31,52%</w:t>
            </w:r>
          </w:p>
        </w:tc>
        <w:tc>
          <w:tcPr>
            <w:tcW w:w="1474" w:type="dxa"/>
          </w:tcPr>
          <w:p w:rsidR="00C10D8A" w:rsidRDefault="00C10D8A">
            <w:pPr>
              <w:pStyle w:val="ConsPlusNormal"/>
              <w:jc w:val="center"/>
            </w:pPr>
            <w:r>
              <w:t>0,0</w:t>
            </w:r>
          </w:p>
        </w:tc>
        <w:tc>
          <w:tcPr>
            <w:tcW w:w="1134" w:type="dxa"/>
          </w:tcPr>
          <w:p w:rsidR="00C10D8A" w:rsidRDefault="00C10D8A">
            <w:pPr>
              <w:pStyle w:val="ConsPlusNormal"/>
              <w:jc w:val="center"/>
            </w:pPr>
            <w:r>
              <w:t>0,0%</w:t>
            </w:r>
          </w:p>
        </w:tc>
      </w:tr>
      <w:tr w:rsidR="00C10D8A">
        <w:tc>
          <w:tcPr>
            <w:tcW w:w="3742" w:type="dxa"/>
          </w:tcPr>
          <w:p w:rsidR="00C10D8A" w:rsidRDefault="00C10D8A">
            <w:pPr>
              <w:pStyle w:val="ConsPlusNormal"/>
            </w:pPr>
            <w:r>
              <w:lastRenderedPageBreak/>
              <w:t xml:space="preserve">6. </w:t>
            </w:r>
            <w:proofErr w:type="gramStart"/>
            <w:r>
              <w:t xml:space="preserve">Медицинские и иные государственные и муниципальные услуги (работы), оказываемые (выполняемые) в медицинских организациях, подведомственных исполнительному органу субъекта Российской Федерации и органам местного самоуправления соответственно, входящих в номенклатуру медицинских организаций, утверждаемую </w:t>
            </w:r>
            <w:r>
              <w:lastRenderedPageBreak/>
              <w:t xml:space="preserve">Министерством здравоохранения Российской Федерации (далее - подведомственные медицинские организации) </w:t>
            </w:r>
            <w:hyperlink w:anchor="P7391">
              <w:r>
                <w:rPr>
                  <w:color w:val="0000FF"/>
                </w:rPr>
                <w:t>&lt;*******&gt;</w:t>
              </w:r>
            </w:hyperlink>
            <w:r>
              <w:t>, за исключением медицинской помощи, оказываемой за счет средств обязательного медицинского страхования</w:t>
            </w:r>
            <w:proofErr w:type="gramEnd"/>
          </w:p>
        </w:tc>
        <w:tc>
          <w:tcPr>
            <w:tcW w:w="794" w:type="dxa"/>
          </w:tcPr>
          <w:p w:rsidR="00C10D8A" w:rsidRDefault="00C10D8A">
            <w:pPr>
              <w:pStyle w:val="ConsPlusNormal"/>
              <w:jc w:val="center"/>
            </w:pPr>
            <w:r>
              <w:lastRenderedPageBreak/>
              <w:t>18</w:t>
            </w:r>
          </w:p>
        </w:tc>
        <w:tc>
          <w:tcPr>
            <w:tcW w:w="107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1 564,87</w:t>
            </w:r>
          </w:p>
        </w:tc>
        <w:tc>
          <w:tcPr>
            <w:tcW w:w="1247" w:type="dxa"/>
          </w:tcPr>
          <w:p w:rsidR="00C10D8A" w:rsidRDefault="00C10D8A">
            <w:pPr>
              <w:pStyle w:val="ConsPlusNormal"/>
              <w:jc w:val="center"/>
            </w:pPr>
            <w:r>
              <w:t>0,0</w:t>
            </w:r>
          </w:p>
        </w:tc>
        <w:tc>
          <w:tcPr>
            <w:tcW w:w="1531" w:type="dxa"/>
          </w:tcPr>
          <w:p w:rsidR="00C10D8A" w:rsidRDefault="00C10D8A">
            <w:pPr>
              <w:pStyle w:val="ConsPlusNormal"/>
              <w:jc w:val="center"/>
            </w:pPr>
            <w:r>
              <w:t>1 737 949,40</w:t>
            </w:r>
          </w:p>
        </w:tc>
        <w:tc>
          <w:tcPr>
            <w:tcW w:w="1134" w:type="dxa"/>
          </w:tcPr>
          <w:p w:rsidR="00C10D8A" w:rsidRDefault="00C10D8A">
            <w:pPr>
              <w:pStyle w:val="ConsPlusNormal"/>
              <w:jc w:val="center"/>
            </w:pPr>
            <w:r>
              <w:t>31,08%</w:t>
            </w:r>
          </w:p>
        </w:tc>
        <w:tc>
          <w:tcPr>
            <w:tcW w:w="1474" w:type="dxa"/>
          </w:tcPr>
          <w:p w:rsidR="00C10D8A" w:rsidRDefault="00C10D8A">
            <w:pPr>
              <w:pStyle w:val="ConsPlusNormal"/>
              <w:jc w:val="center"/>
            </w:pPr>
            <w:r>
              <w:t>0,0</w:t>
            </w:r>
          </w:p>
        </w:tc>
        <w:tc>
          <w:tcPr>
            <w:tcW w:w="1134" w:type="dxa"/>
          </w:tcPr>
          <w:p w:rsidR="00C10D8A" w:rsidRDefault="00C10D8A">
            <w:pPr>
              <w:pStyle w:val="ConsPlusNormal"/>
              <w:jc w:val="center"/>
            </w:pPr>
            <w:r>
              <w:t>0,0%</w:t>
            </w:r>
          </w:p>
        </w:tc>
      </w:tr>
      <w:tr w:rsidR="00C10D8A">
        <w:tc>
          <w:tcPr>
            <w:tcW w:w="3742" w:type="dxa"/>
          </w:tcPr>
          <w:p w:rsidR="00C10D8A" w:rsidRDefault="00C10D8A">
            <w:pPr>
              <w:pStyle w:val="ConsPlusNormal"/>
            </w:pPr>
            <w:r>
              <w:lastRenderedPageBreak/>
              <w:t>7. Высокотехнологичная медицинская помощь, оказываемая в подведомственных медицинских организациях, в том числе:</w:t>
            </w:r>
          </w:p>
        </w:tc>
        <w:tc>
          <w:tcPr>
            <w:tcW w:w="794" w:type="dxa"/>
          </w:tcPr>
          <w:p w:rsidR="00C10D8A" w:rsidRDefault="00C10D8A">
            <w:pPr>
              <w:pStyle w:val="ConsPlusNormal"/>
              <w:jc w:val="center"/>
            </w:pPr>
            <w:r>
              <w:t>19</w:t>
            </w:r>
          </w:p>
        </w:tc>
        <w:tc>
          <w:tcPr>
            <w:tcW w:w="1077" w:type="dxa"/>
          </w:tcPr>
          <w:p w:rsidR="00C10D8A" w:rsidRDefault="00C10D8A">
            <w:pPr>
              <w:pStyle w:val="ConsPlusNormal"/>
              <w:jc w:val="center"/>
            </w:pPr>
            <w:r>
              <w:t>случаев госпитализации</w:t>
            </w:r>
          </w:p>
        </w:tc>
        <w:tc>
          <w:tcPr>
            <w:tcW w:w="1191" w:type="dxa"/>
          </w:tcPr>
          <w:p w:rsidR="00C10D8A" w:rsidRDefault="00C10D8A">
            <w:pPr>
              <w:pStyle w:val="ConsPlusNormal"/>
              <w:jc w:val="center"/>
            </w:pPr>
            <w:r>
              <w:t>0,0001</w:t>
            </w:r>
          </w:p>
        </w:tc>
        <w:tc>
          <w:tcPr>
            <w:tcW w:w="1474" w:type="dxa"/>
          </w:tcPr>
          <w:p w:rsidR="00C10D8A" w:rsidRDefault="00C10D8A">
            <w:pPr>
              <w:pStyle w:val="ConsPlusNormal"/>
              <w:jc w:val="center"/>
            </w:pPr>
            <w:r>
              <w:t>0,0001</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167 950,00</w:t>
            </w:r>
          </w:p>
        </w:tc>
        <w:tc>
          <w:tcPr>
            <w:tcW w:w="1474" w:type="dxa"/>
          </w:tcPr>
          <w:p w:rsidR="00C10D8A" w:rsidRDefault="00C10D8A">
            <w:pPr>
              <w:pStyle w:val="ConsPlusNormal"/>
              <w:jc w:val="center"/>
            </w:pPr>
            <w:r>
              <w:t>167 950,00</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21,17</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23 513,00</w:t>
            </w:r>
          </w:p>
        </w:tc>
        <w:tc>
          <w:tcPr>
            <w:tcW w:w="1134" w:type="dxa"/>
          </w:tcPr>
          <w:p w:rsidR="00C10D8A" w:rsidRDefault="00C10D8A">
            <w:pPr>
              <w:pStyle w:val="ConsPlusNormal"/>
              <w:jc w:val="center"/>
            </w:pPr>
            <w:r>
              <w:t>0,42%</w:t>
            </w:r>
          </w:p>
        </w:tc>
        <w:tc>
          <w:tcPr>
            <w:tcW w:w="1474" w:type="dxa"/>
          </w:tcPr>
          <w:p w:rsidR="00C10D8A" w:rsidRDefault="00C10D8A">
            <w:pPr>
              <w:pStyle w:val="ConsPlusNormal"/>
            </w:pPr>
          </w:p>
        </w:tc>
        <w:tc>
          <w:tcPr>
            <w:tcW w:w="1134" w:type="dxa"/>
          </w:tcPr>
          <w:p w:rsidR="00C10D8A" w:rsidRDefault="00C10D8A">
            <w:pPr>
              <w:pStyle w:val="ConsPlusNormal"/>
            </w:pPr>
          </w:p>
        </w:tc>
      </w:tr>
      <w:tr w:rsidR="00C10D8A">
        <w:tc>
          <w:tcPr>
            <w:tcW w:w="3742" w:type="dxa"/>
          </w:tcPr>
          <w:p w:rsidR="00C10D8A" w:rsidRDefault="00C10D8A">
            <w:pPr>
              <w:pStyle w:val="ConsPlusNormal"/>
            </w:pPr>
            <w:r>
              <w:lastRenderedPageBreak/>
              <w:t xml:space="preserve">7.1. </w:t>
            </w:r>
            <w:proofErr w:type="gramStart"/>
            <w:r>
              <w:t xml:space="preserve">Не включенная в базовую программу ОМС и предусмотренная </w:t>
            </w:r>
            <w:hyperlink r:id="rId133">
              <w:r>
                <w:rPr>
                  <w:color w:val="0000FF"/>
                </w:rPr>
                <w:t>разделом II</w:t>
              </w:r>
            </w:hyperlink>
            <w:r>
              <w:t xml:space="preserve"> приложения N 1 к Программе государственных гарантий бесплатного оказания гражданам медицинской помощи на 2025 год и на плановый период 2026 и 2027 годов (далее - Программа), утвержденной постановлением Правительства Российской Федерации от 27.12.2024 N 1940 "О Программе государственн</w:t>
            </w:r>
            <w:r>
              <w:lastRenderedPageBreak/>
              <w:t>ых гарантий бесплатного оказания гражданам медицинской помощи на 2025 год и на плановый период</w:t>
            </w:r>
            <w:proofErr w:type="gramEnd"/>
            <w:r>
              <w:t xml:space="preserve"> 2026 и 2027 годов" (далее - постановление Правительства РФ от 27.12.2024 N 1940)</w:t>
            </w:r>
          </w:p>
        </w:tc>
        <w:tc>
          <w:tcPr>
            <w:tcW w:w="794" w:type="dxa"/>
          </w:tcPr>
          <w:p w:rsidR="00C10D8A" w:rsidRDefault="00C10D8A">
            <w:pPr>
              <w:pStyle w:val="ConsPlusNormal"/>
              <w:jc w:val="center"/>
            </w:pPr>
            <w:r>
              <w:lastRenderedPageBreak/>
              <w:t>19.1</w:t>
            </w:r>
          </w:p>
        </w:tc>
        <w:tc>
          <w:tcPr>
            <w:tcW w:w="1077" w:type="dxa"/>
          </w:tcPr>
          <w:p w:rsidR="00C10D8A" w:rsidRDefault="00C10D8A">
            <w:pPr>
              <w:pStyle w:val="ConsPlusNormal"/>
              <w:jc w:val="center"/>
            </w:pPr>
            <w:r>
              <w:t>случаев госпитализации</w:t>
            </w:r>
          </w:p>
        </w:tc>
        <w:tc>
          <w:tcPr>
            <w:tcW w:w="1191" w:type="dxa"/>
          </w:tcPr>
          <w:p w:rsidR="00C10D8A" w:rsidRDefault="00C10D8A">
            <w:pPr>
              <w:pStyle w:val="ConsPlusNormal"/>
              <w:jc w:val="center"/>
            </w:pPr>
            <w:r>
              <w:t>0,0001</w:t>
            </w:r>
          </w:p>
        </w:tc>
        <w:tc>
          <w:tcPr>
            <w:tcW w:w="1474" w:type="dxa"/>
          </w:tcPr>
          <w:p w:rsidR="00C10D8A" w:rsidRDefault="00C10D8A">
            <w:pPr>
              <w:pStyle w:val="ConsPlusNormal"/>
              <w:jc w:val="center"/>
            </w:pPr>
            <w:r>
              <w:t>0,0001</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167 950,00</w:t>
            </w:r>
          </w:p>
        </w:tc>
        <w:tc>
          <w:tcPr>
            <w:tcW w:w="1474" w:type="dxa"/>
          </w:tcPr>
          <w:p w:rsidR="00C10D8A" w:rsidRDefault="00C10D8A">
            <w:pPr>
              <w:pStyle w:val="ConsPlusNormal"/>
              <w:jc w:val="center"/>
            </w:pPr>
            <w:r>
              <w:t>167 950,00</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21,17</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23 513,00</w:t>
            </w:r>
          </w:p>
        </w:tc>
        <w:tc>
          <w:tcPr>
            <w:tcW w:w="1134" w:type="dxa"/>
          </w:tcPr>
          <w:p w:rsidR="00C10D8A" w:rsidRDefault="00C10D8A">
            <w:pPr>
              <w:pStyle w:val="ConsPlusNormal"/>
              <w:jc w:val="center"/>
            </w:pPr>
            <w:r>
              <w:t>0,42%</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lastRenderedPageBreak/>
              <w:t xml:space="preserve">7.2. Дополнительные объемы высокотехнологичной медицинской помощи, включенной в базовую программу ОМС в соответствии с </w:t>
            </w:r>
            <w:hyperlink r:id="rId134">
              <w:r>
                <w:rPr>
                  <w:color w:val="0000FF"/>
                </w:rPr>
                <w:t>разделом I</w:t>
              </w:r>
            </w:hyperlink>
            <w:r>
              <w:t xml:space="preserve"> приложения N 1 к Программе, </w:t>
            </w:r>
            <w:r>
              <w:lastRenderedPageBreak/>
              <w:t xml:space="preserve">утвержденной постановлением Правительства РФ от 27.12.2024 N 1940 </w:t>
            </w:r>
            <w:hyperlink w:anchor="P7392">
              <w:r>
                <w:rPr>
                  <w:color w:val="0000FF"/>
                </w:rPr>
                <w:t>&lt;********&gt;</w:t>
              </w:r>
            </w:hyperlink>
          </w:p>
        </w:tc>
        <w:tc>
          <w:tcPr>
            <w:tcW w:w="794" w:type="dxa"/>
          </w:tcPr>
          <w:p w:rsidR="00C10D8A" w:rsidRDefault="00C10D8A">
            <w:pPr>
              <w:pStyle w:val="ConsPlusNormal"/>
              <w:jc w:val="center"/>
            </w:pPr>
            <w:r>
              <w:lastRenderedPageBreak/>
              <w:t>19.2</w:t>
            </w:r>
          </w:p>
        </w:tc>
        <w:tc>
          <w:tcPr>
            <w:tcW w:w="1077" w:type="dxa"/>
          </w:tcPr>
          <w:p w:rsidR="00C10D8A" w:rsidRDefault="00C10D8A">
            <w:pPr>
              <w:pStyle w:val="ConsPlusNormal"/>
            </w:pP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jc w:val="center"/>
            </w:pPr>
            <w:r>
              <w:t>x</w:t>
            </w: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0,0</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0,0</w:t>
            </w:r>
          </w:p>
        </w:tc>
        <w:tc>
          <w:tcPr>
            <w:tcW w:w="1134" w:type="dxa"/>
          </w:tcPr>
          <w:p w:rsidR="00C10D8A" w:rsidRDefault="00C10D8A">
            <w:pPr>
              <w:pStyle w:val="ConsPlusNormal"/>
              <w:jc w:val="center"/>
            </w:pPr>
            <w:r>
              <w:t>0,0</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lastRenderedPageBreak/>
              <w:t xml:space="preserve">8. Расходы на содержание и обеспечение деятельности подведомственных медицинских организаций, из них </w:t>
            </w:r>
            <w:proofErr w:type="gramStart"/>
            <w:r>
              <w:t>на</w:t>
            </w:r>
            <w:proofErr w:type="gramEnd"/>
            <w:r>
              <w:t>:</w:t>
            </w:r>
          </w:p>
        </w:tc>
        <w:tc>
          <w:tcPr>
            <w:tcW w:w="794" w:type="dxa"/>
          </w:tcPr>
          <w:p w:rsidR="00C10D8A" w:rsidRDefault="00C10D8A">
            <w:pPr>
              <w:pStyle w:val="ConsPlusNormal"/>
              <w:jc w:val="center"/>
            </w:pPr>
            <w:r>
              <w:t>20</w:t>
            </w:r>
          </w:p>
        </w:tc>
        <w:tc>
          <w:tcPr>
            <w:tcW w:w="1077" w:type="dxa"/>
          </w:tcPr>
          <w:p w:rsidR="00C10D8A" w:rsidRDefault="00C10D8A">
            <w:pPr>
              <w:pStyle w:val="ConsPlusNormal"/>
            </w:pP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jc w:val="center"/>
            </w:pPr>
            <w:r>
              <w:t>x</w:t>
            </w: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0,78</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972,41</w:t>
            </w:r>
          </w:p>
        </w:tc>
        <w:tc>
          <w:tcPr>
            <w:tcW w:w="1134" w:type="dxa"/>
          </w:tcPr>
          <w:p w:rsidR="00C10D8A" w:rsidRDefault="00C10D8A">
            <w:pPr>
              <w:pStyle w:val="ConsPlusNormal"/>
              <w:jc w:val="center"/>
            </w:pPr>
            <w:r>
              <w:t>0,02%</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t>8.1. Финансовое обеспечение расходов, не включенных в структуру тарифов на оплату медицинской помощи (далее - тарифы ОМС), предусмотренных в Территориаль</w:t>
            </w:r>
            <w:r>
              <w:lastRenderedPageBreak/>
              <w:t>ной программе ОМС</w:t>
            </w:r>
          </w:p>
        </w:tc>
        <w:tc>
          <w:tcPr>
            <w:tcW w:w="794" w:type="dxa"/>
          </w:tcPr>
          <w:p w:rsidR="00C10D8A" w:rsidRDefault="00C10D8A">
            <w:pPr>
              <w:pStyle w:val="ConsPlusNormal"/>
              <w:jc w:val="center"/>
            </w:pPr>
            <w:r>
              <w:lastRenderedPageBreak/>
              <w:t>20.1</w:t>
            </w:r>
          </w:p>
        </w:tc>
        <w:tc>
          <w:tcPr>
            <w:tcW w:w="107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0,78</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972,41</w:t>
            </w:r>
          </w:p>
        </w:tc>
        <w:tc>
          <w:tcPr>
            <w:tcW w:w="1134" w:type="dxa"/>
          </w:tcPr>
          <w:p w:rsidR="00C10D8A" w:rsidRDefault="00C10D8A">
            <w:pPr>
              <w:pStyle w:val="ConsPlusNormal"/>
              <w:jc w:val="center"/>
            </w:pPr>
            <w:r>
              <w:t>0,02%</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lastRenderedPageBreak/>
              <w:t>8.2. Приобретение, обслуживание, ремонт медицинского оборудования, за исключением расходов подведомственных медицинских организаций, осуществляемых за счет средств обязательного медицинского страхования, предусмотренных на эти цели в структуре тарифов ОМС</w:t>
            </w:r>
          </w:p>
        </w:tc>
        <w:tc>
          <w:tcPr>
            <w:tcW w:w="794" w:type="dxa"/>
          </w:tcPr>
          <w:p w:rsidR="00C10D8A" w:rsidRDefault="00C10D8A">
            <w:pPr>
              <w:pStyle w:val="ConsPlusNormal"/>
              <w:jc w:val="center"/>
            </w:pPr>
            <w:r>
              <w:t>20.2</w:t>
            </w:r>
          </w:p>
        </w:tc>
        <w:tc>
          <w:tcPr>
            <w:tcW w:w="107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0,00</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0,0</w:t>
            </w:r>
          </w:p>
        </w:tc>
        <w:tc>
          <w:tcPr>
            <w:tcW w:w="1134" w:type="dxa"/>
          </w:tcPr>
          <w:p w:rsidR="00C10D8A" w:rsidRDefault="00C10D8A">
            <w:pPr>
              <w:pStyle w:val="ConsPlusNormal"/>
              <w:jc w:val="center"/>
            </w:pPr>
            <w:r>
              <w:t>0,00%</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outlineLvl w:val="2"/>
            </w:pPr>
            <w:r>
              <w:t xml:space="preserve">III. Дополнительные меры социальной </w:t>
            </w:r>
            <w:r>
              <w:lastRenderedPageBreak/>
              <w:t>защиты (поддержки) отдельных категорий граждан, предоставляемые в соответствии с законодательством Российской Федерации и субъекта Российской Федерации, в том числе:</w:t>
            </w:r>
          </w:p>
        </w:tc>
        <w:tc>
          <w:tcPr>
            <w:tcW w:w="794" w:type="dxa"/>
          </w:tcPr>
          <w:p w:rsidR="00C10D8A" w:rsidRDefault="00C10D8A">
            <w:pPr>
              <w:pStyle w:val="ConsPlusNormal"/>
            </w:pPr>
          </w:p>
        </w:tc>
        <w:tc>
          <w:tcPr>
            <w:tcW w:w="107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1 656,36</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1 839 554,5</w:t>
            </w:r>
          </w:p>
        </w:tc>
        <w:tc>
          <w:tcPr>
            <w:tcW w:w="1134" w:type="dxa"/>
          </w:tcPr>
          <w:p w:rsidR="00C10D8A" w:rsidRDefault="00C10D8A">
            <w:pPr>
              <w:pStyle w:val="ConsPlusNormal"/>
              <w:jc w:val="center"/>
            </w:pPr>
            <w:r>
              <w:t>32,89%</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lastRenderedPageBreak/>
              <w:t>9. Обеспечение при амбулаторном лечении (бесплатно или с 50-процентной скидкой) лекарственными препаратами, медицинскими изделиями, продуктами лечебного (энтерального</w:t>
            </w:r>
            <w:r>
              <w:lastRenderedPageBreak/>
              <w:t xml:space="preserve">) питания </w:t>
            </w:r>
            <w:hyperlink w:anchor="P7393">
              <w:r>
                <w:rPr>
                  <w:color w:val="0000FF"/>
                </w:rPr>
                <w:t>&lt;*********&gt;</w:t>
              </w:r>
            </w:hyperlink>
          </w:p>
        </w:tc>
        <w:tc>
          <w:tcPr>
            <w:tcW w:w="794" w:type="dxa"/>
          </w:tcPr>
          <w:p w:rsidR="00C10D8A" w:rsidRDefault="00C10D8A">
            <w:pPr>
              <w:pStyle w:val="ConsPlusNormal"/>
              <w:jc w:val="center"/>
            </w:pPr>
            <w:r>
              <w:lastRenderedPageBreak/>
              <w:t>21</w:t>
            </w:r>
          </w:p>
        </w:tc>
        <w:tc>
          <w:tcPr>
            <w:tcW w:w="107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1 633,18</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1 813 806,5</w:t>
            </w:r>
          </w:p>
        </w:tc>
        <w:tc>
          <w:tcPr>
            <w:tcW w:w="1134" w:type="dxa"/>
          </w:tcPr>
          <w:p w:rsidR="00C10D8A" w:rsidRDefault="00C10D8A">
            <w:pPr>
              <w:pStyle w:val="ConsPlusNormal"/>
              <w:jc w:val="center"/>
            </w:pPr>
            <w:r>
              <w:t>32,43%</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lastRenderedPageBreak/>
              <w:t xml:space="preserve">10. Бесплатное (со скидкой) зубное протезирование </w:t>
            </w:r>
            <w:hyperlink w:anchor="P7394">
              <w:r>
                <w:rPr>
                  <w:color w:val="0000FF"/>
                </w:rPr>
                <w:t>&lt;**********&gt;</w:t>
              </w:r>
            </w:hyperlink>
          </w:p>
        </w:tc>
        <w:tc>
          <w:tcPr>
            <w:tcW w:w="794" w:type="dxa"/>
          </w:tcPr>
          <w:p w:rsidR="00C10D8A" w:rsidRDefault="00C10D8A">
            <w:pPr>
              <w:pStyle w:val="ConsPlusNormal"/>
              <w:jc w:val="center"/>
            </w:pPr>
            <w:r>
              <w:t>22</w:t>
            </w:r>
          </w:p>
        </w:tc>
        <w:tc>
          <w:tcPr>
            <w:tcW w:w="107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0,0</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0,0</w:t>
            </w:r>
          </w:p>
        </w:tc>
        <w:tc>
          <w:tcPr>
            <w:tcW w:w="1134" w:type="dxa"/>
          </w:tcPr>
          <w:p w:rsidR="00C10D8A" w:rsidRDefault="00C10D8A">
            <w:pPr>
              <w:pStyle w:val="ConsPlusNormal"/>
              <w:jc w:val="center"/>
            </w:pPr>
            <w:r>
              <w:t>0,0</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t xml:space="preserve">11. Осуществление транспортировки пациентов с хронической почечной недостаточностью от места их фактического проживания до места получения заместительной почечной терапии и обратно </w:t>
            </w:r>
            <w:hyperlink w:anchor="P7394">
              <w:r>
                <w:rPr>
                  <w:color w:val="0000FF"/>
                </w:rPr>
                <w:t>&lt;**********&gt;</w:t>
              </w:r>
            </w:hyperlink>
          </w:p>
        </w:tc>
        <w:tc>
          <w:tcPr>
            <w:tcW w:w="794" w:type="dxa"/>
          </w:tcPr>
          <w:p w:rsidR="00C10D8A" w:rsidRDefault="00C10D8A">
            <w:pPr>
              <w:pStyle w:val="ConsPlusNormal"/>
              <w:jc w:val="center"/>
            </w:pPr>
            <w:r>
              <w:t>23</w:t>
            </w:r>
          </w:p>
        </w:tc>
        <w:tc>
          <w:tcPr>
            <w:tcW w:w="107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23,18</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25 748,0</w:t>
            </w:r>
          </w:p>
        </w:tc>
        <w:tc>
          <w:tcPr>
            <w:tcW w:w="1134" w:type="dxa"/>
          </w:tcPr>
          <w:p w:rsidR="00C10D8A" w:rsidRDefault="00C10D8A">
            <w:pPr>
              <w:pStyle w:val="ConsPlusNormal"/>
              <w:jc w:val="center"/>
            </w:pPr>
            <w:r>
              <w:t>0,46%</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bl>
    <w:p w:rsidR="00C10D8A" w:rsidRDefault="00C10D8A">
      <w:pPr>
        <w:pStyle w:val="ConsPlusNormal"/>
        <w:sectPr w:rsidR="00C10D8A">
          <w:pgSz w:w="16838" w:h="11905" w:orient="landscape"/>
          <w:pgMar w:top="1701" w:right="397" w:bottom="850" w:left="397" w:header="0" w:footer="0" w:gutter="0"/>
          <w:cols w:space="720"/>
          <w:titlePg/>
        </w:sectPr>
      </w:pPr>
    </w:p>
    <w:p w:rsidR="00C10D8A" w:rsidRDefault="00C10D8A">
      <w:pPr>
        <w:pStyle w:val="ConsPlusNormal"/>
        <w:jc w:val="both"/>
      </w:pPr>
    </w:p>
    <w:p w:rsidR="00C10D8A" w:rsidRDefault="00C10D8A">
      <w:pPr>
        <w:pStyle w:val="ConsPlusNormal"/>
        <w:ind w:firstLine="540"/>
        <w:jc w:val="both"/>
      </w:pPr>
      <w:r>
        <w:t>--------------------------------</w:t>
      </w:r>
    </w:p>
    <w:p w:rsidR="00C10D8A" w:rsidRDefault="00C10D8A">
      <w:pPr>
        <w:pStyle w:val="ConsPlusNormal"/>
        <w:spacing w:before="220"/>
        <w:ind w:firstLine="540"/>
        <w:jc w:val="both"/>
      </w:pPr>
      <w:bookmarkStart w:id="197" w:name="P7385"/>
      <w:bookmarkEnd w:id="197"/>
      <w:proofErr w:type="gramStart"/>
      <w:r>
        <w:t xml:space="preserve">&lt;*&gt; Общий норматив финансовых затрат на единицу объема медицинской помощи </w:t>
      </w:r>
      <w:hyperlink w:anchor="P6750">
        <w:r>
          <w:rPr>
            <w:color w:val="0000FF"/>
          </w:rPr>
          <w:t>(графа 7)</w:t>
        </w:r>
      </w:hyperlink>
      <w:r>
        <w:t>, оказываемой за счет бюджетных ассигнований консолидированного бюджета субъекта Российской Федерации, включая средства межбюджетного трансферта (далее - МБТ) в бюджет ТФОМС Кировской области на финансовое обеспечение дополнительных объемов медицинской помощи по видам и условиям ее оказания, предоставляемой по Территориальной программе ОМС сверх установленных базовой программой ОМС, рассчитывается как сумма производных норматива</w:t>
      </w:r>
      <w:proofErr w:type="gramEnd"/>
      <w:r>
        <w:t xml:space="preserve"> </w:t>
      </w:r>
      <w:proofErr w:type="gramStart"/>
      <w:r>
        <w:t xml:space="preserve">объема медицинской помощи </w:t>
      </w:r>
      <w:hyperlink w:anchor="P6748">
        <w:r>
          <w:rPr>
            <w:color w:val="0000FF"/>
          </w:rPr>
          <w:t>(графа 5)</w:t>
        </w:r>
      </w:hyperlink>
      <w:r>
        <w:t xml:space="preserve"> на норматив финансовых затрат на единицу объема медицинской помощи </w:t>
      </w:r>
      <w:hyperlink w:anchor="P6751">
        <w:r>
          <w:rPr>
            <w:color w:val="0000FF"/>
          </w:rPr>
          <w:t>(графа 8)</w:t>
        </w:r>
      </w:hyperlink>
      <w:r>
        <w:t xml:space="preserve"> и норматива объема медицинской помощи, оказываемой по Территориальной программе ОМС сверх базовой программы ОМС </w:t>
      </w:r>
      <w:hyperlink w:anchor="P6749">
        <w:r>
          <w:rPr>
            <w:color w:val="0000FF"/>
          </w:rPr>
          <w:t>(графа 6)</w:t>
        </w:r>
      </w:hyperlink>
      <w:r>
        <w:t xml:space="preserve">, на норматив финансовых затрат на единицу объема медицинской помощи, оказываемой по Территориальной программе ОМС сверх базовой программы ОМС </w:t>
      </w:r>
      <w:hyperlink w:anchor="P6752">
        <w:r>
          <w:rPr>
            <w:color w:val="0000FF"/>
          </w:rPr>
          <w:t>(графа 9)</w:t>
        </w:r>
      </w:hyperlink>
      <w:r>
        <w:t xml:space="preserve">, разделенная на общий норматив объема медицинской помощи </w:t>
      </w:r>
      <w:hyperlink w:anchor="P6747">
        <w:r>
          <w:rPr>
            <w:color w:val="0000FF"/>
          </w:rPr>
          <w:t>(графа</w:t>
        </w:r>
        <w:proofErr w:type="gramEnd"/>
        <w:r>
          <w:rPr>
            <w:color w:val="0000FF"/>
          </w:rPr>
          <w:t xml:space="preserve"> 4)</w:t>
        </w:r>
      </w:hyperlink>
      <w:r>
        <w:t>.</w:t>
      </w:r>
    </w:p>
    <w:p w:rsidR="00C10D8A" w:rsidRDefault="00C10D8A">
      <w:pPr>
        <w:pStyle w:val="ConsPlusNormal"/>
        <w:spacing w:before="220"/>
        <w:ind w:firstLine="540"/>
        <w:jc w:val="both"/>
      </w:pPr>
      <w:bookmarkStart w:id="198" w:name="P7386"/>
      <w:bookmarkEnd w:id="198"/>
      <w:r>
        <w:t>&lt;**&gt; Нормативы объема скорой медицинской помощи и нормативы финансовых затрат на один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устанавливаются субъектом Российской Федерации.</w:t>
      </w:r>
    </w:p>
    <w:p w:rsidR="00C10D8A" w:rsidRDefault="00C10D8A">
      <w:pPr>
        <w:pStyle w:val="ConsPlusNormal"/>
        <w:spacing w:before="220"/>
        <w:ind w:firstLine="540"/>
        <w:jc w:val="both"/>
      </w:pPr>
      <w:bookmarkStart w:id="199" w:name="P7387"/>
      <w:bookmarkEnd w:id="199"/>
      <w:proofErr w:type="gramStart"/>
      <w:r>
        <w:t>&lt;***&gt; Включает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а также посещения по паллиативной медицинской помощи, в том числе посещения на дому выездными патронажными бригадами, для которых устанавливаются</w:t>
      </w:r>
      <w:proofErr w:type="gramEnd"/>
      <w:r>
        <w:t xml:space="preserve"> </w:t>
      </w:r>
      <w:proofErr w:type="gramStart"/>
      <w:r>
        <w:t xml:space="preserve">отдельные нормативы </w:t>
      </w:r>
      <w:hyperlink w:anchor="P7098">
        <w:r>
          <w:rPr>
            <w:color w:val="0000FF"/>
          </w:rPr>
          <w:t>(пункт 5.1)</w:t>
        </w:r>
      </w:hyperlink>
      <w:r>
        <w:t xml:space="preserve">, при этом объемы паллиативной медицинской помощи, оказанной в амбулаторных условиях и на дому, учитываются в посещениях с профилактической и иными целями </w:t>
      </w:r>
      <w:hyperlink w:anchor="P6888">
        <w:r>
          <w:rPr>
            <w:color w:val="0000FF"/>
          </w:rPr>
          <w:t>(пункт 2.1.1)</w:t>
        </w:r>
      </w:hyperlink>
      <w:r>
        <w:t>.</w:t>
      </w:r>
      <w:proofErr w:type="gramEnd"/>
    </w:p>
    <w:p w:rsidR="00C10D8A" w:rsidRDefault="00C10D8A">
      <w:pPr>
        <w:pStyle w:val="ConsPlusNormal"/>
        <w:spacing w:before="220"/>
        <w:ind w:firstLine="540"/>
        <w:jc w:val="both"/>
      </w:pPr>
      <w:bookmarkStart w:id="200" w:name="P7388"/>
      <w:bookmarkEnd w:id="200"/>
      <w:r>
        <w:t>&lt;****&gt; Законченных случаев лечения заболевания в амбулаторных условиях с кратностью посещений по поводу одного заболевания не менее 2.</w:t>
      </w:r>
    </w:p>
    <w:p w:rsidR="00C10D8A" w:rsidRDefault="00C10D8A">
      <w:pPr>
        <w:pStyle w:val="ConsPlusNormal"/>
        <w:spacing w:before="220"/>
        <w:ind w:firstLine="540"/>
        <w:jc w:val="both"/>
      </w:pPr>
      <w:bookmarkStart w:id="201" w:name="P7389"/>
      <w:bookmarkEnd w:id="201"/>
      <w:proofErr w:type="gramStart"/>
      <w:r>
        <w:t>&lt;*****&gt; Субъект Российской Федерации устанавливает раздельные нормативы объема медицинской помощи и стоимости единицы объема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медицинской помощи по профилю "медицинская реабилитация" и случаи оказания паллиативной медицинской помощи в условиях дневного стационара, с учетом реальной потребности населения, а также общие нормативы объема медицинской помощи и стоимости единицы</w:t>
      </w:r>
      <w:proofErr w:type="gramEnd"/>
      <w:r>
        <w:t xml:space="preserve"> объема медицинской помощи в условиях дневного стационара.</w:t>
      </w:r>
    </w:p>
    <w:p w:rsidR="00C10D8A" w:rsidRDefault="00C10D8A">
      <w:pPr>
        <w:pStyle w:val="ConsPlusNormal"/>
        <w:spacing w:before="220"/>
        <w:ind w:firstLine="540"/>
        <w:jc w:val="both"/>
      </w:pPr>
      <w:bookmarkStart w:id="202" w:name="P7390"/>
      <w:bookmarkEnd w:id="202"/>
      <w:proofErr w:type="gramStart"/>
      <w:r>
        <w:t xml:space="preserve">&lt;******&gt; Субъект Российской Федерации с учетом реальной потребности вправе устанавливать отдельные нормативы объема и стоимости единицы объема для оказываемой в условиях дневного стационара паллиативной медицинской помощи </w:t>
      </w:r>
      <w:hyperlink w:anchor="P7188">
        <w:r>
          <w:rPr>
            <w:color w:val="0000FF"/>
          </w:rPr>
          <w:t>(пункт 5.3)</w:t>
        </w:r>
      </w:hyperlink>
      <w:r>
        <w:t>, при этом объемы паллиативной медицинской помощи, оказанной в дневном стационаре, учитываются в случаях лечения в условиях дневного стационара (</w:t>
      </w:r>
      <w:hyperlink w:anchor="P6948">
        <w:r>
          <w:rPr>
            <w:color w:val="0000FF"/>
          </w:rPr>
          <w:t>пункты 2.2</w:t>
        </w:r>
      </w:hyperlink>
      <w:r>
        <w:t xml:space="preserve">, </w:t>
      </w:r>
      <w:hyperlink w:anchor="P6978">
        <w:r>
          <w:rPr>
            <w:color w:val="0000FF"/>
          </w:rPr>
          <w:t>3</w:t>
        </w:r>
      </w:hyperlink>
      <w:r>
        <w:t xml:space="preserve">, </w:t>
      </w:r>
      <w:hyperlink w:anchor="P7023">
        <w:r>
          <w:rPr>
            <w:color w:val="0000FF"/>
          </w:rPr>
          <w:t>4.1</w:t>
        </w:r>
      </w:hyperlink>
      <w:r>
        <w:t>).</w:t>
      </w:r>
      <w:proofErr w:type="gramEnd"/>
    </w:p>
    <w:p w:rsidR="00C10D8A" w:rsidRDefault="00C10D8A">
      <w:pPr>
        <w:pStyle w:val="ConsPlusNormal"/>
        <w:spacing w:before="220"/>
        <w:ind w:firstLine="540"/>
        <w:jc w:val="both"/>
      </w:pPr>
      <w:bookmarkStart w:id="203" w:name="P7391"/>
      <w:bookmarkEnd w:id="203"/>
      <w:proofErr w:type="gramStart"/>
      <w:r>
        <w:t xml:space="preserve">&lt;*******&gt; Отражаются расходы подведомственных медицинских организаций на оказание медицинских и иных услуг (работ), не оплачиваемых по Территориальной программе ОМС, в том числе в центрах профилактики и борьбы со СПИД, врачебно-физкультурных диспансерах, центрах охраны здоровья семьи и репродукции, медико-генетических центрах (консультациях) и соответствующих структурных подразделениях медицинских организаций, центрах охраны репродуктивного здоровья подростков, центрах медицинской профилактики, центрах </w:t>
      </w:r>
      <w:r>
        <w:lastRenderedPageBreak/>
        <w:t>профессиональной патологии и в соответствующих структурных</w:t>
      </w:r>
      <w:proofErr w:type="gramEnd"/>
      <w:r>
        <w:t xml:space="preserve"> </w:t>
      </w:r>
      <w:proofErr w:type="gramStart"/>
      <w:r>
        <w:t xml:space="preserve">подразделениях медицинских организаций, бюро судебно-медицинской экспертизы, патолого-анатомических бюро и патолого-анатомических отделениях медицинских организаций (за исключением диагностических исследований, проводимых по заболеваниям, указанным в </w:t>
      </w:r>
      <w:hyperlink r:id="rId135">
        <w:r>
          <w:rPr>
            <w:color w:val="0000FF"/>
          </w:rPr>
          <w:t>разделе III</w:t>
        </w:r>
      </w:hyperlink>
      <w:r>
        <w:t xml:space="preserve"> Программы, финансовое обеспечение которых осуществляется за счет средств обязательного медицинского страхования в рамках базовой программы ОМС), медицинских информационно-аналитических центрах, бюро медицинской статистики, на станциях переливания крови (в центрах крови) и отделениях переливания крови (отделениях трансфузиологии) медицинских</w:t>
      </w:r>
      <w:proofErr w:type="gramEnd"/>
      <w:r>
        <w:t xml:space="preserve"> организаций, в домах ребенка, включая специализированные, в молочных кухнях и прочих медицинских организациях, входящих в номенклатуру медицинских организаций, утверждаемую Министерством здравоохранения Российской Федерации (за исключением первичной медико-санитарной помощи, включенной в базовую программу ОМС).</w:t>
      </w:r>
    </w:p>
    <w:p w:rsidR="00C10D8A" w:rsidRDefault="00C10D8A">
      <w:pPr>
        <w:pStyle w:val="ConsPlusNormal"/>
        <w:spacing w:before="220"/>
        <w:ind w:firstLine="540"/>
        <w:jc w:val="both"/>
      </w:pPr>
      <w:bookmarkStart w:id="204" w:name="P7392"/>
      <w:bookmarkEnd w:id="204"/>
      <w:proofErr w:type="gramStart"/>
      <w:r>
        <w:t xml:space="preserve">&lt;********&gt; Указываются расходы консолидированного бюджета субъекта Российской Федерации, направляемые в виде субсидий напрямую подведомственным медицинским организациям на оплату высокотехнологичной медицинской помощи, предусмотренной в базовой программе ОМС согласно </w:t>
      </w:r>
      <w:hyperlink r:id="rId136">
        <w:r>
          <w:rPr>
            <w:color w:val="0000FF"/>
          </w:rPr>
          <w:t>разделу I</w:t>
        </w:r>
      </w:hyperlink>
      <w:r>
        <w:t xml:space="preserve"> приложения N 1 к Программе, в дополнение к объемам высокотехнологичной медицинской помощи, предоставляемым в рамках Территориальной программы ОМС.</w:t>
      </w:r>
      <w:proofErr w:type="gramEnd"/>
    </w:p>
    <w:p w:rsidR="00C10D8A" w:rsidRDefault="00C10D8A">
      <w:pPr>
        <w:pStyle w:val="ConsPlusNormal"/>
        <w:spacing w:before="220"/>
        <w:ind w:firstLine="540"/>
        <w:jc w:val="both"/>
      </w:pPr>
      <w:bookmarkStart w:id="205" w:name="P7393"/>
      <w:bookmarkEnd w:id="205"/>
      <w:proofErr w:type="gramStart"/>
      <w:r>
        <w:t>&lt;*********&gt; Не включены бюджетные ассигнования федерального бюджета, направляемые в бюджет субъекта Российской Федерации в виде субвенции на софинансирование расходных обязательств субъектов Российской Федерации по предоставлению отдельным категориям граждан социальной услуги по бесплатному (с 50-процентной скидкой со стоимости) обеспечению лекарственными препаратами и медицинскими изделиями по рецептам врачей при амбулаторном лечении, а также специализированными продуктами лечебного питания для детей-инвалидов, иные МБТ на финансовое</w:t>
      </w:r>
      <w:proofErr w:type="gramEnd"/>
      <w:r>
        <w:t xml:space="preserve"> </w:t>
      </w:r>
      <w:proofErr w:type="gramStart"/>
      <w:r>
        <w:t>обеспечение расходов по обеспечению пациентов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roofErr w:type="gramEnd"/>
    </w:p>
    <w:p w:rsidR="00C10D8A" w:rsidRDefault="00C10D8A">
      <w:pPr>
        <w:pStyle w:val="ConsPlusNormal"/>
        <w:spacing w:before="220"/>
        <w:ind w:firstLine="540"/>
        <w:jc w:val="both"/>
      </w:pPr>
      <w:bookmarkStart w:id="206" w:name="P7394"/>
      <w:bookmarkEnd w:id="206"/>
      <w:proofErr w:type="gramStart"/>
      <w:r>
        <w:t>&lt;**********&gt; В случае осуществления бесплатного (со скидкой) зубного протезирования и транспортировки пациентов с хронической почечной недостаточностью от места их фактического проживания до места получения заместительной почечной терапии и обратно за счет средств, предусмотренных в консолидированном бюджете субъекта Российской Федерации по кодам бюджетной классификации Российской Федерации 09 "Здравоохранение" и 10 "Социальная политика" (</w:t>
      </w:r>
      <w:hyperlink r:id="rId137">
        <w:r>
          <w:rPr>
            <w:color w:val="0000FF"/>
          </w:rPr>
          <w:t>приказ</w:t>
        </w:r>
      </w:hyperlink>
      <w:r>
        <w:t xml:space="preserve"> Министерства финансов Российской Федерации от 24.05.2022 N 82н) не</w:t>
      </w:r>
      <w:proofErr w:type="gramEnd"/>
      <w:r>
        <w:t xml:space="preserve"> </w:t>
      </w:r>
      <w:proofErr w:type="gramStart"/>
      <w:r>
        <w:t>исполнительному органу субъекта Российской Федерации в сфере охраны здоровья, а иным исполнительным органам субъекта Российской Федерации, бюджетные ассигнования на указанные цели не включаются в стоимость Территориальной программы и соответствующий подушевой норматив ее финансового обеспечения, а отражаются в пояснительной записке к Территориальной программе и сопровождаются выпиской из закона о бюджете субъекта Российской Федерации с указанием размера бюджетных ассигнований, предусмотренных на вышеуказанные</w:t>
      </w:r>
      <w:proofErr w:type="gramEnd"/>
      <w:r>
        <w:t xml:space="preserve"> цели, и наименования исполнительного органа субъекта Российской Федерации, которому они предусмотрены.</w:t>
      </w:r>
    </w:p>
    <w:p w:rsidR="00C10D8A" w:rsidRDefault="00C10D8A">
      <w:pPr>
        <w:pStyle w:val="ConsPlusNormal"/>
        <w:jc w:val="both"/>
      </w:pPr>
    </w:p>
    <w:p w:rsidR="00C10D8A" w:rsidRDefault="00C10D8A">
      <w:pPr>
        <w:pStyle w:val="ConsPlusNormal"/>
        <w:ind w:firstLine="540"/>
        <w:jc w:val="both"/>
      </w:pPr>
      <w:r>
        <w:t>x - в данной ячейке значения не указываются.</w:t>
      </w: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right"/>
        <w:outlineLvl w:val="1"/>
      </w:pPr>
      <w:r>
        <w:t>Приложение N 5-2</w:t>
      </w:r>
    </w:p>
    <w:p w:rsidR="00C10D8A" w:rsidRDefault="00C10D8A">
      <w:pPr>
        <w:pStyle w:val="ConsPlusNormal"/>
        <w:jc w:val="right"/>
      </w:pPr>
      <w:r>
        <w:t>к Территориальной программе</w:t>
      </w:r>
    </w:p>
    <w:p w:rsidR="00C10D8A" w:rsidRDefault="00C10D8A">
      <w:pPr>
        <w:pStyle w:val="ConsPlusNormal"/>
        <w:jc w:val="both"/>
      </w:pPr>
    </w:p>
    <w:p w:rsidR="00C10D8A" w:rsidRDefault="00C10D8A">
      <w:pPr>
        <w:pStyle w:val="ConsPlusTitle"/>
        <w:jc w:val="center"/>
      </w:pPr>
      <w:bookmarkStart w:id="207" w:name="P7405"/>
      <w:bookmarkEnd w:id="207"/>
      <w:r>
        <w:t>УТВЕРЖДЕННАЯ СТОИМОСТЬ</w:t>
      </w:r>
    </w:p>
    <w:p w:rsidR="00C10D8A" w:rsidRDefault="00C10D8A">
      <w:pPr>
        <w:pStyle w:val="ConsPlusTitle"/>
        <w:jc w:val="center"/>
      </w:pPr>
      <w:r>
        <w:t>ТЕРРИТОРИАЛЬНОЙ ПРОГРАММЫ ОМС ПО ВИДАМ И УСЛОВИЯМ</w:t>
      </w:r>
    </w:p>
    <w:p w:rsidR="00C10D8A" w:rsidRDefault="00C10D8A">
      <w:pPr>
        <w:pStyle w:val="ConsPlusTitle"/>
        <w:jc w:val="center"/>
      </w:pPr>
      <w:r>
        <w:t>ОКАЗАНИЯ МЕДИЦИНСКОЙ ПОМОЩИ НА 2026 ГОД</w:t>
      </w:r>
    </w:p>
    <w:p w:rsidR="00C10D8A" w:rsidRDefault="00C10D8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10D8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10D8A" w:rsidRDefault="00C10D8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10D8A" w:rsidRDefault="00C10D8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10D8A" w:rsidRDefault="00C10D8A">
            <w:pPr>
              <w:pStyle w:val="ConsPlusNormal"/>
              <w:jc w:val="center"/>
            </w:pPr>
            <w:r>
              <w:rPr>
                <w:color w:val="392C69"/>
              </w:rPr>
              <w:t>Список изменяющих документов</w:t>
            </w:r>
          </w:p>
          <w:p w:rsidR="00C10D8A" w:rsidRDefault="00C10D8A">
            <w:pPr>
              <w:pStyle w:val="ConsPlusNormal"/>
              <w:jc w:val="center"/>
            </w:pPr>
            <w:proofErr w:type="gramStart"/>
            <w:r>
              <w:rPr>
                <w:color w:val="392C69"/>
              </w:rPr>
              <w:t xml:space="preserve">(введена </w:t>
            </w:r>
            <w:hyperlink r:id="rId138">
              <w:r>
                <w:rPr>
                  <w:color w:val="0000FF"/>
                </w:rPr>
                <w:t>постановлением</w:t>
              </w:r>
            </w:hyperlink>
            <w:r>
              <w:rPr>
                <w:color w:val="392C69"/>
              </w:rPr>
              <w:t xml:space="preserve"> Правительства Кировской области</w:t>
            </w:r>
            <w:proofErr w:type="gramEnd"/>
          </w:p>
          <w:p w:rsidR="00C10D8A" w:rsidRDefault="00C10D8A">
            <w:pPr>
              <w:pStyle w:val="ConsPlusNormal"/>
              <w:jc w:val="center"/>
            </w:pPr>
            <w:r>
              <w:rPr>
                <w:color w:val="392C69"/>
              </w:rPr>
              <w:t>от 11.03.2025 N 104-П;</w:t>
            </w:r>
          </w:p>
          <w:p w:rsidR="00C10D8A" w:rsidRDefault="00C10D8A">
            <w:pPr>
              <w:pStyle w:val="ConsPlusNormal"/>
              <w:jc w:val="center"/>
            </w:pPr>
            <w:r>
              <w:rPr>
                <w:color w:val="392C69"/>
              </w:rPr>
              <w:t xml:space="preserve">в ред. </w:t>
            </w:r>
            <w:hyperlink r:id="rId139">
              <w:r>
                <w:rPr>
                  <w:color w:val="0000FF"/>
                </w:rPr>
                <w:t>постановления</w:t>
              </w:r>
            </w:hyperlink>
            <w:r>
              <w:rPr>
                <w:color w:val="392C69"/>
              </w:rPr>
              <w:t xml:space="preserve"> Правительства Кировской области от 08.07.2025 N 358-П)</w:t>
            </w:r>
          </w:p>
        </w:tc>
        <w:tc>
          <w:tcPr>
            <w:tcW w:w="113" w:type="dxa"/>
            <w:tcBorders>
              <w:top w:val="nil"/>
              <w:left w:val="nil"/>
              <w:bottom w:val="nil"/>
              <w:right w:val="nil"/>
            </w:tcBorders>
            <w:shd w:val="clear" w:color="auto" w:fill="F4F3F8"/>
            <w:tcMar>
              <w:top w:w="0" w:type="dxa"/>
              <w:left w:w="0" w:type="dxa"/>
              <w:bottom w:w="0" w:type="dxa"/>
              <w:right w:w="0" w:type="dxa"/>
            </w:tcMar>
          </w:tcPr>
          <w:p w:rsidR="00C10D8A" w:rsidRDefault="00C10D8A">
            <w:pPr>
              <w:pStyle w:val="ConsPlusNormal"/>
            </w:pPr>
          </w:p>
        </w:tc>
      </w:tr>
    </w:tbl>
    <w:p w:rsidR="00C10D8A" w:rsidRDefault="00C10D8A">
      <w:pPr>
        <w:pStyle w:val="ConsPlusNormal"/>
        <w:jc w:val="both"/>
      </w:pPr>
    </w:p>
    <w:p w:rsidR="00C10D8A" w:rsidRDefault="00C10D8A">
      <w:pPr>
        <w:pStyle w:val="ConsPlusNormal"/>
        <w:sectPr w:rsidR="00C10D8A">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88"/>
        <w:gridCol w:w="1020"/>
        <w:gridCol w:w="1020"/>
        <w:gridCol w:w="1361"/>
        <w:gridCol w:w="1361"/>
        <w:gridCol w:w="850"/>
        <w:gridCol w:w="1247"/>
        <w:gridCol w:w="850"/>
        <w:gridCol w:w="1701"/>
        <w:gridCol w:w="913"/>
      </w:tblGrid>
      <w:tr w:rsidR="00C10D8A">
        <w:tc>
          <w:tcPr>
            <w:tcW w:w="3288" w:type="dxa"/>
            <w:vMerge w:val="restart"/>
          </w:tcPr>
          <w:p w:rsidR="00C10D8A" w:rsidRDefault="00C10D8A">
            <w:pPr>
              <w:pStyle w:val="ConsPlusNormal"/>
              <w:jc w:val="center"/>
            </w:pPr>
            <w:r>
              <w:lastRenderedPageBreak/>
              <w:t>Виды и условия оказания медицинской помощи</w:t>
            </w:r>
          </w:p>
        </w:tc>
        <w:tc>
          <w:tcPr>
            <w:tcW w:w="1020" w:type="dxa"/>
            <w:vMerge w:val="restart"/>
          </w:tcPr>
          <w:p w:rsidR="00C10D8A" w:rsidRDefault="00C10D8A">
            <w:pPr>
              <w:pStyle w:val="ConsPlusNormal"/>
              <w:jc w:val="center"/>
            </w:pPr>
            <w:r>
              <w:t>N строки</w:t>
            </w:r>
          </w:p>
        </w:tc>
        <w:tc>
          <w:tcPr>
            <w:tcW w:w="1020" w:type="dxa"/>
            <w:vMerge w:val="restart"/>
          </w:tcPr>
          <w:p w:rsidR="00C10D8A" w:rsidRDefault="00C10D8A">
            <w:pPr>
              <w:pStyle w:val="ConsPlusNormal"/>
              <w:jc w:val="center"/>
            </w:pPr>
            <w:r>
              <w:t>Единица измерения</w:t>
            </w:r>
          </w:p>
        </w:tc>
        <w:tc>
          <w:tcPr>
            <w:tcW w:w="1361" w:type="dxa"/>
            <w:vMerge w:val="restart"/>
          </w:tcPr>
          <w:p w:rsidR="00C10D8A" w:rsidRDefault="00C10D8A">
            <w:pPr>
              <w:pStyle w:val="ConsPlusNormal"/>
              <w:jc w:val="center"/>
            </w:pPr>
            <w:r>
              <w:t>Объем медицинской помощи в расчете на 1 жителя (норматив объемов предоставления медицинской помощи в расчете на 1 застрахованное лицо)</w:t>
            </w:r>
          </w:p>
        </w:tc>
        <w:tc>
          <w:tcPr>
            <w:tcW w:w="1361" w:type="dxa"/>
            <w:vMerge w:val="restart"/>
          </w:tcPr>
          <w:p w:rsidR="00C10D8A" w:rsidRDefault="00C10D8A">
            <w:pPr>
              <w:pStyle w:val="ConsPlusNormal"/>
              <w:jc w:val="center"/>
            </w:pPr>
            <w:r>
              <w:t>Стоимость единицы объема медицинской помощи (норматив финансовых затрат на единицу объема предоставления медицинской помощи)</w:t>
            </w:r>
          </w:p>
        </w:tc>
        <w:tc>
          <w:tcPr>
            <w:tcW w:w="2097" w:type="dxa"/>
            <w:gridSpan w:val="2"/>
          </w:tcPr>
          <w:p w:rsidR="00C10D8A" w:rsidRDefault="00C10D8A">
            <w:pPr>
              <w:pStyle w:val="ConsPlusNormal"/>
              <w:jc w:val="center"/>
            </w:pPr>
            <w:r>
              <w:t>Подушевые нормативы финансирования Территориальной программы</w:t>
            </w:r>
          </w:p>
        </w:tc>
        <w:tc>
          <w:tcPr>
            <w:tcW w:w="3464" w:type="dxa"/>
            <w:gridSpan w:val="3"/>
          </w:tcPr>
          <w:p w:rsidR="00C10D8A" w:rsidRDefault="00C10D8A">
            <w:pPr>
              <w:pStyle w:val="ConsPlusNormal"/>
              <w:jc w:val="center"/>
            </w:pPr>
            <w:r>
              <w:t>Стоимость территориальной программы по источникам ее финансового обеспечения</w:t>
            </w:r>
          </w:p>
        </w:tc>
      </w:tr>
      <w:tr w:rsidR="00C10D8A">
        <w:tc>
          <w:tcPr>
            <w:tcW w:w="3288" w:type="dxa"/>
            <w:vMerge/>
          </w:tcPr>
          <w:p w:rsidR="00C10D8A" w:rsidRDefault="00C10D8A">
            <w:pPr>
              <w:pStyle w:val="ConsPlusNormal"/>
            </w:pPr>
          </w:p>
        </w:tc>
        <w:tc>
          <w:tcPr>
            <w:tcW w:w="1020" w:type="dxa"/>
            <w:vMerge/>
          </w:tcPr>
          <w:p w:rsidR="00C10D8A" w:rsidRDefault="00C10D8A">
            <w:pPr>
              <w:pStyle w:val="ConsPlusNormal"/>
            </w:pPr>
          </w:p>
        </w:tc>
        <w:tc>
          <w:tcPr>
            <w:tcW w:w="1020" w:type="dxa"/>
            <w:vMerge/>
          </w:tcPr>
          <w:p w:rsidR="00C10D8A" w:rsidRDefault="00C10D8A">
            <w:pPr>
              <w:pStyle w:val="ConsPlusNormal"/>
            </w:pPr>
          </w:p>
        </w:tc>
        <w:tc>
          <w:tcPr>
            <w:tcW w:w="1361" w:type="dxa"/>
            <w:vMerge/>
          </w:tcPr>
          <w:p w:rsidR="00C10D8A" w:rsidRDefault="00C10D8A">
            <w:pPr>
              <w:pStyle w:val="ConsPlusNormal"/>
            </w:pPr>
          </w:p>
        </w:tc>
        <w:tc>
          <w:tcPr>
            <w:tcW w:w="1361" w:type="dxa"/>
            <w:vMerge/>
          </w:tcPr>
          <w:p w:rsidR="00C10D8A" w:rsidRDefault="00C10D8A">
            <w:pPr>
              <w:pStyle w:val="ConsPlusNormal"/>
            </w:pPr>
          </w:p>
        </w:tc>
        <w:tc>
          <w:tcPr>
            <w:tcW w:w="2097" w:type="dxa"/>
            <w:gridSpan w:val="2"/>
          </w:tcPr>
          <w:p w:rsidR="00C10D8A" w:rsidRDefault="00C10D8A">
            <w:pPr>
              <w:pStyle w:val="ConsPlusNormal"/>
              <w:jc w:val="center"/>
            </w:pPr>
            <w:r>
              <w:t>рублей</w:t>
            </w:r>
          </w:p>
        </w:tc>
        <w:tc>
          <w:tcPr>
            <w:tcW w:w="2551" w:type="dxa"/>
            <w:gridSpan w:val="2"/>
          </w:tcPr>
          <w:p w:rsidR="00C10D8A" w:rsidRDefault="00C10D8A">
            <w:pPr>
              <w:pStyle w:val="ConsPlusNormal"/>
              <w:jc w:val="center"/>
            </w:pPr>
            <w:r>
              <w:t>тыс. рублей</w:t>
            </w:r>
          </w:p>
        </w:tc>
        <w:tc>
          <w:tcPr>
            <w:tcW w:w="913" w:type="dxa"/>
            <w:vMerge w:val="restart"/>
          </w:tcPr>
          <w:p w:rsidR="00C10D8A" w:rsidRDefault="00C10D8A">
            <w:pPr>
              <w:pStyle w:val="ConsPlusNormal"/>
              <w:jc w:val="center"/>
            </w:pPr>
            <w:r>
              <w:t>в процентах к итогу</w:t>
            </w:r>
          </w:p>
        </w:tc>
      </w:tr>
      <w:tr w:rsidR="00C10D8A">
        <w:tc>
          <w:tcPr>
            <w:tcW w:w="3288" w:type="dxa"/>
            <w:vMerge/>
          </w:tcPr>
          <w:p w:rsidR="00C10D8A" w:rsidRDefault="00C10D8A">
            <w:pPr>
              <w:pStyle w:val="ConsPlusNormal"/>
            </w:pPr>
          </w:p>
        </w:tc>
        <w:tc>
          <w:tcPr>
            <w:tcW w:w="1020" w:type="dxa"/>
            <w:vMerge/>
          </w:tcPr>
          <w:p w:rsidR="00C10D8A" w:rsidRDefault="00C10D8A">
            <w:pPr>
              <w:pStyle w:val="ConsPlusNormal"/>
            </w:pPr>
          </w:p>
        </w:tc>
        <w:tc>
          <w:tcPr>
            <w:tcW w:w="1020" w:type="dxa"/>
            <w:vMerge/>
          </w:tcPr>
          <w:p w:rsidR="00C10D8A" w:rsidRDefault="00C10D8A">
            <w:pPr>
              <w:pStyle w:val="ConsPlusNormal"/>
            </w:pPr>
          </w:p>
        </w:tc>
        <w:tc>
          <w:tcPr>
            <w:tcW w:w="1361" w:type="dxa"/>
            <w:vMerge/>
          </w:tcPr>
          <w:p w:rsidR="00C10D8A" w:rsidRDefault="00C10D8A">
            <w:pPr>
              <w:pStyle w:val="ConsPlusNormal"/>
            </w:pPr>
          </w:p>
        </w:tc>
        <w:tc>
          <w:tcPr>
            <w:tcW w:w="1361" w:type="dxa"/>
            <w:vMerge/>
          </w:tcPr>
          <w:p w:rsidR="00C10D8A" w:rsidRDefault="00C10D8A">
            <w:pPr>
              <w:pStyle w:val="ConsPlusNormal"/>
            </w:pPr>
          </w:p>
        </w:tc>
        <w:tc>
          <w:tcPr>
            <w:tcW w:w="850" w:type="dxa"/>
          </w:tcPr>
          <w:p w:rsidR="00C10D8A" w:rsidRDefault="00C10D8A">
            <w:pPr>
              <w:pStyle w:val="ConsPlusNormal"/>
              <w:jc w:val="center"/>
            </w:pPr>
            <w:r>
              <w:t>за счет средств бюджета Кировской области</w:t>
            </w:r>
          </w:p>
        </w:tc>
        <w:tc>
          <w:tcPr>
            <w:tcW w:w="1247" w:type="dxa"/>
          </w:tcPr>
          <w:p w:rsidR="00C10D8A" w:rsidRDefault="00C10D8A">
            <w:pPr>
              <w:pStyle w:val="ConsPlusNormal"/>
              <w:jc w:val="center"/>
            </w:pPr>
            <w:r>
              <w:t>за счет средств обязательного медицинского страхования</w:t>
            </w:r>
          </w:p>
        </w:tc>
        <w:tc>
          <w:tcPr>
            <w:tcW w:w="850" w:type="dxa"/>
          </w:tcPr>
          <w:p w:rsidR="00C10D8A" w:rsidRDefault="00C10D8A">
            <w:pPr>
              <w:pStyle w:val="ConsPlusNormal"/>
              <w:jc w:val="center"/>
            </w:pPr>
            <w:r>
              <w:t>за счет средств бюджета Кировской области</w:t>
            </w:r>
          </w:p>
        </w:tc>
        <w:tc>
          <w:tcPr>
            <w:tcW w:w="1701" w:type="dxa"/>
          </w:tcPr>
          <w:p w:rsidR="00C10D8A" w:rsidRDefault="00C10D8A">
            <w:pPr>
              <w:pStyle w:val="ConsPlusNormal"/>
              <w:jc w:val="center"/>
            </w:pPr>
            <w:r>
              <w:t>средства обязательного медицинского страхования</w:t>
            </w:r>
          </w:p>
        </w:tc>
        <w:tc>
          <w:tcPr>
            <w:tcW w:w="913" w:type="dxa"/>
            <w:vMerge/>
          </w:tcPr>
          <w:p w:rsidR="00C10D8A" w:rsidRDefault="00C10D8A">
            <w:pPr>
              <w:pStyle w:val="ConsPlusNormal"/>
            </w:pPr>
          </w:p>
        </w:tc>
      </w:tr>
      <w:tr w:rsidR="00C10D8A">
        <w:tc>
          <w:tcPr>
            <w:tcW w:w="3288" w:type="dxa"/>
          </w:tcPr>
          <w:p w:rsidR="00C10D8A" w:rsidRDefault="00C10D8A">
            <w:pPr>
              <w:pStyle w:val="ConsPlusNormal"/>
              <w:jc w:val="center"/>
            </w:pPr>
            <w:r>
              <w:t>А</w:t>
            </w:r>
          </w:p>
        </w:tc>
        <w:tc>
          <w:tcPr>
            <w:tcW w:w="1020" w:type="dxa"/>
          </w:tcPr>
          <w:p w:rsidR="00C10D8A" w:rsidRDefault="00C10D8A">
            <w:pPr>
              <w:pStyle w:val="ConsPlusNormal"/>
              <w:jc w:val="center"/>
            </w:pPr>
            <w:r>
              <w:t>Б</w:t>
            </w:r>
          </w:p>
        </w:tc>
        <w:tc>
          <w:tcPr>
            <w:tcW w:w="1020" w:type="dxa"/>
          </w:tcPr>
          <w:p w:rsidR="00C10D8A" w:rsidRDefault="00C10D8A">
            <w:pPr>
              <w:pStyle w:val="ConsPlusNormal"/>
              <w:jc w:val="center"/>
            </w:pPr>
            <w:r>
              <w:t>1</w:t>
            </w:r>
          </w:p>
        </w:tc>
        <w:tc>
          <w:tcPr>
            <w:tcW w:w="1361" w:type="dxa"/>
          </w:tcPr>
          <w:p w:rsidR="00C10D8A" w:rsidRDefault="00C10D8A">
            <w:pPr>
              <w:pStyle w:val="ConsPlusNormal"/>
              <w:jc w:val="center"/>
            </w:pPr>
            <w:r>
              <w:t>2</w:t>
            </w:r>
          </w:p>
        </w:tc>
        <w:tc>
          <w:tcPr>
            <w:tcW w:w="1361" w:type="dxa"/>
          </w:tcPr>
          <w:p w:rsidR="00C10D8A" w:rsidRDefault="00C10D8A">
            <w:pPr>
              <w:pStyle w:val="ConsPlusNormal"/>
              <w:jc w:val="center"/>
            </w:pPr>
            <w:r>
              <w:t>3</w:t>
            </w:r>
          </w:p>
        </w:tc>
        <w:tc>
          <w:tcPr>
            <w:tcW w:w="850" w:type="dxa"/>
          </w:tcPr>
          <w:p w:rsidR="00C10D8A" w:rsidRDefault="00C10D8A">
            <w:pPr>
              <w:pStyle w:val="ConsPlusNormal"/>
              <w:jc w:val="center"/>
            </w:pPr>
            <w:r>
              <w:t>4</w:t>
            </w:r>
          </w:p>
        </w:tc>
        <w:tc>
          <w:tcPr>
            <w:tcW w:w="1247" w:type="dxa"/>
          </w:tcPr>
          <w:p w:rsidR="00C10D8A" w:rsidRDefault="00C10D8A">
            <w:pPr>
              <w:pStyle w:val="ConsPlusNormal"/>
              <w:jc w:val="center"/>
            </w:pPr>
            <w:r>
              <w:t>5</w:t>
            </w:r>
          </w:p>
        </w:tc>
        <w:tc>
          <w:tcPr>
            <w:tcW w:w="850" w:type="dxa"/>
          </w:tcPr>
          <w:p w:rsidR="00C10D8A" w:rsidRDefault="00C10D8A">
            <w:pPr>
              <w:pStyle w:val="ConsPlusNormal"/>
              <w:jc w:val="center"/>
            </w:pPr>
            <w:r>
              <w:t>6</w:t>
            </w:r>
          </w:p>
        </w:tc>
        <w:tc>
          <w:tcPr>
            <w:tcW w:w="1701" w:type="dxa"/>
          </w:tcPr>
          <w:p w:rsidR="00C10D8A" w:rsidRDefault="00C10D8A">
            <w:pPr>
              <w:pStyle w:val="ConsPlusNormal"/>
              <w:jc w:val="center"/>
            </w:pPr>
            <w:r>
              <w:t>7</w:t>
            </w:r>
          </w:p>
        </w:tc>
        <w:tc>
          <w:tcPr>
            <w:tcW w:w="913" w:type="dxa"/>
          </w:tcPr>
          <w:p w:rsidR="00C10D8A" w:rsidRDefault="00C10D8A">
            <w:pPr>
              <w:pStyle w:val="ConsPlusNormal"/>
              <w:jc w:val="center"/>
            </w:pPr>
            <w:r>
              <w:t>8</w:t>
            </w:r>
          </w:p>
        </w:tc>
      </w:tr>
      <w:tr w:rsidR="00C10D8A">
        <w:tc>
          <w:tcPr>
            <w:tcW w:w="3288" w:type="dxa"/>
          </w:tcPr>
          <w:p w:rsidR="00C10D8A" w:rsidRDefault="00C10D8A">
            <w:pPr>
              <w:pStyle w:val="ConsPlusNormal"/>
            </w:pPr>
            <w:r>
              <w:t>III. Медицинская помощь в рамках Территориальной программы ОМС:</w:t>
            </w:r>
          </w:p>
        </w:tc>
        <w:tc>
          <w:tcPr>
            <w:tcW w:w="1020" w:type="dxa"/>
          </w:tcPr>
          <w:p w:rsidR="00C10D8A" w:rsidRDefault="00C10D8A">
            <w:pPr>
              <w:pStyle w:val="ConsPlusNormal"/>
              <w:jc w:val="center"/>
            </w:pPr>
            <w:bookmarkStart w:id="208" w:name="P7438"/>
            <w:bookmarkEnd w:id="208"/>
            <w:r>
              <w:t>20</w:t>
            </w:r>
          </w:p>
        </w:tc>
        <w:tc>
          <w:tcPr>
            <w:tcW w:w="1020"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24 293,33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30 139 078,90</w:t>
            </w:r>
          </w:p>
        </w:tc>
        <w:tc>
          <w:tcPr>
            <w:tcW w:w="913" w:type="dxa"/>
          </w:tcPr>
          <w:p w:rsidR="00C10D8A" w:rsidRDefault="00C10D8A">
            <w:pPr>
              <w:pStyle w:val="ConsPlusNormal"/>
              <w:jc w:val="center"/>
            </w:pPr>
            <w:r>
              <w:t>100,00</w:t>
            </w:r>
          </w:p>
        </w:tc>
      </w:tr>
      <w:tr w:rsidR="00C10D8A">
        <w:tc>
          <w:tcPr>
            <w:tcW w:w="3288" w:type="dxa"/>
          </w:tcPr>
          <w:p w:rsidR="00C10D8A" w:rsidRDefault="00C10D8A">
            <w:pPr>
              <w:pStyle w:val="ConsPlusNormal"/>
            </w:pPr>
            <w:r>
              <w:t xml:space="preserve">1. Скорая, в том числе скорая специализированная, медицинская помощь (сумма </w:t>
            </w:r>
            <w:hyperlink w:anchor="P8109">
              <w:r>
                <w:rPr>
                  <w:color w:val="0000FF"/>
                </w:rPr>
                <w:t>строк 31</w:t>
              </w:r>
            </w:hyperlink>
            <w:r>
              <w:t xml:space="preserve"> + </w:t>
            </w:r>
            <w:hyperlink w:anchor="P8679">
              <w:r>
                <w:rPr>
                  <w:color w:val="0000FF"/>
                </w:rPr>
                <w:t>39</w:t>
              </w:r>
            </w:hyperlink>
            <w:r>
              <w:t xml:space="preserve"> + </w:t>
            </w:r>
            <w:hyperlink w:anchor="P9159">
              <w:r>
                <w:rPr>
                  <w:color w:val="0000FF"/>
                </w:rPr>
                <w:t>47</w:t>
              </w:r>
            </w:hyperlink>
            <w:r>
              <w:t>)</w:t>
            </w:r>
          </w:p>
        </w:tc>
        <w:tc>
          <w:tcPr>
            <w:tcW w:w="1020" w:type="dxa"/>
          </w:tcPr>
          <w:p w:rsidR="00C10D8A" w:rsidRDefault="00C10D8A">
            <w:pPr>
              <w:pStyle w:val="ConsPlusNormal"/>
              <w:jc w:val="center"/>
            </w:pPr>
            <w:r>
              <w:t>21</w:t>
            </w:r>
          </w:p>
        </w:tc>
        <w:tc>
          <w:tcPr>
            <w:tcW w:w="1020" w:type="dxa"/>
          </w:tcPr>
          <w:p w:rsidR="00C10D8A" w:rsidRDefault="00C10D8A">
            <w:pPr>
              <w:pStyle w:val="ConsPlusNormal"/>
              <w:jc w:val="center"/>
            </w:pPr>
            <w:r>
              <w:t>вызовов</w:t>
            </w:r>
          </w:p>
        </w:tc>
        <w:tc>
          <w:tcPr>
            <w:tcW w:w="1361" w:type="dxa"/>
          </w:tcPr>
          <w:p w:rsidR="00C10D8A" w:rsidRDefault="00C10D8A">
            <w:pPr>
              <w:pStyle w:val="ConsPlusNormal"/>
              <w:jc w:val="center"/>
            </w:pPr>
            <w:r>
              <w:t>0,291346</w:t>
            </w:r>
          </w:p>
        </w:tc>
        <w:tc>
          <w:tcPr>
            <w:tcW w:w="1361" w:type="dxa"/>
          </w:tcPr>
          <w:p w:rsidR="00C10D8A" w:rsidRDefault="00C10D8A">
            <w:pPr>
              <w:pStyle w:val="ConsPlusNormal"/>
              <w:jc w:val="center"/>
            </w:pPr>
            <w:r>
              <w:t>5 006,63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1 458,66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1 809 660,07</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 Первичная медико-санитарная помощь, за исключением медицинской реабилитации</w:t>
            </w:r>
          </w:p>
        </w:tc>
        <w:tc>
          <w:tcPr>
            <w:tcW w:w="1020" w:type="dxa"/>
          </w:tcPr>
          <w:p w:rsidR="00C10D8A" w:rsidRDefault="00C10D8A">
            <w:pPr>
              <w:pStyle w:val="ConsPlusNormal"/>
              <w:jc w:val="center"/>
            </w:pPr>
            <w:r>
              <w:t>22</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 В амбулаторных условиях</w:t>
            </w:r>
          </w:p>
        </w:tc>
        <w:tc>
          <w:tcPr>
            <w:tcW w:w="1020" w:type="dxa"/>
          </w:tcPr>
          <w:p w:rsidR="00C10D8A" w:rsidRDefault="00C10D8A">
            <w:pPr>
              <w:pStyle w:val="ConsPlusNormal"/>
              <w:jc w:val="center"/>
            </w:pPr>
            <w:r>
              <w:t>23</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2.1.1. Для проведения </w:t>
            </w:r>
            <w:r>
              <w:lastRenderedPageBreak/>
              <w:t xml:space="preserve">профилактических медицинских осмотров (сумма </w:t>
            </w:r>
            <w:hyperlink w:anchor="P8139">
              <w:r>
                <w:rPr>
                  <w:color w:val="0000FF"/>
                </w:rPr>
                <w:t>строк 33.1</w:t>
              </w:r>
            </w:hyperlink>
            <w:r>
              <w:t xml:space="preserve"> + </w:t>
            </w:r>
            <w:hyperlink w:anchor="P8709">
              <w:r>
                <w:rPr>
                  <w:color w:val="0000FF"/>
                </w:rPr>
                <w:t>41.1</w:t>
              </w:r>
            </w:hyperlink>
            <w:r>
              <w:t xml:space="preserve"> + </w:t>
            </w:r>
            <w:hyperlink w:anchor="P9189">
              <w:r>
                <w:rPr>
                  <w:color w:val="0000FF"/>
                </w:rPr>
                <w:t>49.1</w:t>
              </w:r>
            </w:hyperlink>
            <w:r>
              <w:t>)</w:t>
            </w:r>
          </w:p>
        </w:tc>
        <w:tc>
          <w:tcPr>
            <w:tcW w:w="1020" w:type="dxa"/>
          </w:tcPr>
          <w:p w:rsidR="00C10D8A" w:rsidRDefault="00C10D8A">
            <w:pPr>
              <w:pStyle w:val="ConsPlusNormal"/>
              <w:jc w:val="center"/>
            </w:pPr>
            <w:r>
              <w:lastRenderedPageBreak/>
              <w:t>23.1</w:t>
            </w:r>
          </w:p>
        </w:tc>
        <w:tc>
          <w:tcPr>
            <w:tcW w:w="1020" w:type="dxa"/>
          </w:tcPr>
          <w:p w:rsidR="00C10D8A" w:rsidRDefault="00C10D8A">
            <w:pPr>
              <w:pStyle w:val="ConsPlusNormal"/>
              <w:jc w:val="center"/>
            </w:pPr>
            <w:r>
              <w:t>комплек</w:t>
            </w:r>
            <w:r>
              <w:lastRenderedPageBreak/>
              <w:t>сных посещений</w:t>
            </w:r>
          </w:p>
        </w:tc>
        <w:tc>
          <w:tcPr>
            <w:tcW w:w="1361" w:type="dxa"/>
          </w:tcPr>
          <w:p w:rsidR="00C10D8A" w:rsidRDefault="00C10D8A">
            <w:pPr>
              <w:pStyle w:val="ConsPlusNormal"/>
              <w:jc w:val="center"/>
            </w:pPr>
            <w:r>
              <w:lastRenderedPageBreak/>
              <w:t>0,266791</w:t>
            </w:r>
          </w:p>
        </w:tc>
        <w:tc>
          <w:tcPr>
            <w:tcW w:w="1361" w:type="dxa"/>
          </w:tcPr>
          <w:p w:rsidR="00C10D8A" w:rsidRDefault="00C10D8A">
            <w:pPr>
              <w:pStyle w:val="ConsPlusNormal"/>
              <w:jc w:val="center"/>
            </w:pPr>
            <w:r>
              <w:t>3 052,82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814,46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1 010 449,84</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 xml:space="preserve">2.1.2. Для проведения диспансеризации </w:t>
            </w:r>
            <w:hyperlink w:anchor="P9736">
              <w:r>
                <w:rPr>
                  <w:color w:val="0000FF"/>
                </w:rPr>
                <w:t>&lt;****&gt;</w:t>
              </w:r>
            </w:hyperlink>
            <w:r>
              <w:t xml:space="preserve"> - всего (сумма </w:t>
            </w:r>
            <w:hyperlink w:anchor="P8149">
              <w:r>
                <w:rPr>
                  <w:color w:val="0000FF"/>
                </w:rPr>
                <w:t>строк 33.2</w:t>
              </w:r>
            </w:hyperlink>
            <w:r>
              <w:t xml:space="preserve"> + </w:t>
            </w:r>
            <w:hyperlink w:anchor="P8719">
              <w:r>
                <w:rPr>
                  <w:color w:val="0000FF"/>
                </w:rPr>
                <w:t>41.2</w:t>
              </w:r>
            </w:hyperlink>
            <w:r>
              <w:t xml:space="preserve"> + </w:t>
            </w:r>
            <w:hyperlink w:anchor="P9199">
              <w:r>
                <w:rPr>
                  <w:color w:val="0000FF"/>
                </w:rPr>
                <w:t>49.2</w:t>
              </w:r>
            </w:hyperlink>
            <w:r>
              <w:t>), в том числе:</w:t>
            </w:r>
          </w:p>
        </w:tc>
        <w:tc>
          <w:tcPr>
            <w:tcW w:w="1020" w:type="dxa"/>
          </w:tcPr>
          <w:p w:rsidR="00C10D8A" w:rsidRDefault="00C10D8A">
            <w:pPr>
              <w:pStyle w:val="ConsPlusNormal"/>
              <w:jc w:val="center"/>
            </w:pPr>
            <w:r>
              <w:t>23.2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0,432393</w:t>
            </w:r>
          </w:p>
        </w:tc>
        <w:tc>
          <w:tcPr>
            <w:tcW w:w="1361" w:type="dxa"/>
          </w:tcPr>
          <w:p w:rsidR="00C10D8A" w:rsidRDefault="00C10D8A">
            <w:pPr>
              <w:pStyle w:val="ConsPlusNormal"/>
              <w:jc w:val="center"/>
            </w:pPr>
            <w:r>
              <w:t>3 731,09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1 613,30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2 001 509,65</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для проведения углубленной диспансеризации (сумма </w:t>
            </w:r>
            <w:hyperlink w:anchor="P8159">
              <w:r>
                <w:rPr>
                  <w:color w:val="0000FF"/>
                </w:rPr>
                <w:t>строк 33.2.1</w:t>
              </w:r>
            </w:hyperlink>
            <w:r>
              <w:t xml:space="preserve"> + </w:t>
            </w:r>
            <w:hyperlink w:anchor="P8729">
              <w:r>
                <w:rPr>
                  <w:color w:val="0000FF"/>
                </w:rPr>
                <w:t>41.2.1</w:t>
              </w:r>
            </w:hyperlink>
            <w:r>
              <w:t xml:space="preserve"> + </w:t>
            </w:r>
            <w:hyperlink w:anchor="P9209">
              <w:r>
                <w:rPr>
                  <w:color w:val="0000FF"/>
                </w:rPr>
                <w:t>49.2.1</w:t>
              </w:r>
            </w:hyperlink>
            <w:r>
              <w:t>)</w:t>
            </w:r>
          </w:p>
        </w:tc>
        <w:tc>
          <w:tcPr>
            <w:tcW w:w="1020" w:type="dxa"/>
          </w:tcPr>
          <w:p w:rsidR="00C10D8A" w:rsidRDefault="00C10D8A">
            <w:pPr>
              <w:pStyle w:val="ConsPlusNormal"/>
              <w:jc w:val="center"/>
            </w:pPr>
            <w:r>
              <w:t>23.2.1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0,050758</w:t>
            </w:r>
          </w:p>
        </w:tc>
        <w:tc>
          <w:tcPr>
            <w:tcW w:w="1361" w:type="dxa"/>
          </w:tcPr>
          <w:p w:rsidR="00C10D8A" w:rsidRDefault="00C10D8A">
            <w:pPr>
              <w:pStyle w:val="ConsPlusNormal"/>
              <w:jc w:val="center"/>
            </w:pPr>
            <w:r>
              <w:t>1 613,24</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81,88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101 588,95</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2.1.3. Для проведения диспансеризации для оценки репродуктивного здоровья женщин и мужчин (сумма </w:t>
            </w:r>
            <w:hyperlink w:anchor="P8169">
              <w:r>
                <w:rPr>
                  <w:color w:val="0000FF"/>
                </w:rPr>
                <w:t>строк 33.3</w:t>
              </w:r>
            </w:hyperlink>
            <w:r>
              <w:t xml:space="preserve"> + </w:t>
            </w:r>
            <w:hyperlink w:anchor="P8739">
              <w:r>
                <w:rPr>
                  <w:color w:val="0000FF"/>
                </w:rPr>
                <w:t>41.3</w:t>
              </w:r>
            </w:hyperlink>
            <w:r>
              <w:t xml:space="preserve"> + </w:t>
            </w:r>
            <w:hyperlink w:anchor="P9219">
              <w:r>
                <w:rPr>
                  <w:color w:val="0000FF"/>
                </w:rPr>
                <w:t>49.3</w:t>
              </w:r>
            </w:hyperlink>
            <w:r>
              <w:t>)</w:t>
            </w:r>
          </w:p>
        </w:tc>
        <w:tc>
          <w:tcPr>
            <w:tcW w:w="1020" w:type="dxa"/>
          </w:tcPr>
          <w:p w:rsidR="00C10D8A" w:rsidRDefault="00C10D8A">
            <w:pPr>
              <w:pStyle w:val="ConsPlusNormal"/>
              <w:jc w:val="center"/>
            </w:pPr>
            <w:r>
              <w:t>23.3</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0,147308</w:t>
            </w:r>
          </w:p>
        </w:tc>
        <w:tc>
          <w:tcPr>
            <w:tcW w:w="1361" w:type="dxa"/>
          </w:tcPr>
          <w:p w:rsidR="00C10D8A" w:rsidRDefault="00C10D8A">
            <w:pPr>
              <w:pStyle w:val="ConsPlusNormal"/>
              <w:jc w:val="center"/>
            </w:pPr>
            <w:r>
              <w:t>2 146,73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316,23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392 324,89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женщины</w:t>
            </w:r>
          </w:p>
        </w:tc>
        <w:tc>
          <w:tcPr>
            <w:tcW w:w="1020" w:type="dxa"/>
          </w:tcPr>
          <w:p w:rsidR="00C10D8A" w:rsidRDefault="00C10D8A">
            <w:pPr>
              <w:pStyle w:val="ConsPlusNormal"/>
              <w:jc w:val="center"/>
            </w:pPr>
            <w:r>
              <w:t>23.3.1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0,075463</w:t>
            </w:r>
          </w:p>
        </w:tc>
        <w:tc>
          <w:tcPr>
            <w:tcW w:w="1361" w:type="dxa"/>
          </w:tcPr>
          <w:p w:rsidR="00C10D8A" w:rsidRDefault="00C10D8A">
            <w:pPr>
              <w:pStyle w:val="ConsPlusNormal"/>
              <w:jc w:val="center"/>
            </w:pPr>
            <w:r>
              <w:t>3 401,85</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256,71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318 488,00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мужчины</w:t>
            </w:r>
          </w:p>
        </w:tc>
        <w:tc>
          <w:tcPr>
            <w:tcW w:w="1020" w:type="dxa"/>
          </w:tcPr>
          <w:p w:rsidR="00C10D8A" w:rsidRDefault="00C10D8A">
            <w:pPr>
              <w:pStyle w:val="ConsPlusNormal"/>
              <w:jc w:val="center"/>
            </w:pPr>
            <w:r>
              <w:t>23.3.2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0,071845</w:t>
            </w:r>
          </w:p>
        </w:tc>
        <w:tc>
          <w:tcPr>
            <w:tcW w:w="1361" w:type="dxa"/>
          </w:tcPr>
          <w:p w:rsidR="00C10D8A" w:rsidRDefault="00C10D8A">
            <w:pPr>
              <w:pStyle w:val="ConsPlusNormal"/>
              <w:jc w:val="center"/>
            </w:pPr>
            <w:r>
              <w:t>828,39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59,52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73 836,89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2.1.4. Для посещений с иными целями (сумма </w:t>
            </w:r>
            <w:hyperlink w:anchor="P8199">
              <w:r>
                <w:rPr>
                  <w:color w:val="0000FF"/>
                </w:rPr>
                <w:t>строк 33.4</w:t>
              </w:r>
            </w:hyperlink>
            <w:r>
              <w:t xml:space="preserve"> + </w:t>
            </w:r>
            <w:hyperlink w:anchor="P8769">
              <w:r>
                <w:rPr>
                  <w:color w:val="0000FF"/>
                </w:rPr>
                <w:t>41.4</w:t>
              </w:r>
            </w:hyperlink>
            <w:r>
              <w:t xml:space="preserve"> + </w:t>
            </w:r>
            <w:hyperlink w:anchor="P9249">
              <w:r>
                <w:rPr>
                  <w:color w:val="0000FF"/>
                </w:rPr>
                <w:t>49.4</w:t>
              </w:r>
            </w:hyperlink>
            <w:r>
              <w:t>)</w:t>
            </w:r>
          </w:p>
        </w:tc>
        <w:tc>
          <w:tcPr>
            <w:tcW w:w="1020" w:type="dxa"/>
          </w:tcPr>
          <w:p w:rsidR="00C10D8A" w:rsidRDefault="00C10D8A">
            <w:pPr>
              <w:pStyle w:val="ConsPlusNormal"/>
              <w:jc w:val="center"/>
            </w:pPr>
            <w:r>
              <w:t>23.4</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2,341314</w:t>
            </w:r>
          </w:p>
        </w:tc>
        <w:tc>
          <w:tcPr>
            <w:tcW w:w="1361" w:type="dxa"/>
          </w:tcPr>
          <w:p w:rsidR="00C10D8A" w:rsidRDefault="00C10D8A">
            <w:pPr>
              <w:pStyle w:val="ConsPlusNormal"/>
              <w:jc w:val="center"/>
            </w:pPr>
            <w:r>
              <w:t>441,49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1 033,66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1 282 388,81</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2.1.5. В неотложной форме </w:t>
            </w:r>
            <w:r>
              <w:lastRenderedPageBreak/>
              <w:t xml:space="preserve">(сумма </w:t>
            </w:r>
            <w:hyperlink w:anchor="P8209">
              <w:r>
                <w:rPr>
                  <w:color w:val="0000FF"/>
                </w:rPr>
                <w:t>строк 33.5</w:t>
              </w:r>
            </w:hyperlink>
            <w:r>
              <w:t xml:space="preserve"> + </w:t>
            </w:r>
            <w:hyperlink w:anchor="P8779">
              <w:r>
                <w:rPr>
                  <w:color w:val="0000FF"/>
                </w:rPr>
                <w:t>41.5</w:t>
              </w:r>
            </w:hyperlink>
            <w:r>
              <w:t xml:space="preserve"> + </w:t>
            </w:r>
            <w:hyperlink w:anchor="P9259">
              <w:r>
                <w:rPr>
                  <w:color w:val="0000FF"/>
                </w:rPr>
                <w:t>49.5</w:t>
              </w:r>
            </w:hyperlink>
            <w:r>
              <w:t>)</w:t>
            </w:r>
          </w:p>
        </w:tc>
        <w:tc>
          <w:tcPr>
            <w:tcW w:w="1020" w:type="dxa"/>
          </w:tcPr>
          <w:p w:rsidR="00C10D8A" w:rsidRDefault="00C10D8A">
            <w:pPr>
              <w:pStyle w:val="ConsPlusNormal"/>
              <w:jc w:val="center"/>
            </w:pPr>
            <w:r>
              <w:lastRenderedPageBreak/>
              <w:t>23.5</w:t>
            </w:r>
          </w:p>
        </w:tc>
        <w:tc>
          <w:tcPr>
            <w:tcW w:w="1020" w:type="dxa"/>
          </w:tcPr>
          <w:p w:rsidR="00C10D8A" w:rsidRDefault="00C10D8A">
            <w:pPr>
              <w:pStyle w:val="ConsPlusNormal"/>
              <w:jc w:val="center"/>
            </w:pPr>
            <w:r>
              <w:t>посещен</w:t>
            </w:r>
            <w:r>
              <w:lastRenderedPageBreak/>
              <w:t>ий</w:t>
            </w:r>
          </w:p>
        </w:tc>
        <w:tc>
          <w:tcPr>
            <w:tcW w:w="1361" w:type="dxa"/>
          </w:tcPr>
          <w:p w:rsidR="00C10D8A" w:rsidRDefault="00C10D8A">
            <w:pPr>
              <w:pStyle w:val="ConsPlusNormal"/>
              <w:jc w:val="center"/>
            </w:pPr>
            <w:r>
              <w:lastRenderedPageBreak/>
              <w:t>0,540000</w:t>
            </w:r>
          </w:p>
        </w:tc>
        <w:tc>
          <w:tcPr>
            <w:tcW w:w="1361" w:type="dxa"/>
          </w:tcPr>
          <w:p w:rsidR="00C10D8A" w:rsidRDefault="00C10D8A">
            <w:pPr>
              <w:pStyle w:val="ConsPlusNormal"/>
              <w:jc w:val="center"/>
            </w:pPr>
            <w:r>
              <w:t>1 145,86</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618,76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767 658,59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 xml:space="preserve">2.1.6. В связи с заболеваниями (обращений), всего (сумма </w:t>
            </w:r>
            <w:hyperlink w:anchor="P8219">
              <w:r>
                <w:rPr>
                  <w:color w:val="0000FF"/>
                </w:rPr>
                <w:t>строк 33.6</w:t>
              </w:r>
            </w:hyperlink>
            <w:r>
              <w:t xml:space="preserve"> + </w:t>
            </w:r>
            <w:hyperlink w:anchor="P8789">
              <w:r>
                <w:rPr>
                  <w:color w:val="0000FF"/>
                </w:rPr>
                <w:t>41.6</w:t>
              </w:r>
            </w:hyperlink>
            <w:r>
              <w:t xml:space="preserve"> + </w:t>
            </w:r>
            <w:hyperlink w:anchor="P9269">
              <w:r>
                <w:rPr>
                  <w:color w:val="0000FF"/>
                </w:rPr>
                <w:t>49.6</w:t>
              </w:r>
            </w:hyperlink>
            <w:r>
              <w:t>), из них:</w:t>
            </w:r>
          </w:p>
        </w:tc>
        <w:tc>
          <w:tcPr>
            <w:tcW w:w="1020" w:type="dxa"/>
          </w:tcPr>
          <w:p w:rsidR="00C10D8A" w:rsidRDefault="00C10D8A">
            <w:pPr>
              <w:pStyle w:val="ConsPlusNormal"/>
              <w:jc w:val="center"/>
            </w:pPr>
            <w:r>
              <w:t>23.6</w:t>
            </w:r>
          </w:p>
        </w:tc>
        <w:tc>
          <w:tcPr>
            <w:tcW w:w="1020" w:type="dxa"/>
          </w:tcPr>
          <w:p w:rsidR="00C10D8A" w:rsidRDefault="00C10D8A">
            <w:pPr>
              <w:pStyle w:val="ConsPlusNormal"/>
              <w:jc w:val="center"/>
            </w:pPr>
            <w:r>
              <w:t>обращений</w:t>
            </w:r>
          </w:p>
        </w:tc>
        <w:tc>
          <w:tcPr>
            <w:tcW w:w="1361" w:type="dxa"/>
          </w:tcPr>
          <w:p w:rsidR="00C10D8A" w:rsidRDefault="00C10D8A">
            <w:pPr>
              <w:pStyle w:val="ConsPlusNormal"/>
              <w:jc w:val="center"/>
            </w:pPr>
            <w:r>
              <w:t>1,227047</w:t>
            </w:r>
          </w:p>
        </w:tc>
        <w:tc>
          <w:tcPr>
            <w:tcW w:w="1361" w:type="dxa"/>
          </w:tcPr>
          <w:p w:rsidR="00C10D8A" w:rsidRDefault="00C10D8A">
            <w:pPr>
              <w:pStyle w:val="ConsPlusNormal"/>
              <w:jc w:val="center"/>
            </w:pPr>
            <w:r>
              <w:t>2 565,76</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3 148,31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3 905 890,19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для проведения отдельных диагностических (лабораторных) исследований:</w:t>
            </w:r>
          </w:p>
        </w:tc>
        <w:tc>
          <w:tcPr>
            <w:tcW w:w="1020" w:type="dxa"/>
          </w:tcPr>
          <w:p w:rsidR="00C10D8A" w:rsidRDefault="00C10D8A">
            <w:pPr>
              <w:pStyle w:val="ConsPlusNormal"/>
              <w:jc w:val="center"/>
            </w:pPr>
            <w:r>
              <w:t>23.6.1</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0,284949</w:t>
            </w:r>
          </w:p>
        </w:tc>
        <w:tc>
          <w:tcPr>
            <w:tcW w:w="1361" w:type="dxa"/>
          </w:tcPr>
          <w:p w:rsidR="00C10D8A" w:rsidRDefault="00C10D8A">
            <w:pPr>
              <w:pStyle w:val="ConsPlusNormal"/>
              <w:jc w:val="center"/>
            </w:pPr>
            <w:r>
              <w:t>2 583,88</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736,28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913 449,62</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компьютерной томографии (сумма </w:t>
            </w:r>
            <w:hyperlink w:anchor="P8239">
              <w:r>
                <w:rPr>
                  <w:color w:val="0000FF"/>
                </w:rPr>
                <w:t>строк 33.6.1.1</w:t>
              </w:r>
            </w:hyperlink>
            <w:r>
              <w:t xml:space="preserve"> + </w:t>
            </w:r>
            <w:hyperlink w:anchor="P8809">
              <w:r>
                <w:rPr>
                  <w:color w:val="0000FF"/>
                </w:rPr>
                <w:t>41.6.1.1</w:t>
              </w:r>
            </w:hyperlink>
            <w:r>
              <w:t xml:space="preserve"> + </w:t>
            </w:r>
            <w:hyperlink w:anchor="P9289">
              <w:r>
                <w:rPr>
                  <w:color w:val="0000FF"/>
                </w:rPr>
                <w:t>49.6.1.1</w:t>
              </w:r>
            </w:hyperlink>
            <w:r>
              <w:t>)</w:t>
            </w:r>
          </w:p>
        </w:tc>
        <w:tc>
          <w:tcPr>
            <w:tcW w:w="1020" w:type="dxa"/>
          </w:tcPr>
          <w:p w:rsidR="00C10D8A" w:rsidRDefault="00C10D8A">
            <w:pPr>
              <w:pStyle w:val="ConsPlusNormal"/>
              <w:jc w:val="center"/>
            </w:pPr>
            <w:r>
              <w:t>23.6.1.1</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0,060619</w:t>
            </w:r>
          </w:p>
        </w:tc>
        <w:tc>
          <w:tcPr>
            <w:tcW w:w="1361" w:type="dxa"/>
          </w:tcPr>
          <w:p w:rsidR="00C10D8A" w:rsidRDefault="00C10D8A">
            <w:pPr>
              <w:pStyle w:val="ConsPlusNormal"/>
              <w:jc w:val="center"/>
            </w:pPr>
            <w:r>
              <w:t>4 006,19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242,85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301 289,53</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магнитно-резонансной томографии (сумма </w:t>
            </w:r>
            <w:hyperlink w:anchor="P8249">
              <w:r>
                <w:rPr>
                  <w:color w:val="0000FF"/>
                </w:rPr>
                <w:t>строк 33.6.1.2</w:t>
              </w:r>
            </w:hyperlink>
            <w:r>
              <w:t xml:space="preserve"> + </w:t>
            </w:r>
            <w:hyperlink w:anchor="P8819">
              <w:r>
                <w:rPr>
                  <w:color w:val="0000FF"/>
                </w:rPr>
                <w:t>41.6.1.2</w:t>
              </w:r>
            </w:hyperlink>
            <w:r>
              <w:t xml:space="preserve"> + </w:t>
            </w:r>
            <w:hyperlink w:anchor="P9299">
              <w:r>
                <w:rPr>
                  <w:color w:val="0000FF"/>
                </w:rPr>
                <w:t>49.6.1.2</w:t>
              </w:r>
            </w:hyperlink>
            <w:r>
              <w:t>)</w:t>
            </w:r>
          </w:p>
        </w:tc>
        <w:tc>
          <w:tcPr>
            <w:tcW w:w="1020" w:type="dxa"/>
          </w:tcPr>
          <w:p w:rsidR="00C10D8A" w:rsidRDefault="00C10D8A">
            <w:pPr>
              <w:pStyle w:val="ConsPlusNormal"/>
              <w:jc w:val="center"/>
            </w:pPr>
            <w:r>
              <w:t>23.6.1.2</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0,023135</w:t>
            </w:r>
          </w:p>
        </w:tc>
        <w:tc>
          <w:tcPr>
            <w:tcW w:w="1361" w:type="dxa"/>
          </w:tcPr>
          <w:p w:rsidR="00C10D8A" w:rsidRDefault="00C10D8A">
            <w:pPr>
              <w:pStyle w:val="ConsPlusNormal"/>
              <w:jc w:val="center"/>
            </w:pPr>
            <w:r>
              <w:t>5 470,05</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126,55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157 001,38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ультразвукового исследования </w:t>
            </w:r>
            <w:proofErr w:type="gramStart"/>
            <w:r>
              <w:t>сердечно-сосудистой</w:t>
            </w:r>
            <w:proofErr w:type="gramEnd"/>
            <w:r>
              <w:t xml:space="preserve"> системы (сумма </w:t>
            </w:r>
            <w:hyperlink w:anchor="P8259">
              <w:r>
                <w:rPr>
                  <w:color w:val="0000FF"/>
                </w:rPr>
                <w:t>строк 33.6.1.3</w:t>
              </w:r>
            </w:hyperlink>
            <w:r>
              <w:t xml:space="preserve"> + </w:t>
            </w:r>
            <w:hyperlink w:anchor="P8829">
              <w:r>
                <w:rPr>
                  <w:color w:val="0000FF"/>
                </w:rPr>
                <w:t>41.6.1.3</w:t>
              </w:r>
            </w:hyperlink>
            <w:r>
              <w:t xml:space="preserve"> + </w:t>
            </w:r>
            <w:hyperlink w:anchor="P9309">
              <w:r>
                <w:rPr>
                  <w:color w:val="0000FF"/>
                </w:rPr>
                <w:t>49.6.1.3</w:t>
              </w:r>
            </w:hyperlink>
            <w:r>
              <w:t>)</w:t>
            </w:r>
          </w:p>
        </w:tc>
        <w:tc>
          <w:tcPr>
            <w:tcW w:w="1020" w:type="dxa"/>
          </w:tcPr>
          <w:p w:rsidR="00C10D8A" w:rsidRDefault="00C10D8A">
            <w:pPr>
              <w:pStyle w:val="ConsPlusNormal"/>
              <w:jc w:val="center"/>
            </w:pPr>
            <w:r>
              <w:t>23.6.1.3</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0,128528</w:t>
            </w:r>
          </w:p>
        </w:tc>
        <w:tc>
          <w:tcPr>
            <w:tcW w:w="1361" w:type="dxa"/>
          </w:tcPr>
          <w:p w:rsidR="00C10D8A" w:rsidRDefault="00C10D8A">
            <w:pPr>
              <w:pStyle w:val="ConsPlusNormal"/>
              <w:jc w:val="center"/>
            </w:pPr>
            <w:r>
              <w:t>808,92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103,97</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128 987,15</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эндоскопического диагностического исследования (сумма </w:t>
            </w:r>
            <w:hyperlink w:anchor="P8269">
              <w:r>
                <w:rPr>
                  <w:color w:val="0000FF"/>
                </w:rPr>
                <w:t>строк 33.6.1.4</w:t>
              </w:r>
            </w:hyperlink>
            <w:r>
              <w:t xml:space="preserve"> + </w:t>
            </w:r>
            <w:hyperlink w:anchor="P8839">
              <w:r>
                <w:rPr>
                  <w:color w:val="0000FF"/>
                </w:rPr>
                <w:t>41.6.1.4</w:t>
              </w:r>
            </w:hyperlink>
            <w:r>
              <w:t xml:space="preserve"> + </w:t>
            </w:r>
            <w:hyperlink w:anchor="P9319">
              <w:r>
                <w:rPr>
                  <w:color w:val="0000FF"/>
                </w:rPr>
                <w:t>49.6.1.4</w:t>
              </w:r>
            </w:hyperlink>
            <w:r>
              <w:t>)</w:t>
            </w:r>
          </w:p>
        </w:tc>
        <w:tc>
          <w:tcPr>
            <w:tcW w:w="1020" w:type="dxa"/>
          </w:tcPr>
          <w:p w:rsidR="00C10D8A" w:rsidRDefault="00C10D8A">
            <w:pPr>
              <w:pStyle w:val="ConsPlusNormal"/>
              <w:jc w:val="center"/>
            </w:pPr>
            <w:r>
              <w:t>23.6.1.4</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0,037139</w:t>
            </w:r>
          </w:p>
        </w:tc>
        <w:tc>
          <w:tcPr>
            <w:tcW w:w="1361" w:type="dxa"/>
          </w:tcPr>
          <w:p w:rsidR="00C10D8A" w:rsidRDefault="00C10D8A">
            <w:pPr>
              <w:pStyle w:val="ConsPlusNormal"/>
              <w:jc w:val="center"/>
            </w:pPr>
            <w:r>
              <w:t>1 483,34</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55,09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68 346,37</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молекулярно-генетического исследования с целью диагностики онкологических заболеваний (сумма </w:t>
            </w:r>
            <w:hyperlink w:anchor="P8279">
              <w:r>
                <w:rPr>
                  <w:color w:val="0000FF"/>
                </w:rPr>
                <w:t>строк 33.6.1.5</w:t>
              </w:r>
            </w:hyperlink>
            <w:r>
              <w:t xml:space="preserve"> + </w:t>
            </w:r>
            <w:hyperlink w:anchor="P8849">
              <w:r>
                <w:rPr>
                  <w:color w:val="0000FF"/>
                </w:rPr>
                <w:t>41.6.1.5</w:t>
              </w:r>
            </w:hyperlink>
            <w:r>
              <w:t xml:space="preserve"> + </w:t>
            </w:r>
            <w:hyperlink w:anchor="P9329">
              <w:r>
                <w:rPr>
                  <w:color w:val="0000FF"/>
                </w:rPr>
                <w:t>49.6.1.5</w:t>
              </w:r>
            </w:hyperlink>
            <w:r>
              <w:t>)</w:t>
            </w:r>
          </w:p>
        </w:tc>
        <w:tc>
          <w:tcPr>
            <w:tcW w:w="1020" w:type="dxa"/>
          </w:tcPr>
          <w:p w:rsidR="00C10D8A" w:rsidRDefault="00C10D8A">
            <w:pPr>
              <w:pStyle w:val="ConsPlusNormal"/>
              <w:jc w:val="center"/>
            </w:pPr>
            <w:r>
              <w:t>23.6.1.5</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0,001362</w:t>
            </w:r>
          </w:p>
        </w:tc>
        <w:tc>
          <w:tcPr>
            <w:tcW w:w="1361" w:type="dxa"/>
          </w:tcPr>
          <w:p w:rsidR="00C10D8A" w:rsidRDefault="00C10D8A">
            <w:pPr>
              <w:pStyle w:val="ConsPlusNormal"/>
              <w:jc w:val="center"/>
            </w:pPr>
            <w:r>
              <w:t>12 457,26</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16,97</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21 052,77</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proofErr w:type="gramStart"/>
            <w:r>
              <w:t>патолого-анатомического</w:t>
            </w:r>
            <w:proofErr w:type="gramEnd"/>
            <w:r>
              <w:t xml:space="preserve"> </w:t>
            </w:r>
            <w:r>
              <w:lastRenderedPageBreak/>
              <w:t xml:space="preserve">исследования биопсийного (операционного) материала с целью диагностики онкологических заболеваний и подбора противоопухолевой лекарственной терапии (сумма </w:t>
            </w:r>
            <w:hyperlink w:anchor="P8289">
              <w:r>
                <w:rPr>
                  <w:color w:val="0000FF"/>
                </w:rPr>
                <w:t>строк 33.6.1.6</w:t>
              </w:r>
            </w:hyperlink>
            <w:r>
              <w:t xml:space="preserve"> + </w:t>
            </w:r>
            <w:hyperlink w:anchor="P8859">
              <w:r>
                <w:rPr>
                  <w:color w:val="0000FF"/>
                </w:rPr>
                <w:t>41.6.1.6</w:t>
              </w:r>
            </w:hyperlink>
            <w:r>
              <w:t xml:space="preserve"> + </w:t>
            </w:r>
            <w:hyperlink w:anchor="P9339">
              <w:r>
                <w:rPr>
                  <w:color w:val="0000FF"/>
                </w:rPr>
                <w:t>49.6.1.6</w:t>
              </w:r>
            </w:hyperlink>
            <w:r>
              <w:t>)</w:t>
            </w:r>
          </w:p>
        </w:tc>
        <w:tc>
          <w:tcPr>
            <w:tcW w:w="1020" w:type="dxa"/>
          </w:tcPr>
          <w:p w:rsidR="00C10D8A" w:rsidRDefault="00C10D8A">
            <w:pPr>
              <w:pStyle w:val="ConsPlusNormal"/>
              <w:jc w:val="center"/>
            </w:pPr>
            <w:r>
              <w:lastRenderedPageBreak/>
              <w:t>23.6.1.6</w:t>
            </w:r>
          </w:p>
        </w:tc>
        <w:tc>
          <w:tcPr>
            <w:tcW w:w="1020" w:type="dxa"/>
          </w:tcPr>
          <w:p w:rsidR="00C10D8A" w:rsidRDefault="00C10D8A">
            <w:pPr>
              <w:pStyle w:val="ConsPlusNormal"/>
              <w:jc w:val="center"/>
            </w:pPr>
            <w:r>
              <w:t>исследов</w:t>
            </w:r>
            <w:r>
              <w:lastRenderedPageBreak/>
              <w:t>аний</w:t>
            </w:r>
          </w:p>
        </w:tc>
        <w:tc>
          <w:tcPr>
            <w:tcW w:w="1361" w:type="dxa"/>
          </w:tcPr>
          <w:p w:rsidR="00C10D8A" w:rsidRDefault="00C10D8A">
            <w:pPr>
              <w:pStyle w:val="ConsPlusNormal"/>
              <w:jc w:val="center"/>
            </w:pPr>
            <w:r>
              <w:lastRenderedPageBreak/>
              <w:t>0,028458</w:t>
            </w:r>
          </w:p>
        </w:tc>
        <w:tc>
          <w:tcPr>
            <w:tcW w:w="1361" w:type="dxa"/>
          </w:tcPr>
          <w:p w:rsidR="00C10D8A" w:rsidRDefault="00C10D8A">
            <w:pPr>
              <w:pStyle w:val="ConsPlusNormal"/>
              <w:jc w:val="center"/>
            </w:pPr>
            <w:r>
              <w:t>3 072,18</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87,43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108 466,39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 xml:space="preserve">ПЭТ-КТ при онкологических заболеваниях (сумма </w:t>
            </w:r>
            <w:hyperlink w:anchor="P8299">
              <w:r>
                <w:rPr>
                  <w:color w:val="0000FF"/>
                </w:rPr>
                <w:t>строк 33.6.1.7</w:t>
              </w:r>
            </w:hyperlink>
            <w:r>
              <w:t xml:space="preserve"> + </w:t>
            </w:r>
            <w:hyperlink w:anchor="P8869">
              <w:r>
                <w:rPr>
                  <w:color w:val="0000FF"/>
                </w:rPr>
                <w:t>41.6.1.7</w:t>
              </w:r>
            </w:hyperlink>
            <w:r>
              <w:t xml:space="preserve"> + </w:t>
            </w:r>
            <w:hyperlink w:anchor="P9349">
              <w:r>
                <w:rPr>
                  <w:color w:val="0000FF"/>
                </w:rPr>
                <w:t>49.6.1.7</w:t>
              </w:r>
            </w:hyperlink>
            <w:r>
              <w:t>)</w:t>
            </w:r>
          </w:p>
        </w:tc>
        <w:tc>
          <w:tcPr>
            <w:tcW w:w="1020" w:type="dxa"/>
          </w:tcPr>
          <w:p w:rsidR="00C10D8A" w:rsidRDefault="00C10D8A">
            <w:pPr>
              <w:pStyle w:val="ConsPlusNormal"/>
              <w:jc w:val="center"/>
            </w:pPr>
            <w:r>
              <w:t>23.6.1.7</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0,002086</w:t>
            </w:r>
          </w:p>
        </w:tc>
        <w:tc>
          <w:tcPr>
            <w:tcW w:w="1361" w:type="dxa"/>
          </w:tcPr>
          <w:p w:rsidR="00C10D8A" w:rsidRDefault="00C10D8A">
            <w:pPr>
              <w:pStyle w:val="ConsPlusNormal"/>
              <w:jc w:val="center"/>
            </w:pPr>
            <w:r>
              <w:t>39 746,65</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82,91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102 864,33</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ОФЭКТ/КТ (сумма </w:t>
            </w:r>
            <w:hyperlink w:anchor="P8309">
              <w:r>
                <w:rPr>
                  <w:color w:val="0000FF"/>
                </w:rPr>
                <w:t>строк 33.6.1.8</w:t>
              </w:r>
            </w:hyperlink>
            <w:r>
              <w:t xml:space="preserve"> + </w:t>
            </w:r>
            <w:hyperlink w:anchor="P8879">
              <w:r>
                <w:rPr>
                  <w:color w:val="0000FF"/>
                </w:rPr>
                <w:t>41.6.1.8</w:t>
              </w:r>
            </w:hyperlink>
            <w:r>
              <w:t xml:space="preserve"> + </w:t>
            </w:r>
            <w:hyperlink w:anchor="P9359">
              <w:r>
                <w:rPr>
                  <w:color w:val="0000FF"/>
                </w:rPr>
                <w:t>49.6.1.8</w:t>
              </w:r>
            </w:hyperlink>
            <w:r>
              <w:t>)</w:t>
            </w:r>
          </w:p>
        </w:tc>
        <w:tc>
          <w:tcPr>
            <w:tcW w:w="1020" w:type="dxa"/>
          </w:tcPr>
          <w:p w:rsidR="00C10D8A" w:rsidRDefault="00C10D8A">
            <w:pPr>
              <w:pStyle w:val="ConsPlusNormal"/>
              <w:jc w:val="center"/>
            </w:pPr>
            <w:r>
              <w:t>23.6.1.8</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0,003622</w:t>
            </w:r>
          </w:p>
        </w:tc>
        <w:tc>
          <w:tcPr>
            <w:tcW w:w="1361" w:type="dxa"/>
          </w:tcPr>
          <w:p w:rsidR="00C10D8A" w:rsidRDefault="00C10D8A">
            <w:pPr>
              <w:pStyle w:val="ConsPlusNormal"/>
              <w:jc w:val="center"/>
            </w:pPr>
            <w:r>
              <w:t>5 661,26</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20,51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25 441,70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2.1.7. Школа для больных с хроническими заболеваниями (сумма </w:t>
            </w:r>
            <w:hyperlink w:anchor="P8319">
              <w:r>
                <w:rPr>
                  <w:color w:val="0000FF"/>
                </w:rPr>
                <w:t>строк 33.7</w:t>
              </w:r>
            </w:hyperlink>
            <w:r>
              <w:t xml:space="preserve"> + </w:t>
            </w:r>
            <w:hyperlink w:anchor="P8889">
              <w:r>
                <w:rPr>
                  <w:color w:val="0000FF"/>
                </w:rPr>
                <w:t>41.7</w:t>
              </w:r>
            </w:hyperlink>
            <w:r>
              <w:t xml:space="preserve"> + </w:t>
            </w:r>
            <w:hyperlink w:anchor="P9369">
              <w:r>
                <w:rPr>
                  <w:color w:val="0000FF"/>
                </w:rPr>
                <w:t>49.7</w:t>
              </w:r>
            </w:hyperlink>
            <w:r>
              <w:t>)</w:t>
            </w:r>
          </w:p>
        </w:tc>
        <w:tc>
          <w:tcPr>
            <w:tcW w:w="1020" w:type="dxa"/>
          </w:tcPr>
          <w:p w:rsidR="00C10D8A" w:rsidRDefault="00C10D8A">
            <w:pPr>
              <w:pStyle w:val="ConsPlusNormal"/>
              <w:jc w:val="center"/>
            </w:pPr>
            <w:r>
              <w:t>23.7</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0,129979</w:t>
            </w:r>
          </w:p>
        </w:tc>
        <w:tc>
          <w:tcPr>
            <w:tcW w:w="1361" w:type="dxa"/>
          </w:tcPr>
          <w:p w:rsidR="00C10D8A" w:rsidRDefault="00C10D8A">
            <w:pPr>
              <w:pStyle w:val="ConsPlusNormal"/>
              <w:jc w:val="center"/>
            </w:pPr>
            <w:r>
              <w:t>1 666,31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216,58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268 702,10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школа сахарного диабета (сумма </w:t>
            </w:r>
            <w:hyperlink w:anchor="P8329">
              <w:r>
                <w:rPr>
                  <w:color w:val="0000FF"/>
                </w:rPr>
                <w:t>строк 33.7.1</w:t>
              </w:r>
            </w:hyperlink>
            <w:r>
              <w:t xml:space="preserve"> + </w:t>
            </w:r>
            <w:hyperlink w:anchor="P8899">
              <w:r>
                <w:rPr>
                  <w:color w:val="0000FF"/>
                </w:rPr>
                <w:t>41.7.1</w:t>
              </w:r>
            </w:hyperlink>
            <w:r>
              <w:t xml:space="preserve"> + </w:t>
            </w:r>
            <w:hyperlink w:anchor="P9379">
              <w:r>
                <w:rPr>
                  <w:color w:val="0000FF"/>
                </w:rPr>
                <w:t>49.7.1</w:t>
              </w:r>
            </w:hyperlink>
            <w:r>
              <w:t>)</w:t>
            </w:r>
          </w:p>
        </w:tc>
        <w:tc>
          <w:tcPr>
            <w:tcW w:w="1020" w:type="dxa"/>
          </w:tcPr>
          <w:p w:rsidR="00C10D8A" w:rsidRDefault="00C10D8A">
            <w:pPr>
              <w:pStyle w:val="ConsPlusNormal"/>
              <w:jc w:val="center"/>
            </w:pPr>
            <w:r>
              <w:t>23.7.1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0,005702</w:t>
            </w:r>
          </w:p>
        </w:tc>
        <w:tc>
          <w:tcPr>
            <w:tcW w:w="1361" w:type="dxa"/>
          </w:tcPr>
          <w:p w:rsidR="00C10D8A" w:rsidRDefault="00C10D8A">
            <w:pPr>
              <w:pStyle w:val="ConsPlusNormal"/>
              <w:jc w:val="center"/>
            </w:pPr>
            <w:r>
              <w:t>1 542,83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8,80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10 913,98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2.1.8. Диспансерное наблюдение </w:t>
            </w:r>
            <w:hyperlink w:anchor="P9736">
              <w:r>
                <w:rPr>
                  <w:color w:val="0000FF"/>
                </w:rPr>
                <w:t>&lt;****&gt;</w:t>
              </w:r>
            </w:hyperlink>
            <w:r>
              <w:t xml:space="preserve"> (сумма </w:t>
            </w:r>
            <w:hyperlink w:anchor="P8339">
              <w:r>
                <w:rPr>
                  <w:color w:val="0000FF"/>
                </w:rPr>
                <w:t>строк 33.8</w:t>
              </w:r>
            </w:hyperlink>
            <w:r>
              <w:t xml:space="preserve"> + </w:t>
            </w:r>
            <w:hyperlink w:anchor="P8909">
              <w:r>
                <w:rPr>
                  <w:color w:val="0000FF"/>
                </w:rPr>
                <w:t>41.8</w:t>
              </w:r>
            </w:hyperlink>
            <w:r>
              <w:t xml:space="preserve"> + </w:t>
            </w:r>
            <w:hyperlink w:anchor="P9389">
              <w:r>
                <w:rPr>
                  <w:color w:val="0000FF"/>
                </w:rPr>
                <w:t>49.8</w:t>
              </w:r>
            </w:hyperlink>
            <w:r>
              <w:t>), в том числе по поводу:</w:t>
            </w:r>
          </w:p>
        </w:tc>
        <w:tc>
          <w:tcPr>
            <w:tcW w:w="1020" w:type="dxa"/>
          </w:tcPr>
          <w:p w:rsidR="00C10D8A" w:rsidRDefault="00C10D8A">
            <w:pPr>
              <w:pStyle w:val="ConsPlusNormal"/>
              <w:jc w:val="center"/>
            </w:pPr>
            <w:r>
              <w:t>23.8</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0,261736</w:t>
            </w:r>
          </w:p>
        </w:tc>
        <w:tc>
          <w:tcPr>
            <w:tcW w:w="1361" w:type="dxa"/>
          </w:tcPr>
          <w:p w:rsidR="00C10D8A" w:rsidRDefault="00C10D8A">
            <w:pPr>
              <w:pStyle w:val="ConsPlusNormal"/>
              <w:jc w:val="center"/>
            </w:pPr>
            <w:r>
              <w:t>3 100,11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811,41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1 006 661,52</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онкологических заболеваний (сумма </w:t>
            </w:r>
            <w:hyperlink w:anchor="P8349">
              <w:r>
                <w:rPr>
                  <w:color w:val="0000FF"/>
                </w:rPr>
                <w:t>строк 33.8.1</w:t>
              </w:r>
            </w:hyperlink>
            <w:r>
              <w:t xml:space="preserve"> + </w:t>
            </w:r>
            <w:hyperlink w:anchor="P8919">
              <w:r>
                <w:rPr>
                  <w:color w:val="0000FF"/>
                </w:rPr>
                <w:t>41.8.1</w:t>
              </w:r>
            </w:hyperlink>
            <w:r>
              <w:t xml:space="preserve"> + </w:t>
            </w:r>
            <w:hyperlink w:anchor="P9399">
              <w:r>
                <w:rPr>
                  <w:color w:val="0000FF"/>
                </w:rPr>
                <w:t>49.8.1</w:t>
              </w:r>
            </w:hyperlink>
            <w:r>
              <w:t>)</w:t>
            </w:r>
          </w:p>
        </w:tc>
        <w:tc>
          <w:tcPr>
            <w:tcW w:w="1020" w:type="dxa"/>
          </w:tcPr>
          <w:p w:rsidR="00C10D8A" w:rsidRDefault="00C10D8A">
            <w:pPr>
              <w:pStyle w:val="ConsPlusNormal"/>
              <w:jc w:val="center"/>
            </w:pPr>
            <w:r>
              <w:t>23.8.1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0,045050</w:t>
            </w:r>
          </w:p>
        </w:tc>
        <w:tc>
          <w:tcPr>
            <w:tcW w:w="1361" w:type="dxa"/>
          </w:tcPr>
          <w:p w:rsidR="00C10D8A" w:rsidRDefault="00C10D8A">
            <w:pPr>
              <w:pStyle w:val="ConsPlusNormal"/>
              <w:jc w:val="center"/>
            </w:pPr>
            <w:r>
              <w:t>4 376,94</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197,18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244 627,18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 xml:space="preserve">сахарного диабета (сумма </w:t>
            </w:r>
            <w:hyperlink w:anchor="P8359">
              <w:r>
                <w:rPr>
                  <w:color w:val="0000FF"/>
                </w:rPr>
                <w:t>строк 33.8.2</w:t>
              </w:r>
            </w:hyperlink>
            <w:r>
              <w:t xml:space="preserve"> + </w:t>
            </w:r>
            <w:hyperlink w:anchor="P8929">
              <w:r>
                <w:rPr>
                  <w:color w:val="0000FF"/>
                </w:rPr>
                <w:t>41.8.2</w:t>
              </w:r>
            </w:hyperlink>
            <w:r>
              <w:t xml:space="preserve"> + </w:t>
            </w:r>
            <w:hyperlink w:anchor="P9409">
              <w:r>
                <w:rPr>
                  <w:color w:val="0000FF"/>
                </w:rPr>
                <w:t>49.8.2</w:t>
              </w:r>
            </w:hyperlink>
            <w:r>
              <w:t>)</w:t>
            </w:r>
          </w:p>
        </w:tc>
        <w:tc>
          <w:tcPr>
            <w:tcW w:w="1020" w:type="dxa"/>
          </w:tcPr>
          <w:p w:rsidR="00C10D8A" w:rsidRDefault="00C10D8A">
            <w:pPr>
              <w:pStyle w:val="ConsPlusNormal"/>
              <w:jc w:val="center"/>
            </w:pPr>
            <w:r>
              <w:t>23.8.2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0,059800</w:t>
            </w:r>
          </w:p>
        </w:tc>
        <w:tc>
          <w:tcPr>
            <w:tcW w:w="1361" w:type="dxa"/>
          </w:tcPr>
          <w:p w:rsidR="00C10D8A" w:rsidRDefault="00C10D8A">
            <w:pPr>
              <w:pStyle w:val="ConsPlusNormal"/>
              <w:jc w:val="center"/>
            </w:pPr>
            <w:r>
              <w:t>1 652,51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98,82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122 599,72</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болезней системы кровообращения (сумма </w:t>
            </w:r>
            <w:hyperlink w:anchor="P8369">
              <w:r>
                <w:rPr>
                  <w:color w:val="0000FF"/>
                </w:rPr>
                <w:t>строк 33.8.3</w:t>
              </w:r>
            </w:hyperlink>
            <w:r>
              <w:t xml:space="preserve"> + </w:t>
            </w:r>
            <w:hyperlink w:anchor="P8939">
              <w:r>
                <w:rPr>
                  <w:color w:val="0000FF"/>
                </w:rPr>
                <w:t>41.8.3</w:t>
              </w:r>
            </w:hyperlink>
            <w:r>
              <w:t xml:space="preserve"> + </w:t>
            </w:r>
            <w:hyperlink w:anchor="P9419">
              <w:r>
                <w:rPr>
                  <w:color w:val="0000FF"/>
                </w:rPr>
                <w:t>49.8.3</w:t>
              </w:r>
            </w:hyperlink>
            <w:r>
              <w:t>)</w:t>
            </w:r>
          </w:p>
        </w:tc>
        <w:tc>
          <w:tcPr>
            <w:tcW w:w="1020" w:type="dxa"/>
          </w:tcPr>
          <w:p w:rsidR="00C10D8A" w:rsidRDefault="00C10D8A">
            <w:pPr>
              <w:pStyle w:val="ConsPlusNormal"/>
              <w:jc w:val="center"/>
            </w:pPr>
            <w:r>
              <w:t>23.8.3</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0,125210</w:t>
            </w:r>
          </w:p>
        </w:tc>
        <w:tc>
          <w:tcPr>
            <w:tcW w:w="1361" w:type="dxa"/>
          </w:tcPr>
          <w:p w:rsidR="00C10D8A" w:rsidRDefault="00C10D8A">
            <w:pPr>
              <w:pStyle w:val="ConsPlusNormal"/>
              <w:jc w:val="center"/>
            </w:pPr>
            <w:r>
              <w:t>3 674,70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460,11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570 827,90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2.1.9. Посещения с профилактическими целями центров здоровья (сумма </w:t>
            </w:r>
            <w:hyperlink w:anchor="P8379">
              <w:r>
                <w:rPr>
                  <w:color w:val="0000FF"/>
                </w:rPr>
                <w:t>строк 33.9</w:t>
              </w:r>
            </w:hyperlink>
            <w:r>
              <w:t xml:space="preserve"> + </w:t>
            </w:r>
            <w:hyperlink w:anchor="P8949">
              <w:r>
                <w:rPr>
                  <w:color w:val="0000FF"/>
                </w:rPr>
                <w:t>41.9</w:t>
              </w:r>
            </w:hyperlink>
            <w:r>
              <w:t xml:space="preserve"> + </w:t>
            </w:r>
            <w:hyperlink w:anchor="P9429">
              <w:r>
                <w:rPr>
                  <w:color w:val="0000FF"/>
                </w:rPr>
                <w:t>49.9</w:t>
              </w:r>
            </w:hyperlink>
            <w:r>
              <w:t>)</w:t>
            </w:r>
          </w:p>
        </w:tc>
        <w:tc>
          <w:tcPr>
            <w:tcW w:w="1020" w:type="dxa"/>
          </w:tcPr>
          <w:p w:rsidR="00C10D8A" w:rsidRDefault="00C10D8A">
            <w:pPr>
              <w:pStyle w:val="ConsPlusNormal"/>
              <w:jc w:val="center"/>
            </w:pPr>
            <w:r>
              <w:t>23.9</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0,034976</w:t>
            </w:r>
          </w:p>
        </w:tc>
        <w:tc>
          <w:tcPr>
            <w:tcW w:w="1361" w:type="dxa"/>
          </w:tcPr>
          <w:p w:rsidR="00C10D8A" w:rsidRDefault="00C10D8A">
            <w:pPr>
              <w:pStyle w:val="ConsPlusNormal"/>
              <w:jc w:val="center"/>
            </w:pPr>
            <w:r>
              <w:t>2 701,32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94,48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117 215,68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9734">
              <w:r>
                <w:rPr>
                  <w:color w:val="0000FF"/>
                </w:rPr>
                <w:t>&lt;**&gt;</w:t>
              </w:r>
            </w:hyperlink>
            <w:r>
              <w:t xml:space="preserve">, за исключением медицинской реабилитации (сумма </w:t>
            </w:r>
            <w:hyperlink w:anchor="P8389">
              <w:r>
                <w:rPr>
                  <w:color w:val="0000FF"/>
                </w:rPr>
                <w:t>строк 34</w:t>
              </w:r>
            </w:hyperlink>
            <w:r>
              <w:t xml:space="preserve"> + </w:t>
            </w:r>
            <w:hyperlink w:anchor="P8959">
              <w:r>
                <w:rPr>
                  <w:color w:val="0000FF"/>
                </w:rPr>
                <w:t>42</w:t>
              </w:r>
            </w:hyperlink>
            <w:r>
              <w:t xml:space="preserve"> + </w:t>
            </w:r>
            <w:hyperlink w:anchor="P9439">
              <w:r>
                <w:rPr>
                  <w:color w:val="0000FF"/>
                </w:rPr>
                <w:t>50</w:t>
              </w:r>
            </w:hyperlink>
            <w:r>
              <w:t>), в том числе:</w:t>
            </w:r>
          </w:p>
        </w:tc>
        <w:tc>
          <w:tcPr>
            <w:tcW w:w="1020" w:type="dxa"/>
          </w:tcPr>
          <w:p w:rsidR="00C10D8A" w:rsidRDefault="00C10D8A">
            <w:pPr>
              <w:pStyle w:val="ConsPlusNormal"/>
              <w:jc w:val="center"/>
            </w:pPr>
            <w:r>
              <w:t>24</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0,067347</w:t>
            </w:r>
          </w:p>
        </w:tc>
        <w:tc>
          <w:tcPr>
            <w:tcW w:w="1361" w:type="dxa"/>
          </w:tcPr>
          <w:p w:rsidR="00C10D8A" w:rsidRDefault="00C10D8A">
            <w:pPr>
              <w:pStyle w:val="ConsPlusNormal"/>
              <w:jc w:val="center"/>
            </w:pPr>
            <w:r>
              <w:t>34 350,85</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2 313,43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2 870 116,57</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3.1. Для медицинской помощи по профилю "онкология" (сумма </w:t>
            </w:r>
            <w:hyperlink w:anchor="P8399">
              <w:r>
                <w:rPr>
                  <w:color w:val="0000FF"/>
                </w:rPr>
                <w:t>строк 34.1</w:t>
              </w:r>
            </w:hyperlink>
            <w:r>
              <w:t xml:space="preserve"> + </w:t>
            </w:r>
            <w:hyperlink w:anchor="P8969">
              <w:r>
                <w:rPr>
                  <w:color w:val="0000FF"/>
                </w:rPr>
                <w:t>42.1</w:t>
              </w:r>
            </w:hyperlink>
            <w:r>
              <w:t xml:space="preserve"> + </w:t>
            </w:r>
            <w:hyperlink w:anchor="P9449">
              <w:r>
                <w:rPr>
                  <w:color w:val="0000FF"/>
                </w:rPr>
                <w:t>50.1</w:t>
              </w:r>
            </w:hyperlink>
            <w:r>
              <w:t>)</w:t>
            </w:r>
          </w:p>
        </w:tc>
        <w:tc>
          <w:tcPr>
            <w:tcW w:w="1020" w:type="dxa"/>
          </w:tcPr>
          <w:p w:rsidR="00C10D8A" w:rsidRDefault="00C10D8A">
            <w:pPr>
              <w:pStyle w:val="ConsPlusNormal"/>
              <w:jc w:val="center"/>
            </w:pPr>
            <w:r>
              <w:t>24.1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0,013080</w:t>
            </w:r>
          </w:p>
        </w:tc>
        <w:tc>
          <w:tcPr>
            <w:tcW w:w="1361" w:type="dxa"/>
          </w:tcPr>
          <w:p w:rsidR="00C10D8A" w:rsidRDefault="00C10D8A">
            <w:pPr>
              <w:pStyle w:val="ConsPlusNormal"/>
              <w:jc w:val="center"/>
            </w:pPr>
            <w:r>
              <w:t>86 518,60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1 131,63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1 403 937,32</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3.2. Для медицинской помощи при экстракорпоральном оплодотворении (сумма </w:t>
            </w:r>
            <w:hyperlink w:anchor="P8409">
              <w:r>
                <w:rPr>
                  <w:color w:val="0000FF"/>
                </w:rPr>
                <w:t>строк 34.2</w:t>
              </w:r>
            </w:hyperlink>
            <w:r>
              <w:t xml:space="preserve"> + </w:t>
            </w:r>
            <w:hyperlink w:anchor="P8979">
              <w:r>
                <w:rPr>
                  <w:color w:val="0000FF"/>
                </w:rPr>
                <w:t>42.2</w:t>
              </w:r>
            </w:hyperlink>
            <w:r>
              <w:t xml:space="preserve"> + </w:t>
            </w:r>
            <w:hyperlink w:anchor="P9459">
              <w:r>
                <w:rPr>
                  <w:color w:val="0000FF"/>
                </w:rPr>
                <w:t>50.2</w:t>
              </w:r>
            </w:hyperlink>
            <w:r>
              <w:t>)</w:t>
            </w:r>
          </w:p>
        </w:tc>
        <w:tc>
          <w:tcPr>
            <w:tcW w:w="1020" w:type="dxa"/>
          </w:tcPr>
          <w:p w:rsidR="00C10D8A" w:rsidRDefault="00C10D8A">
            <w:pPr>
              <w:pStyle w:val="ConsPlusNormal"/>
              <w:jc w:val="center"/>
            </w:pPr>
            <w:r>
              <w:t>24.2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0,000644</w:t>
            </w:r>
          </w:p>
        </w:tc>
        <w:tc>
          <w:tcPr>
            <w:tcW w:w="1361" w:type="dxa"/>
          </w:tcPr>
          <w:p w:rsidR="00C10D8A" w:rsidRDefault="00C10D8A">
            <w:pPr>
              <w:pStyle w:val="ConsPlusNormal"/>
              <w:jc w:val="center"/>
            </w:pPr>
            <w:r>
              <w:t>120 617,25</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77,68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96 373,18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3.3. Для медицинской помощи больным с вирусным гепатитом </w:t>
            </w:r>
            <w:r>
              <w:lastRenderedPageBreak/>
              <w:t xml:space="preserve">C (сумма </w:t>
            </w:r>
            <w:hyperlink w:anchor="P8419">
              <w:r>
                <w:rPr>
                  <w:color w:val="0000FF"/>
                </w:rPr>
                <w:t>строк 34.3</w:t>
              </w:r>
            </w:hyperlink>
            <w:r>
              <w:t xml:space="preserve"> + </w:t>
            </w:r>
            <w:hyperlink w:anchor="P8989">
              <w:r>
                <w:rPr>
                  <w:color w:val="0000FF"/>
                </w:rPr>
                <w:t>42.3</w:t>
              </w:r>
            </w:hyperlink>
            <w:r>
              <w:t xml:space="preserve"> + </w:t>
            </w:r>
            <w:hyperlink w:anchor="P9469">
              <w:r>
                <w:rPr>
                  <w:color w:val="0000FF"/>
                </w:rPr>
                <w:t>50.3</w:t>
              </w:r>
            </w:hyperlink>
            <w:r>
              <w:t>)</w:t>
            </w:r>
          </w:p>
        </w:tc>
        <w:tc>
          <w:tcPr>
            <w:tcW w:w="1020" w:type="dxa"/>
          </w:tcPr>
          <w:p w:rsidR="00C10D8A" w:rsidRDefault="00C10D8A">
            <w:pPr>
              <w:pStyle w:val="ConsPlusNormal"/>
              <w:jc w:val="center"/>
            </w:pPr>
            <w:r>
              <w:lastRenderedPageBreak/>
              <w:t>24.3</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0,000695</w:t>
            </w:r>
          </w:p>
        </w:tc>
        <w:tc>
          <w:tcPr>
            <w:tcW w:w="1361" w:type="dxa"/>
          </w:tcPr>
          <w:p w:rsidR="00C10D8A" w:rsidRDefault="00C10D8A">
            <w:pPr>
              <w:pStyle w:val="ConsPlusNormal"/>
              <w:jc w:val="center"/>
            </w:pPr>
            <w:r>
              <w:t>127 259,81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88,42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109 697,96</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взрослым</w:t>
            </w:r>
          </w:p>
        </w:tc>
        <w:tc>
          <w:tcPr>
            <w:tcW w:w="1020" w:type="dxa"/>
          </w:tcPr>
          <w:p w:rsidR="00C10D8A" w:rsidRDefault="00C10D8A">
            <w:pPr>
              <w:pStyle w:val="ConsPlusNormal"/>
              <w:jc w:val="center"/>
            </w:pPr>
            <w:r>
              <w:t>24.3.1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0,000695</w:t>
            </w:r>
          </w:p>
        </w:tc>
        <w:tc>
          <w:tcPr>
            <w:tcW w:w="1361" w:type="dxa"/>
          </w:tcPr>
          <w:p w:rsidR="00C10D8A" w:rsidRDefault="00C10D8A">
            <w:pPr>
              <w:pStyle w:val="ConsPlusNormal"/>
              <w:jc w:val="center"/>
            </w:pPr>
            <w:r>
              <w:t>127 259,81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88,42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109 697,96</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детям</w:t>
            </w:r>
          </w:p>
        </w:tc>
        <w:tc>
          <w:tcPr>
            <w:tcW w:w="1020" w:type="dxa"/>
          </w:tcPr>
          <w:p w:rsidR="00C10D8A" w:rsidRDefault="00C10D8A">
            <w:pPr>
              <w:pStyle w:val="ConsPlusNormal"/>
              <w:jc w:val="center"/>
            </w:pPr>
            <w:r>
              <w:t>24.3.2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3.4. Высокотехнологичная медицинская помощь (сумма </w:t>
            </w:r>
            <w:hyperlink w:anchor="P8449">
              <w:r>
                <w:rPr>
                  <w:color w:val="0000FF"/>
                </w:rPr>
                <w:t>строк 34.4</w:t>
              </w:r>
            </w:hyperlink>
            <w:r>
              <w:t xml:space="preserve"> + </w:t>
            </w:r>
            <w:hyperlink w:anchor="P9019">
              <w:r>
                <w:rPr>
                  <w:color w:val="0000FF"/>
                </w:rPr>
                <w:t>42.4</w:t>
              </w:r>
            </w:hyperlink>
            <w:r>
              <w:t xml:space="preserve"> + </w:t>
            </w:r>
            <w:hyperlink w:anchor="P9499">
              <w:r>
                <w:rPr>
                  <w:color w:val="0000FF"/>
                </w:rPr>
                <w:t>50.4</w:t>
              </w:r>
            </w:hyperlink>
            <w:r>
              <w:t>)</w:t>
            </w:r>
          </w:p>
        </w:tc>
        <w:tc>
          <w:tcPr>
            <w:tcW w:w="1020" w:type="dxa"/>
          </w:tcPr>
          <w:p w:rsidR="00C10D8A" w:rsidRDefault="00C10D8A">
            <w:pPr>
              <w:pStyle w:val="ConsPlusNormal"/>
              <w:jc w:val="center"/>
            </w:pPr>
            <w:r>
              <w:t>24.4</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0,000087</w:t>
            </w:r>
          </w:p>
        </w:tc>
        <w:tc>
          <w:tcPr>
            <w:tcW w:w="1361" w:type="dxa"/>
          </w:tcPr>
          <w:p w:rsidR="00C10D8A" w:rsidRDefault="00C10D8A">
            <w:pPr>
              <w:pStyle w:val="ConsPlusNormal"/>
              <w:jc w:val="center"/>
            </w:pPr>
            <w:r>
              <w:t>244 577,69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21,29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26 414,39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3.01. Первичная медико-санитарная помощь в условиях дневного стационара </w:t>
            </w:r>
            <w:hyperlink w:anchor="P9733">
              <w:r>
                <w:rPr>
                  <w:color w:val="0000FF"/>
                </w:rPr>
                <w:t>&lt;*&gt;</w:t>
              </w:r>
            </w:hyperlink>
            <w:r>
              <w:t xml:space="preserve"> (равно </w:t>
            </w:r>
            <w:hyperlink w:anchor="P8459">
              <w:r>
                <w:rPr>
                  <w:color w:val="0000FF"/>
                </w:rPr>
                <w:t>строке 34.01</w:t>
              </w:r>
            </w:hyperlink>
            <w:r>
              <w:t>), в том числе:</w:t>
            </w:r>
          </w:p>
        </w:tc>
        <w:tc>
          <w:tcPr>
            <w:tcW w:w="1020" w:type="dxa"/>
          </w:tcPr>
          <w:p w:rsidR="00C10D8A" w:rsidRDefault="00C10D8A">
            <w:pPr>
              <w:pStyle w:val="ConsPlusNormal"/>
              <w:jc w:val="center"/>
            </w:pPr>
            <w:r>
              <w:t>24.01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0,039463</w:t>
            </w:r>
          </w:p>
        </w:tc>
        <w:tc>
          <w:tcPr>
            <w:tcW w:w="1361" w:type="dxa"/>
          </w:tcPr>
          <w:p w:rsidR="00C10D8A" w:rsidRDefault="00C10D8A">
            <w:pPr>
              <w:pStyle w:val="ConsPlusNormal"/>
              <w:jc w:val="center"/>
            </w:pPr>
            <w:r>
              <w:t>16 156,13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637,57</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790 987,88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3.01.1. Для медицинской помощи по профилю "онкология" (равно </w:t>
            </w:r>
            <w:hyperlink w:anchor="P8469">
              <w:r>
                <w:rPr>
                  <w:color w:val="0000FF"/>
                </w:rPr>
                <w:t>строке 34.01.1</w:t>
              </w:r>
            </w:hyperlink>
            <w:r>
              <w:t>)</w:t>
            </w:r>
          </w:p>
        </w:tc>
        <w:tc>
          <w:tcPr>
            <w:tcW w:w="1020" w:type="dxa"/>
          </w:tcPr>
          <w:p w:rsidR="00C10D8A" w:rsidRDefault="00C10D8A">
            <w:pPr>
              <w:pStyle w:val="ConsPlusNormal"/>
              <w:jc w:val="center"/>
            </w:pPr>
            <w:r>
              <w:t>24.01.1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0,008028</w:t>
            </w:r>
          </w:p>
        </w:tc>
        <w:tc>
          <w:tcPr>
            <w:tcW w:w="1361" w:type="dxa"/>
          </w:tcPr>
          <w:p w:rsidR="00C10D8A" w:rsidRDefault="00C10D8A">
            <w:pPr>
              <w:pStyle w:val="ConsPlusNormal"/>
              <w:jc w:val="center"/>
            </w:pPr>
            <w:r>
              <w:t>24 998,11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200,69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248 981,20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3.02. Специализированная медицинская помощь в условиях дневного стационара </w:t>
            </w:r>
            <w:hyperlink w:anchor="P9733">
              <w:r>
                <w:rPr>
                  <w:color w:val="0000FF"/>
                </w:rPr>
                <w:t>&lt;*&gt;</w:t>
              </w:r>
            </w:hyperlink>
            <w:r>
              <w:t xml:space="preserve"> (равно </w:t>
            </w:r>
            <w:hyperlink w:anchor="P8479">
              <w:r>
                <w:rPr>
                  <w:color w:val="0000FF"/>
                </w:rPr>
                <w:t>строке 34.02</w:t>
              </w:r>
            </w:hyperlink>
            <w:r>
              <w:t>), в том числе:</w:t>
            </w:r>
          </w:p>
        </w:tc>
        <w:tc>
          <w:tcPr>
            <w:tcW w:w="1020" w:type="dxa"/>
          </w:tcPr>
          <w:p w:rsidR="00C10D8A" w:rsidRDefault="00C10D8A">
            <w:pPr>
              <w:pStyle w:val="ConsPlusNormal"/>
              <w:jc w:val="center"/>
            </w:pPr>
            <w:r>
              <w:t>24.02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0,027884</w:t>
            </w:r>
          </w:p>
        </w:tc>
        <w:tc>
          <w:tcPr>
            <w:tcW w:w="1361" w:type="dxa"/>
          </w:tcPr>
          <w:p w:rsidR="00C10D8A" w:rsidRDefault="00C10D8A">
            <w:pPr>
              <w:pStyle w:val="ConsPlusNormal"/>
              <w:jc w:val="center"/>
            </w:pPr>
            <w:r>
              <w:t>60 100,85</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1 675,86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2 079 128,69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3.02.1. Для медицинской помощи по профилю "онкология" (равно </w:t>
            </w:r>
            <w:hyperlink w:anchor="P8489">
              <w:r>
                <w:rPr>
                  <w:color w:val="0000FF"/>
                </w:rPr>
                <w:t>строке 34.02.1</w:t>
              </w:r>
            </w:hyperlink>
            <w:r>
              <w:t>)</w:t>
            </w:r>
          </w:p>
        </w:tc>
        <w:tc>
          <w:tcPr>
            <w:tcW w:w="1020" w:type="dxa"/>
          </w:tcPr>
          <w:p w:rsidR="00C10D8A" w:rsidRDefault="00C10D8A">
            <w:pPr>
              <w:pStyle w:val="ConsPlusNormal"/>
              <w:jc w:val="center"/>
            </w:pPr>
            <w:r>
              <w:t>24.02.1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0,005052</w:t>
            </w:r>
          </w:p>
        </w:tc>
        <w:tc>
          <w:tcPr>
            <w:tcW w:w="1361" w:type="dxa"/>
          </w:tcPr>
          <w:p w:rsidR="00C10D8A" w:rsidRDefault="00C10D8A">
            <w:pPr>
              <w:pStyle w:val="ConsPlusNormal"/>
              <w:jc w:val="center"/>
            </w:pPr>
            <w:r>
              <w:t>184 291,71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930,94</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1 154 956,12</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3.02.2. Для медицинской помощи при экстракорпоральном </w:t>
            </w:r>
            <w:r>
              <w:lastRenderedPageBreak/>
              <w:t xml:space="preserve">оплодотворении (равно </w:t>
            </w:r>
            <w:hyperlink w:anchor="P8499">
              <w:r>
                <w:rPr>
                  <w:color w:val="0000FF"/>
                </w:rPr>
                <w:t>строке 34.02.2</w:t>
              </w:r>
            </w:hyperlink>
            <w:r>
              <w:t>)</w:t>
            </w:r>
          </w:p>
        </w:tc>
        <w:tc>
          <w:tcPr>
            <w:tcW w:w="1020" w:type="dxa"/>
          </w:tcPr>
          <w:p w:rsidR="00C10D8A" w:rsidRDefault="00C10D8A">
            <w:pPr>
              <w:pStyle w:val="ConsPlusNormal"/>
              <w:jc w:val="center"/>
            </w:pPr>
            <w:r>
              <w:lastRenderedPageBreak/>
              <w:t>24.02.2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0,000644</w:t>
            </w:r>
          </w:p>
        </w:tc>
        <w:tc>
          <w:tcPr>
            <w:tcW w:w="1361" w:type="dxa"/>
          </w:tcPr>
          <w:p w:rsidR="00C10D8A" w:rsidRDefault="00C10D8A">
            <w:pPr>
              <w:pStyle w:val="ConsPlusNormal"/>
              <w:jc w:val="center"/>
            </w:pPr>
            <w:r>
              <w:t>120 617,25</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77,68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96 373,18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 xml:space="preserve">3.02.3. Для медицинской помощи больным с вирусным гепатитом C (равно </w:t>
            </w:r>
            <w:hyperlink w:anchor="P8509">
              <w:r>
                <w:rPr>
                  <w:color w:val="0000FF"/>
                </w:rPr>
                <w:t>строке 34.02.3</w:t>
              </w:r>
            </w:hyperlink>
            <w:r>
              <w:t>)</w:t>
            </w:r>
          </w:p>
        </w:tc>
        <w:tc>
          <w:tcPr>
            <w:tcW w:w="1020" w:type="dxa"/>
          </w:tcPr>
          <w:p w:rsidR="00C10D8A" w:rsidRDefault="00C10D8A">
            <w:pPr>
              <w:pStyle w:val="ConsPlusNormal"/>
              <w:jc w:val="center"/>
            </w:pPr>
            <w:r>
              <w:t>24.02.3</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0,000695</w:t>
            </w:r>
          </w:p>
        </w:tc>
        <w:tc>
          <w:tcPr>
            <w:tcW w:w="1361" w:type="dxa"/>
          </w:tcPr>
          <w:p w:rsidR="00C10D8A" w:rsidRDefault="00C10D8A">
            <w:pPr>
              <w:pStyle w:val="ConsPlusNormal"/>
              <w:jc w:val="center"/>
            </w:pPr>
            <w:r>
              <w:t>127 259,81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88,42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109 697,96</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взрослым (равно </w:t>
            </w:r>
            <w:hyperlink w:anchor="P8519">
              <w:r>
                <w:rPr>
                  <w:color w:val="0000FF"/>
                </w:rPr>
                <w:t>строке 34.02.3.1</w:t>
              </w:r>
            </w:hyperlink>
            <w:r>
              <w:t>)</w:t>
            </w:r>
          </w:p>
        </w:tc>
        <w:tc>
          <w:tcPr>
            <w:tcW w:w="1020" w:type="dxa"/>
          </w:tcPr>
          <w:p w:rsidR="00C10D8A" w:rsidRDefault="00C10D8A">
            <w:pPr>
              <w:pStyle w:val="ConsPlusNormal"/>
              <w:jc w:val="center"/>
            </w:pPr>
            <w:r>
              <w:t>24.02.3.1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0,000695</w:t>
            </w:r>
          </w:p>
        </w:tc>
        <w:tc>
          <w:tcPr>
            <w:tcW w:w="1361" w:type="dxa"/>
          </w:tcPr>
          <w:p w:rsidR="00C10D8A" w:rsidRDefault="00C10D8A">
            <w:pPr>
              <w:pStyle w:val="ConsPlusNormal"/>
              <w:jc w:val="center"/>
            </w:pPr>
            <w:r>
              <w:t>127 259,81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88,42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109 697,96</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детям (равно </w:t>
            </w:r>
            <w:hyperlink w:anchor="P8529">
              <w:r>
                <w:rPr>
                  <w:color w:val="0000FF"/>
                </w:rPr>
                <w:t>строке 34.02.3.2</w:t>
              </w:r>
            </w:hyperlink>
            <w:r>
              <w:t>)</w:t>
            </w:r>
          </w:p>
        </w:tc>
        <w:tc>
          <w:tcPr>
            <w:tcW w:w="1020" w:type="dxa"/>
          </w:tcPr>
          <w:p w:rsidR="00C10D8A" w:rsidRDefault="00C10D8A">
            <w:pPr>
              <w:pStyle w:val="ConsPlusNormal"/>
              <w:jc w:val="center"/>
            </w:pPr>
            <w:r>
              <w:t>24.02.3.2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3.02.4. Высокотехнологичная медицинская помощь (равно </w:t>
            </w:r>
            <w:hyperlink w:anchor="P8539">
              <w:r>
                <w:rPr>
                  <w:color w:val="0000FF"/>
                </w:rPr>
                <w:t>строке 34.02.4</w:t>
              </w:r>
            </w:hyperlink>
            <w:r>
              <w:t>)</w:t>
            </w:r>
          </w:p>
        </w:tc>
        <w:tc>
          <w:tcPr>
            <w:tcW w:w="1020" w:type="dxa"/>
          </w:tcPr>
          <w:p w:rsidR="00C10D8A" w:rsidRDefault="00C10D8A">
            <w:pPr>
              <w:pStyle w:val="ConsPlusNormal"/>
              <w:jc w:val="center"/>
            </w:pPr>
            <w:r>
              <w:t>24.02.4</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0,000087</w:t>
            </w:r>
          </w:p>
        </w:tc>
        <w:tc>
          <w:tcPr>
            <w:tcW w:w="1361" w:type="dxa"/>
          </w:tcPr>
          <w:p w:rsidR="00C10D8A" w:rsidRDefault="00C10D8A">
            <w:pPr>
              <w:pStyle w:val="ConsPlusNormal"/>
              <w:jc w:val="center"/>
            </w:pPr>
            <w:r>
              <w:t>244 577,69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21,29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26 414,39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(сумма </w:t>
            </w:r>
            <w:hyperlink w:anchor="P8549">
              <w:r>
                <w:rPr>
                  <w:color w:val="0000FF"/>
                </w:rPr>
                <w:t>строк 35</w:t>
              </w:r>
            </w:hyperlink>
            <w:r>
              <w:t xml:space="preserve"> + </w:t>
            </w:r>
            <w:hyperlink w:anchor="P9029">
              <w:r>
                <w:rPr>
                  <w:color w:val="0000FF"/>
                </w:rPr>
                <w:t>43</w:t>
              </w:r>
            </w:hyperlink>
            <w:r>
              <w:t xml:space="preserve"> + </w:t>
            </w:r>
            <w:hyperlink w:anchor="P9509">
              <w:r>
                <w:rPr>
                  <w:color w:val="0000FF"/>
                </w:rPr>
                <w:t>51</w:t>
              </w:r>
            </w:hyperlink>
            <w:r>
              <w:t>), в том числе:</w:t>
            </w:r>
          </w:p>
        </w:tc>
        <w:tc>
          <w:tcPr>
            <w:tcW w:w="1020" w:type="dxa"/>
          </w:tcPr>
          <w:p w:rsidR="00C10D8A" w:rsidRDefault="00C10D8A">
            <w:pPr>
              <w:pStyle w:val="ConsPlusNormal"/>
              <w:jc w:val="center"/>
            </w:pPr>
            <w:r>
              <w:t>25</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0,175453</w:t>
            </w:r>
          </w:p>
        </w:tc>
        <w:tc>
          <w:tcPr>
            <w:tcW w:w="1361" w:type="dxa"/>
          </w:tcPr>
          <w:p w:rsidR="00C10D8A" w:rsidRDefault="00C10D8A">
            <w:pPr>
              <w:pStyle w:val="ConsPlusNormal"/>
              <w:jc w:val="center"/>
            </w:pPr>
            <w:r>
              <w:t>59 154,52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10 378,87</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12 876 342,89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4.1. Медицинская помощь по профилю "онкология" (сумма </w:t>
            </w:r>
            <w:hyperlink w:anchor="P8559">
              <w:r>
                <w:rPr>
                  <w:color w:val="0000FF"/>
                </w:rPr>
                <w:t>строк 35.1</w:t>
              </w:r>
            </w:hyperlink>
            <w:r>
              <w:t xml:space="preserve"> + </w:t>
            </w:r>
            <w:hyperlink w:anchor="P9039">
              <w:r>
                <w:rPr>
                  <w:color w:val="0000FF"/>
                </w:rPr>
                <w:t>43.1</w:t>
              </w:r>
            </w:hyperlink>
            <w:r>
              <w:t xml:space="preserve"> + </w:t>
            </w:r>
            <w:hyperlink w:anchor="P9519">
              <w:r>
                <w:rPr>
                  <w:color w:val="0000FF"/>
                </w:rPr>
                <w:t>51.1</w:t>
              </w:r>
            </w:hyperlink>
            <w:r>
              <w:t>)</w:t>
            </w:r>
          </w:p>
        </w:tc>
        <w:tc>
          <w:tcPr>
            <w:tcW w:w="1020" w:type="dxa"/>
          </w:tcPr>
          <w:p w:rsidR="00C10D8A" w:rsidRDefault="00C10D8A">
            <w:pPr>
              <w:pStyle w:val="ConsPlusNormal"/>
              <w:jc w:val="center"/>
            </w:pPr>
            <w:r>
              <w:t>25.1</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0,010265</w:t>
            </w:r>
          </w:p>
        </w:tc>
        <w:tc>
          <w:tcPr>
            <w:tcW w:w="1361" w:type="dxa"/>
          </w:tcPr>
          <w:p w:rsidR="00C10D8A" w:rsidRDefault="00C10D8A">
            <w:pPr>
              <w:pStyle w:val="ConsPlusNormal"/>
              <w:jc w:val="center"/>
            </w:pPr>
            <w:r>
              <w:t>111 944,68</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1 149,10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1 425 615,50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4.2. Стентирование для больных с инфарктом миокарда медицинскими организациями (за исключением федеральных медицинских организаций) </w:t>
            </w:r>
            <w:r>
              <w:lastRenderedPageBreak/>
              <w:t xml:space="preserve">(сумма </w:t>
            </w:r>
            <w:hyperlink w:anchor="P8569">
              <w:r>
                <w:rPr>
                  <w:color w:val="0000FF"/>
                </w:rPr>
                <w:t>строк 35.2</w:t>
              </w:r>
            </w:hyperlink>
            <w:r>
              <w:t xml:space="preserve"> + </w:t>
            </w:r>
            <w:hyperlink w:anchor="P9049">
              <w:r>
                <w:rPr>
                  <w:color w:val="0000FF"/>
                </w:rPr>
                <w:t>43.2</w:t>
              </w:r>
            </w:hyperlink>
            <w:r>
              <w:t xml:space="preserve"> + </w:t>
            </w:r>
            <w:hyperlink w:anchor="P9529">
              <w:r>
                <w:rPr>
                  <w:color w:val="0000FF"/>
                </w:rPr>
                <w:t>51.2</w:t>
              </w:r>
            </w:hyperlink>
            <w:r>
              <w:t>)</w:t>
            </w:r>
          </w:p>
        </w:tc>
        <w:tc>
          <w:tcPr>
            <w:tcW w:w="1020" w:type="dxa"/>
          </w:tcPr>
          <w:p w:rsidR="00C10D8A" w:rsidRDefault="00C10D8A">
            <w:pPr>
              <w:pStyle w:val="ConsPlusNormal"/>
              <w:jc w:val="center"/>
            </w:pPr>
            <w:r>
              <w:lastRenderedPageBreak/>
              <w:t>25.2</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0,002327</w:t>
            </w:r>
          </w:p>
        </w:tc>
        <w:tc>
          <w:tcPr>
            <w:tcW w:w="1361" w:type="dxa"/>
          </w:tcPr>
          <w:p w:rsidR="00C10D8A" w:rsidRDefault="00C10D8A">
            <w:pPr>
              <w:pStyle w:val="ConsPlusNormal"/>
              <w:jc w:val="center"/>
            </w:pPr>
            <w:r>
              <w:t>221 854,55</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516,26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640 494,09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 xml:space="preserve">4.3. Имплантация частотно-адаптированного кардиостимулятора взрослым медицинскими организациями (за исключением федеральных медицинских организаций) (сумма </w:t>
            </w:r>
            <w:hyperlink w:anchor="P8579">
              <w:r>
                <w:rPr>
                  <w:color w:val="0000FF"/>
                </w:rPr>
                <w:t>строк 35.3</w:t>
              </w:r>
            </w:hyperlink>
            <w:r>
              <w:t xml:space="preserve"> + </w:t>
            </w:r>
            <w:hyperlink w:anchor="P9059">
              <w:r>
                <w:rPr>
                  <w:color w:val="0000FF"/>
                </w:rPr>
                <w:t>43.3</w:t>
              </w:r>
            </w:hyperlink>
            <w:r>
              <w:t xml:space="preserve"> + </w:t>
            </w:r>
            <w:hyperlink w:anchor="P9539">
              <w:r>
                <w:rPr>
                  <w:color w:val="0000FF"/>
                </w:rPr>
                <w:t>51.3</w:t>
              </w:r>
            </w:hyperlink>
            <w:r>
              <w:t>)</w:t>
            </w:r>
          </w:p>
        </w:tc>
        <w:tc>
          <w:tcPr>
            <w:tcW w:w="1020" w:type="dxa"/>
          </w:tcPr>
          <w:p w:rsidR="00C10D8A" w:rsidRDefault="00C10D8A">
            <w:pPr>
              <w:pStyle w:val="ConsPlusNormal"/>
              <w:jc w:val="center"/>
            </w:pPr>
            <w:r>
              <w:t>25.3</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0,000430</w:t>
            </w:r>
          </w:p>
        </w:tc>
        <w:tc>
          <w:tcPr>
            <w:tcW w:w="1361" w:type="dxa"/>
          </w:tcPr>
          <w:p w:rsidR="00C10D8A" w:rsidRDefault="00C10D8A">
            <w:pPr>
              <w:pStyle w:val="ConsPlusNormal"/>
              <w:jc w:val="center"/>
            </w:pPr>
            <w:r>
              <w:t>289 629,74</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124,43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154 372,65</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4.4. Эндоваскулярная деструкция дополнительных проводящих путей и аритмогенных зон сердца (сумма </w:t>
            </w:r>
            <w:hyperlink w:anchor="P8589">
              <w:r>
                <w:rPr>
                  <w:color w:val="0000FF"/>
                </w:rPr>
                <w:t>строк 35.4</w:t>
              </w:r>
            </w:hyperlink>
            <w:r>
              <w:t xml:space="preserve"> + </w:t>
            </w:r>
            <w:hyperlink w:anchor="P9069">
              <w:r>
                <w:rPr>
                  <w:color w:val="0000FF"/>
                </w:rPr>
                <w:t>43.4</w:t>
              </w:r>
            </w:hyperlink>
            <w:r>
              <w:t xml:space="preserve"> + </w:t>
            </w:r>
            <w:hyperlink w:anchor="P9549">
              <w:r>
                <w:rPr>
                  <w:color w:val="0000FF"/>
                </w:rPr>
                <w:t>51.4</w:t>
              </w:r>
            </w:hyperlink>
            <w:r>
              <w:t>)</w:t>
            </w:r>
          </w:p>
        </w:tc>
        <w:tc>
          <w:tcPr>
            <w:tcW w:w="1020" w:type="dxa"/>
          </w:tcPr>
          <w:p w:rsidR="00C10D8A" w:rsidRDefault="00C10D8A">
            <w:pPr>
              <w:pStyle w:val="ConsPlusNormal"/>
              <w:jc w:val="center"/>
            </w:pPr>
            <w:r>
              <w:t>25.4</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0,000189</w:t>
            </w:r>
          </w:p>
        </w:tc>
        <w:tc>
          <w:tcPr>
            <w:tcW w:w="1361" w:type="dxa"/>
          </w:tcPr>
          <w:p w:rsidR="00C10D8A" w:rsidRDefault="00C10D8A">
            <w:pPr>
              <w:pStyle w:val="ConsPlusNormal"/>
              <w:jc w:val="center"/>
            </w:pPr>
            <w:r>
              <w:t>348 483,06</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65,73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81 545,04</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4.5. Стентирование или эндартерэктомия медицинскими организациями (за исключением федеральных медицинских организаций) (сумма </w:t>
            </w:r>
            <w:hyperlink w:anchor="P8599">
              <w:r>
                <w:rPr>
                  <w:color w:val="0000FF"/>
                </w:rPr>
                <w:t>строк 35.5</w:t>
              </w:r>
            </w:hyperlink>
            <w:r>
              <w:t xml:space="preserve"> + </w:t>
            </w:r>
            <w:hyperlink w:anchor="P9079">
              <w:r>
                <w:rPr>
                  <w:color w:val="0000FF"/>
                </w:rPr>
                <w:t>43.5</w:t>
              </w:r>
            </w:hyperlink>
            <w:r>
              <w:t xml:space="preserve"> + </w:t>
            </w:r>
            <w:hyperlink w:anchor="P9559">
              <w:r>
                <w:rPr>
                  <w:color w:val="0000FF"/>
                </w:rPr>
                <w:t>51.5</w:t>
              </w:r>
            </w:hyperlink>
            <w:r>
              <w:t>)</w:t>
            </w:r>
          </w:p>
        </w:tc>
        <w:tc>
          <w:tcPr>
            <w:tcW w:w="1020" w:type="dxa"/>
          </w:tcPr>
          <w:p w:rsidR="00C10D8A" w:rsidRDefault="00C10D8A">
            <w:pPr>
              <w:pStyle w:val="ConsPlusNormal"/>
              <w:jc w:val="center"/>
            </w:pPr>
            <w:r>
              <w:t>25.5</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0,000472</w:t>
            </w:r>
          </w:p>
        </w:tc>
        <w:tc>
          <w:tcPr>
            <w:tcW w:w="1361" w:type="dxa"/>
          </w:tcPr>
          <w:p w:rsidR="00C10D8A" w:rsidRDefault="00C10D8A">
            <w:pPr>
              <w:pStyle w:val="ConsPlusNormal"/>
              <w:jc w:val="center"/>
            </w:pPr>
            <w:r>
              <w:t>226 825,02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107,14</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132 919,46</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4.2.6. Высокотехнологичная медицинская помощь (сумма </w:t>
            </w:r>
            <w:hyperlink w:anchor="P8609">
              <w:r>
                <w:rPr>
                  <w:color w:val="0000FF"/>
                </w:rPr>
                <w:t>строк 44.6</w:t>
              </w:r>
            </w:hyperlink>
            <w:r>
              <w:t xml:space="preserve"> + </w:t>
            </w:r>
            <w:hyperlink w:anchor="P9089">
              <w:r>
                <w:rPr>
                  <w:color w:val="0000FF"/>
                </w:rPr>
                <w:t>57.6</w:t>
              </w:r>
            </w:hyperlink>
            <w:r>
              <w:t xml:space="preserve"> + </w:t>
            </w:r>
            <w:hyperlink w:anchor="P9569">
              <w:r>
                <w:rPr>
                  <w:color w:val="0000FF"/>
                </w:rPr>
                <w:t>74.6</w:t>
              </w:r>
            </w:hyperlink>
            <w:r>
              <w:t>)</w:t>
            </w:r>
          </w:p>
        </w:tc>
        <w:tc>
          <w:tcPr>
            <w:tcW w:w="1020" w:type="dxa"/>
          </w:tcPr>
          <w:p w:rsidR="00C10D8A" w:rsidRDefault="00C10D8A">
            <w:pPr>
              <w:pStyle w:val="ConsPlusNormal"/>
              <w:jc w:val="center"/>
            </w:pPr>
            <w:r>
              <w:t>25.6</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0,006073</w:t>
            </w:r>
          </w:p>
        </w:tc>
        <w:tc>
          <w:tcPr>
            <w:tcW w:w="1361" w:type="dxa"/>
          </w:tcPr>
          <w:p w:rsidR="00C10D8A" w:rsidRDefault="00C10D8A">
            <w:pPr>
              <w:pStyle w:val="ConsPlusNormal"/>
              <w:jc w:val="center"/>
            </w:pPr>
            <w:r>
              <w:t>229 992,72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1 396,68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1 732 765,14</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5. Медицинская реабилитация (сумма </w:t>
            </w:r>
            <w:hyperlink w:anchor="P8619">
              <w:r>
                <w:rPr>
                  <w:color w:val="0000FF"/>
                </w:rPr>
                <w:t>строк 36</w:t>
              </w:r>
            </w:hyperlink>
            <w:r>
              <w:t xml:space="preserve"> + </w:t>
            </w:r>
            <w:hyperlink w:anchor="P9099">
              <w:r>
                <w:rPr>
                  <w:color w:val="0000FF"/>
                </w:rPr>
                <w:t>44</w:t>
              </w:r>
            </w:hyperlink>
            <w:r>
              <w:t xml:space="preserve"> + </w:t>
            </w:r>
            <w:hyperlink w:anchor="P9579">
              <w:r>
                <w:rPr>
                  <w:color w:val="0000FF"/>
                </w:rPr>
                <w:t>52</w:t>
              </w:r>
            </w:hyperlink>
            <w:r>
              <w:t>):</w:t>
            </w:r>
          </w:p>
        </w:tc>
        <w:tc>
          <w:tcPr>
            <w:tcW w:w="1020" w:type="dxa"/>
          </w:tcPr>
          <w:p w:rsidR="00C10D8A" w:rsidRDefault="00C10D8A">
            <w:pPr>
              <w:pStyle w:val="ConsPlusNormal"/>
              <w:jc w:val="center"/>
            </w:pPr>
            <w:r>
              <w:t>26</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5.1. В амбулаторных условиях (сумма </w:t>
            </w:r>
            <w:hyperlink w:anchor="P8629">
              <w:r>
                <w:rPr>
                  <w:color w:val="0000FF"/>
                </w:rPr>
                <w:t>строк 36.1</w:t>
              </w:r>
            </w:hyperlink>
            <w:r>
              <w:t xml:space="preserve"> + </w:t>
            </w:r>
            <w:hyperlink w:anchor="P9109">
              <w:r>
                <w:rPr>
                  <w:color w:val="0000FF"/>
                </w:rPr>
                <w:t>44.1</w:t>
              </w:r>
            </w:hyperlink>
            <w:r>
              <w:t xml:space="preserve"> + </w:t>
            </w:r>
            <w:hyperlink w:anchor="P9589">
              <w:r>
                <w:rPr>
                  <w:color w:val="0000FF"/>
                </w:rPr>
                <w:t>52.1</w:t>
              </w:r>
            </w:hyperlink>
            <w:r>
              <w:t>)</w:t>
            </w:r>
          </w:p>
        </w:tc>
        <w:tc>
          <w:tcPr>
            <w:tcW w:w="1020" w:type="dxa"/>
          </w:tcPr>
          <w:p w:rsidR="00C10D8A" w:rsidRDefault="00C10D8A">
            <w:pPr>
              <w:pStyle w:val="ConsPlusNormal"/>
              <w:jc w:val="center"/>
            </w:pPr>
            <w:r>
              <w:t>26.1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0,003241</w:t>
            </w:r>
          </w:p>
        </w:tc>
        <w:tc>
          <w:tcPr>
            <w:tcW w:w="1361" w:type="dxa"/>
          </w:tcPr>
          <w:p w:rsidR="00C10D8A" w:rsidRDefault="00C10D8A">
            <w:pPr>
              <w:pStyle w:val="ConsPlusNormal"/>
              <w:jc w:val="center"/>
            </w:pPr>
            <w:r>
              <w:t>29 622,42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96,01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119 111,75</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 xml:space="preserve">5.2. В условиях дневного стационара (первичная медико-санитарная помощь, специализированная медицинская помощь) (сумма </w:t>
            </w:r>
            <w:hyperlink w:anchor="P8639">
              <w:r>
                <w:rPr>
                  <w:color w:val="0000FF"/>
                </w:rPr>
                <w:t>строк 36.2</w:t>
              </w:r>
            </w:hyperlink>
            <w:r>
              <w:t xml:space="preserve"> + </w:t>
            </w:r>
            <w:hyperlink w:anchor="P9119">
              <w:r>
                <w:rPr>
                  <w:color w:val="0000FF"/>
                </w:rPr>
                <w:t>44.2</w:t>
              </w:r>
            </w:hyperlink>
            <w:r>
              <w:t xml:space="preserve"> + </w:t>
            </w:r>
            <w:hyperlink w:anchor="P9599">
              <w:r>
                <w:rPr>
                  <w:color w:val="0000FF"/>
                </w:rPr>
                <w:t>52.2</w:t>
              </w:r>
            </w:hyperlink>
            <w:r>
              <w:t>)</w:t>
            </w:r>
          </w:p>
        </w:tc>
        <w:tc>
          <w:tcPr>
            <w:tcW w:w="1020" w:type="dxa"/>
          </w:tcPr>
          <w:p w:rsidR="00C10D8A" w:rsidRDefault="00C10D8A">
            <w:pPr>
              <w:pStyle w:val="ConsPlusNormal"/>
              <w:jc w:val="center"/>
            </w:pPr>
            <w:r>
              <w:t>26.2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0,002705</w:t>
            </w:r>
          </w:p>
        </w:tc>
        <w:tc>
          <w:tcPr>
            <w:tcW w:w="1361" w:type="dxa"/>
          </w:tcPr>
          <w:p w:rsidR="00C10D8A" w:rsidRDefault="00C10D8A">
            <w:pPr>
              <w:pStyle w:val="ConsPlusNormal"/>
              <w:jc w:val="center"/>
            </w:pPr>
            <w:r>
              <w:t>31 855,51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86,17</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106 907,09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5.3. Специализированная, в том числе высокотехнологичная, медицинская помощь в условиях круглосуточного стационара (сумма </w:t>
            </w:r>
            <w:hyperlink w:anchor="P8649">
              <w:r>
                <w:rPr>
                  <w:color w:val="0000FF"/>
                </w:rPr>
                <w:t>строк 36.3</w:t>
              </w:r>
            </w:hyperlink>
            <w:r>
              <w:t xml:space="preserve"> + </w:t>
            </w:r>
            <w:hyperlink w:anchor="P9129">
              <w:r>
                <w:rPr>
                  <w:color w:val="0000FF"/>
                </w:rPr>
                <w:t>44.3</w:t>
              </w:r>
            </w:hyperlink>
            <w:r>
              <w:t xml:space="preserve"> + </w:t>
            </w:r>
            <w:hyperlink w:anchor="P9609">
              <w:r>
                <w:rPr>
                  <w:color w:val="0000FF"/>
                </w:rPr>
                <w:t>52.3</w:t>
              </w:r>
            </w:hyperlink>
            <w:r>
              <w:t>)</w:t>
            </w:r>
          </w:p>
        </w:tc>
        <w:tc>
          <w:tcPr>
            <w:tcW w:w="1020" w:type="dxa"/>
          </w:tcPr>
          <w:p w:rsidR="00C10D8A" w:rsidRDefault="00C10D8A">
            <w:pPr>
              <w:pStyle w:val="ConsPlusNormal"/>
              <w:jc w:val="center"/>
            </w:pPr>
            <w:r>
              <w:t>26.3</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0,005643</w:t>
            </w:r>
          </w:p>
        </w:tc>
        <w:tc>
          <w:tcPr>
            <w:tcW w:w="1361" w:type="dxa"/>
          </w:tcPr>
          <w:p w:rsidR="00C10D8A" w:rsidRDefault="00C10D8A">
            <w:pPr>
              <w:pStyle w:val="ConsPlusNormal"/>
              <w:jc w:val="center"/>
            </w:pPr>
            <w:r>
              <w:t>62 875,23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354,81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440 189,49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6. Паллиативная медицинская помощь</w:t>
            </w:r>
          </w:p>
        </w:tc>
        <w:tc>
          <w:tcPr>
            <w:tcW w:w="1020" w:type="dxa"/>
          </w:tcPr>
          <w:p w:rsidR="00C10D8A" w:rsidRDefault="00C10D8A">
            <w:pPr>
              <w:pStyle w:val="ConsPlusNormal"/>
              <w:jc w:val="center"/>
            </w:pPr>
            <w:r>
              <w:t>27</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29,17</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36 194,68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6.1. Первичная медицинская помощь, в том числе доврачебная и врачебная </w:t>
            </w:r>
            <w:hyperlink w:anchor="P9735">
              <w:r>
                <w:rPr>
                  <w:color w:val="0000FF"/>
                </w:rPr>
                <w:t>&lt;***&gt;</w:t>
              </w:r>
            </w:hyperlink>
            <w:r>
              <w:t xml:space="preserve">, всего (равно </w:t>
            </w:r>
            <w:hyperlink w:anchor="P9629">
              <w:r>
                <w:rPr>
                  <w:color w:val="0000FF"/>
                </w:rPr>
                <w:t>строке 53.1</w:t>
              </w:r>
            </w:hyperlink>
            <w:r>
              <w:t>), в том числе:</w:t>
            </w:r>
          </w:p>
        </w:tc>
        <w:tc>
          <w:tcPr>
            <w:tcW w:w="1020" w:type="dxa"/>
          </w:tcPr>
          <w:p w:rsidR="00C10D8A" w:rsidRDefault="00C10D8A">
            <w:pPr>
              <w:pStyle w:val="ConsPlusNormal"/>
              <w:jc w:val="center"/>
            </w:pPr>
            <w:r>
              <w:t>27.1</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0,004646</w:t>
            </w:r>
          </w:p>
        </w:tc>
        <w:tc>
          <w:tcPr>
            <w:tcW w:w="1361" w:type="dxa"/>
          </w:tcPr>
          <w:p w:rsidR="00C10D8A" w:rsidRDefault="00C10D8A">
            <w:pPr>
              <w:pStyle w:val="ConsPlusNormal"/>
              <w:jc w:val="center"/>
            </w:pPr>
            <w:r>
              <w:t>1 663,93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7,74</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9 592,56</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6.1.1. Посещение по паллиативной медицинской помощи без учета посещений на дому патронажными бригадами (равно </w:t>
            </w:r>
            <w:hyperlink w:anchor="P9639">
              <w:r>
                <w:rPr>
                  <w:color w:val="0000FF"/>
                </w:rPr>
                <w:t>строке 53.1.1</w:t>
              </w:r>
            </w:hyperlink>
            <w:r>
              <w:t>)</w:t>
            </w:r>
          </w:p>
        </w:tc>
        <w:tc>
          <w:tcPr>
            <w:tcW w:w="1020" w:type="dxa"/>
          </w:tcPr>
          <w:p w:rsidR="00C10D8A" w:rsidRDefault="00C10D8A">
            <w:pPr>
              <w:pStyle w:val="ConsPlusNormal"/>
              <w:jc w:val="center"/>
            </w:pPr>
            <w:r>
              <w:t>27.1.1</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0,002820</w:t>
            </w:r>
          </w:p>
        </w:tc>
        <w:tc>
          <w:tcPr>
            <w:tcW w:w="1361" w:type="dxa"/>
          </w:tcPr>
          <w:p w:rsidR="00C10D8A" w:rsidRDefault="00C10D8A">
            <w:pPr>
              <w:pStyle w:val="ConsPlusNormal"/>
              <w:jc w:val="center"/>
            </w:pPr>
            <w:r>
              <w:t>650,50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1,83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2 276,10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6.1.2. Посещения на дому выездными патронажными бригадами (равно </w:t>
            </w:r>
            <w:hyperlink w:anchor="P9649">
              <w:r>
                <w:rPr>
                  <w:color w:val="0000FF"/>
                </w:rPr>
                <w:t>строке 53.1.2</w:t>
              </w:r>
            </w:hyperlink>
            <w:r>
              <w:t>)</w:t>
            </w:r>
          </w:p>
        </w:tc>
        <w:tc>
          <w:tcPr>
            <w:tcW w:w="1020" w:type="dxa"/>
          </w:tcPr>
          <w:p w:rsidR="00C10D8A" w:rsidRDefault="00C10D8A">
            <w:pPr>
              <w:pStyle w:val="ConsPlusNormal"/>
              <w:jc w:val="center"/>
            </w:pPr>
            <w:r>
              <w:t>27.1.2</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0,001826</w:t>
            </w:r>
          </w:p>
        </w:tc>
        <w:tc>
          <w:tcPr>
            <w:tcW w:w="1361" w:type="dxa"/>
          </w:tcPr>
          <w:p w:rsidR="00C10D8A" w:rsidRDefault="00C10D8A">
            <w:pPr>
              <w:pStyle w:val="ConsPlusNormal"/>
              <w:jc w:val="center"/>
            </w:pPr>
            <w:r>
              <w:t>3 228,80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5,90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7 316,46</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в том числе для детского населения (равно </w:t>
            </w:r>
            <w:hyperlink w:anchor="P9659">
              <w:r>
                <w:rPr>
                  <w:color w:val="0000FF"/>
                </w:rPr>
                <w:t>строке 53.1.2.1</w:t>
              </w:r>
            </w:hyperlink>
            <w:r>
              <w:t>)</w:t>
            </w:r>
          </w:p>
        </w:tc>
        <w:tc>
          <w:tcPr>
            <w:tcW w:w="1020" w:type="dxa"/>
          </w:tcPr>
          <w:p w:rsidR="00C10D8A" w:rsidRDefault="00C10D8A">
            <w:pPr>
              <w:pStyle w:val="ConsPlusNormal"/>
              <w:jc w:val="center"/>
            </w:pPr>
            <w:r>
              <w:t>27.1.2.1</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0,000468</w:t>
            </w:r>
          </w:p>
        </w:tc>
        <w:tc>
          <w:tcPr>
            <w:tcW w:w="1361" w:type="dxa"/>
          </w:tcPr>
          <w:p w:rsidR="00C10D8A" w:rsidRDefault="00C10D8A">
            <w:pPr>
              <w:pStyle w:val="ConsPlusNormal"/>
              <w:jc w:val="center"/>
            </w:pPr>
            <w:r>
              <w:t>3 410,60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1,59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1 978,15</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 xml:space="preserve">6.2. </w:t>
            </w:r>
            <w:proofErr w:type="gramStart"/>
            <w:r>
              <w:t>Оказываемая</w:t>
            </w:r>
            <w:proofErr w:type="gramEnd"/>
            <w:r>
              <w:t xml:space="preserve"> в стационарных условиях (включая койки паллиативной медицинской помощи и койки сестринского ухода) (равно </w:t>
            </w:r>
            <w:hyperlink w:anchor="P9669">
              <w:r>
                <w:rPr>
                  <w:color w:val="0000FF"/>
                </w:rPr>
                <w:t>строке 53.2</w:t>
              </w:r>
            </w:hyperlink>
            <w:r>
              <w:t>)</w:t>
            </w:r>
          </w:p>
        </w:tc>
        <w:tc>
          <w:tcPr>
            <w:tcW w:w="1020" w:type="dxa"/>
          </w:tcPr>
          <w:p w:rsidR="00C10D8A" w:rsidRDefault="00C10D8A">
            <w:pPr>
              <w:pStyle w:val="ConsPlusNormal"/>
              <w:jc w:val="center"/>
            </w:pPr>
            <w:r>
              <w:t>27.2</w:t>
            </w:r>
          </w:p>
        </w:tc>
        <w:tc>
          <w:tcPr>
            <w:tcW w:w="1020" w:type="dxa"/>
          </w:tcPr>
          <w:p w:rsidR="00C10D8A" w:rsidRDefault="00C10D8A">
            <w:pPr>
              <w:pStyle w:val="ConsPlusNormal"/>
              <w:jc w:val="center"/>
            </w:pPr>
            <w:r>
              <w:t>койко-дней</w:t>
            </w:r>
          </w:p>
        </w:tc>
        <w:tc>
          <w:tcPr>
            <w:tcW w:w="1361" w:type="dxa"/>
          </w:tcPr>
          <w:p w:rsidR="00C10D8A" w:rsidRDefault="00C10D8A">
            <w:pPr>
              <w:pStyle w:val="ConsPlusNormal"/>
              <w:jc w:val="center"/>
            </w:pPr>
            <w:r>
              <w:t>0,005628</w:t>
            </w:r>
          </w:p>
        </w:tc>
        <w:tc>
          <w:tcPr>
            <w:tcW w:w="1361" w:type="dxa"/>
          </w:tcPr>
          <w:p w:rsidR="00C10D8A" w:rsidRDefault="00C10D8A">
            <w:pPr>
              <w:pStyle w:val="ConsPlusNormal"/>
              <w:jc w:val="center"/>
            </w:pPr>
            <w:r>
              <w:t>3 810,10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21,44</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26 602,12</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в том числе для детского населения (равно </w:t>
            </w:r>
            <w:hyperlink w:anchor="P9679">
              <w:r>
                <w:rPr>
                  <w:color w:val="0000FF"/>
                </w:rPr>
                <w:t>строке 53.2.1</w:t>
              </w:r>
            </w:hyperlink>
            <w:r>
              <w:t>)</w:t>
            </w:r>
          </w:p>
        </w:tc>
        <w:tc>
          <w:tcPr>
            <w:tcW w:w="1020" w:type="dxa"/>
          </w:tcPr>
          <w:p w:rsidR="00C10D8A" w:rsidRDefault="00C10D8A">
            <w:pPr>
              <w:pStyle w:val="ConsPlusNormal"/>
              <w:jc w:val="center"/>
            </w:pPr>
            <w:r>
              <w:t>27.2.1</w:t>
            </w:r>
          </w:p>
        </w:tc>
        <w:tc>
          <w:tcPr>
            <w:tcW w:w="1020" w:type="dxa"/>
          </w:tcPr>
          <w:p w:rsidR="00C10D8A" w:rsidRDefault="00C10D8A">
            <w:pPr>
              <w:pStyle w:val="ConsPlusNormal"/>
              <w:jc w:val="center"/>
            </w:pPr>
            <w:r>
              <w:t>койко-дней</w:t>
            </w:r>
          </w:p>
        </w:tc>
        <w:tc>
          <w:tcPr>
            <w:tcW w:w="1361" w:type="dxa"/>
          </w:tcPr>
          <w:p w:rsidR="00C10D8A" w:rsidRDefault="00C10D8A">
            <w:pPr>
              <w:pStyle w:val="ConsPlusNormal"/>
              <w:jc w:val="center"/>
            </w:pPr>
            <w:r>
              <w:t>0,000311</w:t>
            </w:r>
          </w:p>
        </w:tc>
        <w:tc>
          <w:tcPr>
            <w:tcW w:w="1361" w:type="dxa"/>
          </w:tcPr>
          <w:p w:rsidR="00C10D8A" w:rsidRDefault="00C10D8A">
            <w:pPr>
              <w:pStyle w:val="ConsPlusNormal"/>
              <w:jc w:val="center"/>
            </w:pPr>
            <w:r>
              <w:t>3 832,69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1,19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1 479,42</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6.3. </w:t>
            </w:r>
            <w:proofErr w:type="gramStart"/>
            <w:r>
              <w:t>Оказываемая</w:t>
            </w:r>
            <w:proofErr w:type="gramEnd"/>
            <w:r>
              <w:t xml:space="preserve"> в условиях дневного стационара (равно </w:t>
            </w:r>
            <w:hyperlink w:anchor="P9689">
              <w:r>
                <w:rPr>
                  <w:color w:val="0000FF"/>
                </w:rPr>
                <w:t>строке 53.3</w:t>
              </w:r>
            </w:hyperlink>
            <w:r>
              <w:t>)</w:t>
            </w:r>
          </w:p>
        </w:tc>
        <w:tc>
          <w:tcPr>
            <w:tcW w:w="1020" w:type="dxa"/>
          </w:tcPr>
          <w:p w:rsidR="00C10D8A" w:rsidRDefault="00C10D8A">
            <w:pPr>
              <w:pStyle w:val="ConsPlusNormal"/>
              <w:jc w:val="center"/>
            </w:pPr>
            <w:r>
              <w:t>27.3</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7. Расходы на ведение дела СМО (сумма </w:t>
            </w:r>
            <w:hyperlink w:anchor="P9139">
              <w:r>
                <w:rPr>
                  <w:color w:val="0000FF"/>
                </w:rPr>
                <w:t>строк 45</w:t>
              </w:r>
            </w:hyperlink>
            <w:r>
              <w:t xml:space="preserve"> + </w:t>
            </w:r>
            <w:hyperlink w:anchor="P9699">
              <w:r>
                <w:rPr>
                  <w:color w:val="0000FF"/>
                </w:rPr>
                <w:t>54</w:t>
              </w:r>
            </w:hyperlink>
            <w:r>
              <w:t>)</w:t>
            </w:r>
          </w:p>
        </w:tc>
        <w:tc>
          <w:tcPr>
            <w:tcW w:w="1020" w:type="dxa"/>
          </w:tcPr>
          <w:p w:rsidR="00C10D8A" w:rsidRDefault="00C10D8A">
            <w:pPr>
              <w:pStyle w:val="ConsPlusNormal"/>
              <w:jc w:val="center"/>
            </w:pPr>
            <w:r>
              <w:t>28</w:t>
            </w:r>
          </w:p>
        </w:tc>
        <w:tc>
          <w:tcPr>
            <w:tcW w:w="1020" w:type="dxa"/>
          </w:tcPr>
          <w:p w:rsidR="00C10D8A" w:rsidRDefault="00C10D8A">
            <w:pPr>
              <w:pStyle w:val="ConsPlusNormal"/>
              <w:jc w:val="center"/>
            </w:pPr>
            <w:r>
              <w:t>-</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172,74</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214 305,47</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8. Иные расходы (равно </w:t>
            </w:r>
            <w:hyperlink w:anchor="P9709">
              <w:r>
                <w:rPr>
                  <w:color w:val="0000FF"/>
                </w:rPr>
                <w:t>строке 55</w:t>
              </w:r>
            </w:hyperlink>
            <w:r>
              <w:t>)</w:t>
            </w:r>
          </w:p>
        </w:tc>
        <w:tc>
          <w:tcPr>
            <w:tcW w:w="1020" w:type="dxa"/>
          </w:tcPr>
          <w:p w:rsidR="00C10D8A" w:rsidRDefault="00C10D8A">
            <w:pPr>
              <w:pStyle w:val="ConsPlusNormal"/>
              <w:jc w:val="center"/>
            </w:pPr>
            <w:r>
              <w:t>29</w:t>
            </w:r>
          </w:p>
        </w:tc>
        <w:tc>
          <w:tcPr>
            <w:tcW w:w="1020" w:type="dxa"/>
          </w:tcPr>
          <w:p w:rsidR="00C10D8A" w:rsidRDefault="00C10D8A">
            <w:pPr>
              <w:pStyle w:val="ConsPlusNormal"/>
              <w:jc w:val="center"/>
            </w:pPr>
            <w:r>
              <w:t>-</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из </w:t>
            </w:r>
            <w:hyperlink w:anchor="P7438">
              <w:r>
                <w:rPr>
                  <w:color w:val="0000FF"/>
                </w:rPr>
                <w:t>строки 20</w:t>
              </w:r>
            </w:hyperlink>
            <w:r>
              <w:t>:</w:t>
            </w:r>
          </w:p>
          <w:p w:rsidR="00C10D8A" w:rsidRDefault="00C10D8A">
            <w:pPr>
              <w:pStyle w:val="ConsPlusNormal"/>
            </w:pPr>
            <w:r>
              <w:t>1. Медицинская помощь, предоставляемая в рамках базовой программы ОМС застрахованным лицам (за счет субвенции ФОМС)</w:t>
            </w:r>
          </w:p>
        </w:tc>
        <w:tc>
          <w:tcPr>
            <w:tcW w:w="1020" w:type="dxa"/>
          </w:tcPr>
          <w:p w:rsidR="00C10D8A" w:rsidRDefault="00C10D8A">
            <w:pPr>
              <w:pStyle w:val="ConsPlusNormal"/>
              <w:jc w:val="center"/>
            </w:pPr>
            <w:r>
              <w:t>30</w:t>
            </w:r>
          </w:p>
        </w:tc>
        <w:tc>
          <w:tcPr>
            <w:tcW w:w="1020"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24 185,59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30 005 416,70</w:t>
            </w:r>
          </w:p>
        </w:tc>
        <w:tc>
          <w:tcPr>
            <w:tcW w:w="913" w:type="dxa"/>
          </w:tcPr>
          <w:p w:rsidR="00C10D8A" w:rsidRDefault="00C10D8A">
            <w:pPr>
              <w:pStyle w:val="ConsPlusNormal"/>
              <w:jc w:val="center"/>
            </w:pPr>
            <w:r>
              <w:t>99,56</w:t>
            </w:r>
          </w:p>
        </w:tc>
      </w:tr>
      <w:tr w:rsidR="00C10D8A">
        <w:tc>
          <w:tcPr>
            <w:tcW w:w="3288" w:type="dxa"/>
          </w:tcPr>
          <w:p w:rsidR="00C10D8A" w:rsidRDefault="00C10D8A">
            <w:pPr>
              <w:pStyle w:val="ConsPlusNormal"/>
            </w:pPr>
            <w:r>
              <w:t>1. Скорая, в том числе скорая специализированная, медицинская помощь</w:t>
            </w:r>
          </w:p>
        </w:tc>
        <w:tc>
          <w:tcPr>
            <w:tcW w:w="1020" w:type="dxa"/>
          </w:tcPr>
          <w:p w:rsidR="00C10D8A" w:rsidRDefault="00C10D8A">
            <w:pPr>
              <w:pStyle w:val="ConsPlusNormal"/>
              <w:jc w:val="center"/>
            </w:pPr>
            <w:bookmarkStart w:id="209" w:name="P8109"/>
            <w:bookmarkEnd w:id="209"/>
            <w:r>
              <w:t>31</w:t>
            </w:r>
          </w:p>
        </w:tc>
        <w:tc>
          <w:tcPr>
            <w:tcW w:w="1020" w:type="dxa"/>
          </w:tcPr>
          <w:p w:rsidR="00C10D8A" w:rsidRDefault="00C10D8A">
            <w:pPr>
              <w:pStyle w:val="ConsPlusNormal"/>
              <w:jc w:val="center"/>
            </w:pPr>
            <w:r>
              <w:t>вызовов</w:t>
            </w:r>
          </w:p>
        </w:tc>
        <w:tc>
          <w:tcPr>
            <w:tcW w:w="1361" w:type="dxa"/>
          </w:tcPr>
          <w:p w:rsidR="00C10D8A" w:rsidRDefault="00C10D8A">
            <w:pPr>
              <w:pStyle w:val="ConsPlusNormal"/>
              <w:jc w:val="center"/>
            </w:pPr>
            <w:r>
              <w:t>0,290000</w:t>
            </w:r>
          </w:p>
        </w:tc>
        <w:tc>
          <w:tcPr>
            <w:tcW w:w="1361" w:type="dxa"/>
          </w:tcPr>
          <w:p w:rsidR="00C10D8A" w:rsidRDefault="00C10D8A">
            <w:pPr>
              <w:pStyle w:val="ConsPlusNormal"/>
              <w:jc w:val="center"/>
            </w:pPr>
            <w:r>
              <w:t>5 008,14</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1 452,36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1 801 843,63</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 Первичная медико-санитарная помощь, за исключением медицинской реабилитации</w:t>
            </w:r>
          </w:p>
        </w:tc>
        <w:tc>
          <w:tcPr>
            <w:tcW w:w="1020" w:type="dxa"/>
          </w:tcPr>
          <w:p w:rsidR="00C10D8A" w:rsidRDefault="00C10D8A">
            <w:pPr>
              <w:pStyle w:val="ConsPlusNormal"/>
              <w:jc w:val="center"/>
            </w:pPr>
            <w:r>
              <w:t>32</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2.1. В амбулаторных условиях:</w:t>
            </w:r>
          </w:p>
        </w:tc>
        <w:tc>
          <w:tcPr>
            <w:tcW w:w="1020" w:type="dxa"/>
          </w:tcPr>
          <w:p w:rsidR="00C10D8A" w:rsidRDefault="00C10D8A">
            <w:pPr>
              <w:pStyle w:val="ConsPlusNormal"/>
              <w:jc w:val="center"/>
            </w:pPr>
            <w:r>
              <w:t>33</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2.1.1. Для проведения профилактических медицинских осмотров</w:t>
            </w:r>
          </w:p>
        </w:tc>
        <w:tc>
          <w:tcPr>
            <w:tcW w:w="1020" w:type="dxa"/>
          </w:tcPr>
          <w:p w:rsidR="00C10D8A" w:rsidRDefault="00C10D8A">
            <w:pPr>
              <w:pStyle w:val="ConsPlusNormal"/>
              <w:jc w:val="center"/>
            </w:pPr>
            <w:bookmarkStart w:id="210" w:name="P8139"/>
            <w:bookmarkEnd w:id="210"/>
            <w:r>
              <w:t>33.1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0,266791</w:t>
            </w:r>
          </w:p>
        </w:tc>
        <w:tc>
          <w:tcPr>
            <w:tcW w:w="1361" w:type="dxa"/>
          </w:tcPr>
          <w:p w:rsidR="00C10D8A" w:rsidRDefault="00C10D8A">
            <w:pPr>
              <w:pStyle w:val="ConsPlusNormal"/>
              <w:jc w:val="center"/>
            </w:pPr>
            <w:r>
              <w:t>3 052,82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814,46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1 010 449,84</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2.1.2. Для проведения диспансеризации </w:t>
            </w:r>
            <w:hyperlink w:anchor="P9736">
              <w:r>
                <w:rPr>
                  <w:color w:val="0000FF"/>
                </w:rPr>
                <w:t>&lt;****&gt;</w:t>
              </w:r>
            </w:hyperlink>
            <w:r>
              <w:t>, всего, в том числе:</w:t>
            </w:r>
          </w:p>
        </w:tc>
        <w:tc>
          <w:tcPr>
            <w:tcW w:w="1020" w:type="dxa"/>
          </w:tcPr>
          <w:p w:rsidR="00C10D8A" w:rsidRDefault="00C10D8A">
            <w:pPr>
              <w:pStyle w:val="ConsPlusNormal"/>
              <w:jc w:val="center"/>
            </w:pPr>
            <w:bookmarkStart w:id="211" w:name="P8149"/>
            <w:bookmarkEnd w:id="211"/>
            <w:r>
              <w:t>33.2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0,432393</w:t>
            </w:r>
          </w:p>
        </w:tc>
        <w:tc>
          <w:tcPr>
            <w:tcW w:w="1361" w:type="dxa"/>
          </w:tcPr>
          <w:p w:rsidR="00C10D8A" w:rsidRDefault="00C10D8A">
            <w:pPr>
              <w:pStyle w:val="ConsPlusNormal"/>
              <w:jc w:val="center"/>
            </w:pPr>
            <w:r>
              <w:t>3 731,09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1 613,30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2 001 509,65</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для проведения углубленной диспансеризации</w:t>
            </w:r>
          </w:p>
        </w:tc>
        <w:tc>
          <w:tcPr>
            <w:tcW w:w="1020" w:type="dxa"/>
          </w:tcPr>
          <w:p w:rsidR="00C10D8A" w:rsidRDefault="00C10D8A">
            <w:pPr>
              <w:pStyle w:val="ConsPlusNormal"/>
              <w:jc w:val="center"/>
            </w:pPr>
            <w:bookmarkStart w:id="212" w:name="P8159"/>
            <w:bookmarkEnd w:id="212"/>
            <w:r>
              <w:t>33.2.1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0,050758</w:t>
            </w:r>
          </w:p>
        </w:tc>
        <w:tc>
          <w:tcPr>
            <w:tcW w:w="1361" w:type="dxa"/>
          </w:tcPr>
          <w:p w:rsidR="00C10D8A" w:rsidRDefault="00C10D8A">
            <w:pPr>
              <w:pStyle w:val="ConsPlusNormal"/>
              <w:jc w:val="center"/>
            </w:pPr>
            <w:r>
              <w:t>1 613,24</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81,88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101 588,95</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2.1.3. Для проведения диспансеризации для оценки репродуктивного здоровья женщин и мужчин</w:t>
            </w:r>
          </w:p>
        </w:tc>
        <w:tc>
          <w:tcPr>
            <w:tcW w:w="1020" w:type="dxa"/>
          </w:tcPr>
          <w:p w:rsidR="00C10D8A" w:rsidRDefault="00C10D8A">
            <w:pPr>
              <w:pStyle w:val="ConsPlusNormal"/>
              <w:jc w:val="center"/>
            </w:pPr>
            <w:bookmarkStart w:id="213" w:name="P8169"/>
            <w:bookmarkEnd w:id="213"/>
            <w:r>
              <w:t>33.3</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0,147308</w:t>
            </w:r>
          </w:p>
        </w:tc>
        <w:tc>
          <w:tcPr>
            <w:tcW w:w="1361" w:type="dxa"/>
          </w:tcPr>
          <w:p w:rsidR="00C10D8A" w:rsidRDefault="00C10D8A">
            <w:pPr>
              <w:pStyle w:val="ConsPlusNormal"/>
              <w:jc w:val="center"/>
            </w:pPr>
            <w:r>
              <w:t>2 146,73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316,23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392 324,89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женщины</w:t>
            </w:r>
          </w:p>
        </w:tc>
        <w:tc>
          <w:tcPr>
            <w:tcW w:w="1020" w:type="dxa"/>
          </w:tcPr>
          <w:p w:rsidR="00C10D8A" w:rsidRDefault="00C10D8A">
            <w:pPr>
              <w:pStyle w:val="ConsPlusNormal"/>
              <w:jc w:val="center"/>
            </w:pPr>
            <w:r>
              <w:t>33.3.1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0,075463</w:t>
            </w:r>
          </w:p>
        </w:tc>
        <w:tc>
          <w:tcPr>
            <w:tcW w:w="1361" w:type="dxa"/>
          </w:tcPr>
          <w:p w:rsidR="00C10D8A" w:rsidRDefault="00C10D8A">
            <w:pPr>
              <w:pStyle w:val="ConsPlusNormal"/>
              <w:jc w:val="center"/>
            </w:pPr>
            <w:r>
              <w:t>3 401,85</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256,71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318 488,00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мужчины</w:t>
            </w:r>
          </w:p>
        </w:tc>
        <w:tc>
          <w:tcPr>
            <w:tcW w:w="1020" w:type="dxa"/>
          </w:tcPr>
          <w:p w:rsidR="00C10D8A" w:rsidRDefault="00C10D8A">
            <w:pPr>
              <w:pStyle w:val="ConsPlusNormal"/>
              <w:jc w:val="center"/>
            </w:pPr>
            <w:r>
              <w:t>33.3.2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0,071845</w:t>
            </w:r>
          </w:p>
        </w:tc>
        <w:tc>
          <w:tcPr>
            <w:tcW w:w="1361" w:type="dxa"/>
          </w:tcPr>
          <w:p w:rsidR="00C10D8A" w:rsidRDefault="00C10D8A">
            <w:pPr>
              <w:pStyle w:val="ConsPlusNormal"/>
              <w:jc w:val="center"/>
            </w:pPr>
            <w:r>
              <w:t>828,39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59,52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73 836,89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2.1.4. Для посещений с иными целями</w:t>
            </w:r>
          </w:p>
        </w:tc>
        <w:tc>
          <w:tcPr>
            <w:tcW w:w="1020" w:type="dxa"/>
          </w:tcPr>
          <w:p w:rsidR="00C10D8A" w:rsidRDefault="00C10D8A">
            <w:pPr>
              <w:pStyle w:val="ConsPlusNormal"/>
              <w:jc w:val="center"/>
            </w:pPr>
            <w:bookmarkStart w:id="214" w:name="P8199"/>
            <w:bookmarkEnd w:id="214"/>
            <w:r>
              <w:t>33.4</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2,276729</w:t>
            </w:r>
          </w:p>
        </w:tc>
        <w:tc>
          <w:tcPr>
            <w:tcW w:w="1361" w:type="dxa"/>
          </w:tcPr>
          <w:p w:rsidR="00C10D8A" w:rsidRDefault="00C10D8A">
            <w:pPr>
              <w:pStyle w:val="ConsPlusNormal"/>
              <w:jc w:val="center"/>
            </w:pPr>
            <w:r>
              <w:t>433,35</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986,62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1 224 033,04</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2.1.5. В неотложной форме</w:t>
            </w:r>
          </w:p>
        </w:tc>
        <w:tc>
          <w:tcPr>
            <w:tcW w:w="1020" w:type="dxa"/>
          </w:tcPr>
          <w:p w:rsidR="00C10D8A" w:rsidRDefault="00C10D8A">
            <w:pPr>
              <w:pStyle w:val="ConsPlusNormal"/>
              <w:jc w:val="center"/>
            </w:pPr>
            <w:bookmarkStart w:id="215" w:name="P8209"/>
            <w:bookmarkEnd w:id="215"/>
            <w:r>
              <w:t>33.5</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0,540000</w:t>
            </w:r>
          </w:p>
        </w:tc>
        <w:tc>
          <w:tcPr>
            <w:tcW w:w="1361" w:type="dxa"/>
          </w:tcPr>
          <w:p w:rsidR="00C10D8A" w:rsidRDefault="00C10D8A">
            <w:pPr>
              <w:pStyle w:val="ConsPlusNormal"/>
              <w:jc w:val="center"/>
            </w:pPr>
            <w:r>
              <w:t>1 145,86</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618,76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767 658,59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2.1.6. В связи с заболеваниями (обращений), всего, из них:</w:t>
            </w:r>
          </w:p>
        </w:tc>
        <w:tc>
          <w:tcPr>
            <w:tcW w:w="1020" w:type="dxa"/>
          </w:tcPr>
          <w:p w:rsidR="00C10D8A" w:rsidRDefault="00C10D8A">
            <w:pPr>
              <w:pStyle w:val="ConsPlusNormal"/>
              <w:jc w:val="center"/>
            </w:pPr>
            <w:bookmarkStart w:id="216" w:name="P8219"/>
            <w:bookmarkEnd w:id="216"/>
            <w:r>
              <w:t>33.6</w:t>
            </w:r>
          </w:p>
        </w:tc>
        <w:tc>
          <w:tcPr>
            <w:tcW w:w="1020" w:type="dxa"/>
          </w:tcPr>
          <w:p w:rsidR="00C10D8A" w:rsidRDefault="00C10D8A">
            <w:pPr>
              <w:pStyle w:val="ConsPlusNormal"/>
              <w:jc w:val="center"/>
            </w:pPr>
            <w:r>
              <w:t>обращений</w:t>
            </w:r>
          </w:p>
        </w:tc>
        <w:tc>
          <w:tcPr>
            <w:tcW w:w="1361" w:type="dxa"/>
          </w:tcPr>
          <w:p w:rsidR="00C10D8A" w:rsidRDefault="00C10D8A">
            <w:pPr>
              <w:pStyle w:val="ConsPlusNormal"/>
              <w:jc w:val="center"/>
            </w:pPr>
            <w:r>
              <w:t>1,224747</w:t>
            </w:r>
          </w:p>
        </w:tc>
        <w:tc>
          <w:tcPr>
            <w:tcW w:w="1361" w:type="dxa"/>
          </w:tcPr>
          <w:p w:rsidR="00C10D8A" w:rsidRDefault="00C10D8A">
            <w:pPr>
              <w:pStyle w:val="ConsPlusNormal"/>
              <w:jc w:val="center"/>
            </w:pPr>
            <w:r>
              <w:t>2 566,61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3 143,45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3 899 861,23</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для проведения отдельных диагностических (лабораторных) исследований:</w:t>
            </w:r>
          </w:p>
        </w:tc>
        <w:tc>
          <w:tcPr>
            <w:tcW w:w="1020" w:type="dxa"/>
          </w:tcPr>
          <w:p w:rsidR="00C10D8A" w:rsidRDefault="00C10D8A">
            <w:pPr>
              <w:pStyle w:val="ConsPlusNormal"/>
              <w:jc w:val="center"/>
            </w:pPr>
            <w:r>
              <w:t>33.6.1</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0,284949</w:t>
            </w:r>
          </w:p>
        </w:tc>
        <w:tc>
          <w:tcPr>
            <w:tcW w:w="1361" w:type="dxa"/>
          </w:tcPr>
          <w:p w:rsidR="00C10D8A" w:rsidRDefault="00C10D8A">
            <w:pPr>
              <w:pStyle w:val="ConsPlusNormal"/>
              <w:jc w:val="center"/>
            </w:pPr>
            <w:r>
              <w:t>2 583,88</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736,28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913 449,62</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компьютерной томографии</w:t>
            </w:r>
          </w:p>
        </w:tc>
        <w:tc>
          <w:tcPr>
            <w:tcW w:w="1020" w:type="dxa"/>
          </w:tcPr>
          <w:p w:rsidR="00C10D8A" w:rsidRDefault="00C10D8A">
            <w:pPr>
              <w:pStyle w:val="ConsPlusNormal"/>
              <w:jc w:val="center"/>
            </w:pPr>
            <w:bookmarkStart w:id="217" w:name="P8239"/>
            <w:bookmarkEnd w:id="217"/>
            <w:r>
              <w:t>33.6.1.1</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0,060619</w:t>
            </w:r>
          </w:p>
        </w:tc>
        <w:tc>
          <w:tcPr>
            <w:tcW w:w="1361" w:type="dxa"/>
          </w:tcPr>
          <w:p w:rsidR="00C10D8A" w:rsidRDefault="00C10D8A">
            <w:pPr>
              <w:pStyle w:val="ConsPlusNormal"/>
              <w:jc w:val="center"/>
            </w:pPr>
            <w:r>
              <w:t>4 006,19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242,85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301 289,53</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магнитно-резонансной томографии</w:t>
            </w:r>
          </w:p>
        </w:tc>
        <w:tc>
          <w:tcPr>
            <w:tcW w:w="1020" w:type="dxa"/>
          </w:tcPr>
          <w:p w:rsidR="00C10D8A" w:rsidRDefault="00C10D8A">
            <w:pPr>
              <w:pStyle w:val="ConsPlusNormal"/>
              <w:jc w:val="center"/>
            </w:pPr>
            <w:bookmarkStart w:id="218" w:name="P8249"/>
            <w:bookmarkEnd w:id="218"/>
            <w:r>
              <w:t>33.6.1.2</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0,023135</w:t>
            </w:r>
          </w:p>
        </w:tc>
        <w:tc>
          <w:tcPr>
            <w:tcW w:w="1361" w:type="dxa"/>
          </w:tcPr>
          <w:p w:rsidR="00C10D8A" w:rsidRDefault="00C10D8A">
            <w:pPr>
              <w:pStyle w:val="ConsPlusNormal"/>
              <w:jc w:val="center"/>
            </w:pPr>
            <w:r>
              <w:t>5 470,05</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126,55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157 001,38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ультразвукового исследования </w:t>
            </w:r>
            <w:proofErr w:type="gramStart"/>
            <w:r>
              <w:t>сердечно-сосудистой</w:t>
            </w:r>
            <w:proofErr w:type="gramEnd"/>
            <w:r>
              <w:t xml:space="preserve"> системы</w:t>
            </w:r>
          </w:p>
        </w:tc>
        <w:tc>
          <w:tcPr>
            <w:tcW w:w="1020" w:type="dxa"/>
          </w:tcPr>
          <w:p w:rsidR="00C10D8A" w:rsidRDefault="00C10D8A">
            <w:pPr>
              <w:pStyle w:val="ConsPlusNormal"/>
              <w:jc w:val="center"/>
            </w:pPr>
            <w:bookmarkStart w:id="219" w:name="P8259"/>
            <w:bookmarkEnd w:id="219"/>
            <w:r>
              <w:t>33.6.1.3</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0,128528</w:t>
            </w:r>
          </w:p>
        </w:tc>
        <w:tc>
          <w:tcPr>
            <w:tcW w:w="1361" w:type="dxa"/>
          </w:tcPr>
          <w:p w:rsidR="00C10D8A" w:rsidRDefault="00C10D8A">
            <w:pPr>
              <w:pStyle w:val="ConsPlusNormal"/>
              <w:jc w:val="center"/>
            </w:pPr>
            <w:r>
              <w:t>808,92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103,97</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128 987,15</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эндоскопического диагностического исследования</w:t>
            </w:r>
          </w:p>
        </w:tc>
        <w:tc>
          <w:tcPr>
            <w:tcW w:w="1020" w:type="dxa"/>
          </w:tcPr>
          <w:p w:rsidR="00C10D8A" w:rsidRDefault="00C10D8A">
            <w:pPr>
              <w:pStyle w:val="ConsPlusNormal"/>
              <w:jc w:val="center"/>
            </w:pPr>
            <w:bookmarkStart w:id="220" w:name="P8269"/>
            <w:bookmarkEnd w:id="220"/>
            <w:r>
              <w:t>33.6.1.4</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0,037139</w:t>
            </w:r>
          </w:p>
        </w:tc>
        <w:tc>
          <w:tcPr>
            <w:tcW w:w="1361" w:type="dxa"/>
          </w:tcPr>
          <w:p w:rsidR="00C10D8A" w:rsidRDefault="00C10D8A">
            <w:pPr>
              <w:pStyle w:val="ConsPlusNormal"/>
              <w:jc w:val="center"/>
            </w:pPr>
            <w:r>
              <w:t>1 483,34</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55,09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68 346,37</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молекулярно-генетического исследования с целью диагностики онкологических заболеваний</w:t>
            </w:r>
          </w:p>
        </w:tc>
        <w:tc>
          <w:tcPr>
            <w:tcW w:w="1020" w:type="dxa"/>
          </w:tcPr>
          <w:p w:rsidR="00C10D8A" w:rsidRDefault="00C10D8A">
            <w:pPr>
              <w:pStyle w:val="ConsPlusNormal"/>
              <w:jc w:val="center"/>
            </w:pPr>
            <w:bookmarkStart w:id="221" w:name="P8279"/>
            <w:bookmarkEnd w:id="221"/>
            <w:r>
              <w:t>33.6.1.5</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0,001362</w:t>
            </w:r>
          </w:p>
        </w:tc>
        <w:tc>
          <w:tcPr>
            <w:tcW w:w="1361" w:type="dxa"/>
          </w:tcPr>
          <w:p w:rsidR="00C10D8A" w:rsidRDefault="00C10D8A">
            <w:pPr>
              <w:pStyle w:val="ConsPlusNormal"/>
              <w:jc w:val="center"/>
            </w:pPr>
            <w:r>
              <w:t>12 457,26</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16,97</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21 052,77</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proofErr w:type="gramStart"/>
            <w:r>
              <w:t>патолого-анатомического</w:t>
            </w:r>
            <w:proofErr w:type="gramEnd"/>
            <w:r>
              <w:t xml:space="preserve">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C10D8A" w:rsidRDefault="00C10D8A">
            <w:pPr>
              <w:pStyle w:val="ConsPlusNormal"/>
              <w:jc w:val="center"/>
            </w:pPr>
            <w:bookmarkStart w:id="222" w:name="P8289"/>
            <w:bookmarkEnd w:id="222"/>
            <w:r>
              <w:t>33.6.1.6</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0,028458</w:t>
            </w:r>
          </w:p>
        </w:tc>
        <w:tc>
          <w:tcPr>
            <w:tcW w:w="1361" w:type="dxa"/>
          </w:tcPr>
          <w:p w:rsidR="00C10D8A" w:rsidRDefault="00C10D8A">
            <w:pPr>
              <w:pStyle w:val="ConsPlusNormal"/>
              <w:jc w:val="center"/>
            </w:pPr>
            <w:r>
              <w:t>3 072,18</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87,43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108 466,39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ПЭТ-КТ при онкологических заболеваниях</w:t>
            </w:r>
          </w:p>
        </w:tc>
        <w:tc>
          <w:tcPr>
            <w:tcW w:w="1020" w:type="dxa"/>
          </w:tcPr>
          <w:p w:rsidR="00C10D8A" w:rsidRDefault="00C10D8A">
            <w:pPr>
              <w:pStyle w:val="ConsPlusNormal"/>
              <w:jc w:val="center"/>
            </w:pPr>
            <w:bookmarkStart w:id="223" w:name="P8299"/>
            <w:bookmarkEnd w:id="223"/>
            <w:r>
              <w:t>33.6.1.7</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0,002086</w:t>
            </w:r>
          </w:p>
        </w:tc>
        <w:tc>
          <w:tcPr>
            <w:tcW w:w="1361" w:type="dxa"/>
          </w:tcPr>
          <w:p w:rsidR="00C10D8A" w:rsidRDefault="00C10D8A">
            <w:pPr>
              <w:pStyle w:val="ConsPlusNormal"/>
              <w:jc w:val="center"/>
            </w:pPr>
            <w:r>
              <w:t>39 746,65</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82,91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102 864,33</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ОФЭКТ/КТ</w:t>
            </w:r>
          </w:p>
        </w:tc>
        <w:tc>
          <w:tcPr>
            <w:tcW w:w="1020" w:type="dxa"/>
          </w:tcPr>
          <w:p w:rsidR="00C10D8A" w:rsidRDefault="00C10D8A">
            <w:pPr>
              <w:pStyle w:val="ConsPlusNormal"/>
              <w:jc w:val="center"/>
            </w:pPr>
            <w:bookmarkStart w:id="224" w:name="P8309"/>
            <w:bookmarkEnd w:id="224"/>
            <w:r>
              <w:t>33.6.1.8</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0,003622</w:t>
            </w:r>
          </w:p>
        </w:tc>
        <w:tc>
          <w:tcPr>
            <w:tcW w:w="1361" w:type="dxa"/>
          </w:tcPr>
          <w:p w:rsidR="00C10D8A" w:rsidRDefault="00C10D8A">
            <w:pPr>
              <w:pStyle w:val="ConsPlusNormal"/>
              <w:jc w:val="center"/>
            </w:pPr>
            <w:r>
              <w:t>5 661,26</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20,51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25 441,70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2.1.7. Школа для больных с хроническими заболеваниями</w:t>
            </w:r>
          </w:p>
        </w:tc>
        <w:tc>
          <w:tcPr>
            <w:tcW w:w="1020" w:type="dxa"/>
          </w:tcPr>
          <w:p w:rsidR="00C10D8A" w:rsidRDefault="00C10D8A">
            <w:pPr>
              <w:pStyle w:val="ConsPlusNormal"/>
              <w:jc w:val="center"/>
            </w:pPr>
            <w:bookmarkStart w:id="225" w:name="P8319"/>
            <w:bookmarkEnd w:id="225"/>
            <w:r>
              <w:t>33.7</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0,129979</w:t>
            </w:r>
          </w:p>
        </w:tc>
        <w:tc>
          <w:tcPr>
            <w:tcW w:w="1361" w:type="dxa"/>
          </w:tcPr>
          <w:p w:rsidR="00C10D8A" w:rsidRDefault="00C10D8A">
            <w:pPr>
              <w:pStyle w:val="ConsPlusNormal"/>
              <w:jc w:val="center"/>
            </w:pPr>
            <w:r>
              <w:t>1 666,31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216,58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268 702,10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школа сахарного диабета</w:t>
            </w:r>
          </w:p>
        </w:tc>
        <w:tc>
          <w:tcPr>
            <w:tcW w:w="1020" w:type="dxa"/>
          </w:tcPr>
          <w:p w:rsidR="00C10D8A" w:rsidRDefault="00C10D8A">
            <w:pPr>
              <w:pStyle w:val="ConsPlusNormal"/>
              <w:jc w:val="center"/>
            </w:pPr>
            <w:bookmarkStart w:id="226" w:name="P8329"/>
            <w:bookmarkEnd w:id="226"/>
            <w:r>
              <w:t>33.7.1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0,005702</w:t>
            </w:r>
          </w:p>
        </w:tc>
        <w:tc>
          <w:tcPr>
            <w:tcW w:w="1361" w:type="dxa"/>
          </w:tcPr>
          <w:p w:rsidR="00C10D8A" w:rsidRDefault="00C10D8A">
            <w:pPr>
              <w:pStyle w:val="ConsPlusNormal"/>
              <w:jc w:val="center"/>
            </w:pPr>
            <w:r>
              <w:t>1 542,83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8,80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10 913,98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2.1.8. Диспансерное наблюдение </w:t>
            </w:r>
            <w:hyperlink w:anchor="P9736">
              <w:r>
                <w:rPr>
                  <w:color w:val="0000FF"/>
                </w:rPr>
                <w:t>&lt;****&gt;</w:t>
              </w:r>
            </w:hyperlink>
            <w:r>
              <w:t>, в том числе по поводу:</w:t>
            </w:r>
          </w:p>
        </w:tc>
        <w:tc>
          <w:tcPr>
            <w:tcW w:w="1020" w:type="dxa"/>
          </w:tcPr>
          <w:p w:rsidR="00C10D8A" w:rsidRDefault="00C10D8A">
            <w:pPr>
              <w:pStyle w:val="ConsPlusNormal"/>
              <w:jc w:val="center"/>
            </w:pPr>
            <w:bookmarkStart w:id="227" w:name="P8339"/>
            <w:bookmarkEnd w:id="227"/>
            <w:r>
              <w:t>33.8</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0,261736</w:t>
            </w:r>
          </w:p>
        </w:tc>
        <w:tc>
          <w:tcPr>
            <w:tcW w:w="1361" w:type="dxa"/>
          </w:tcPr>
          <w:p w:rsidR="00C10D8A" w:rsidRDefault="00C10D8A">
            <w:pPr>
              <w:pStyle w:val="ConsPlusNormal"/>
              <w:jc w:val="center"/>
            </w:pPr>
            <w:r>
              <w:t>3 100,11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811,41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1 006 661,52</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онкологических заболеваний</w:t>
            </w:r>
          </w:p>
        </w:tc>
        <w:tc>
          <w:tcPr>
            <w:tcW w:w="1020" w:type="dxa"/>
          </w:tcPr>
          <w:p w:rsidR="00C10D8A" w:rsidRDefault="00C10D8A">
            <w:pPr>
              <w:pStyle w:val="ConsPlusNormal"/>
              <w:jc w:val="center"/>
            </w:pPr>
            <w:bookmarkStart w:id="228" w:name="P8349"/>
            <w:bookmarkEnd w:id="228"/>
            <w:r>
              <w:t>33.8.1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0,045050</w:t>
            </w:r>
          </w:p>
        </w:tc>
        <w:tc>
          <w:tcPr>
            <w:tcW w:w="1361" w:type="dxa"/>
          </w:tcPr>
          <w:p w:rsidR="00C10D8A" w:rsidRDefault="00C10D8A">
            <w:pPr>
              <w:pStyle w:val="ConsPlusNormal"/>
              <w:jc w:val="center"/>
            </w:pPr>
            <w:r>
              <w:t>4 376,94</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197,18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244 627,18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сахарного диабета</w:t>
            </w:r>
          </w:p>
        </w:tc>
        <w:tc>
          <w:tcPr>
            <w:tcW w:w="1020" w:type="dxa"/>
          </w:tcPr>
          <w:p w:rsidR="00C10D8A" w:rsidRDefault="00C10D8A">
            <w:pPr>
              <w:pStyle w:val="ConsPlusNormal"/>
              <w:jc w:val="center"/>
            </w:pPr>
            <w:bookmarkStart w:id="229" w:name="P8359"/>
            <w:bookmarkEnd w:id="229"/>
            <w:r>
              <w:t>33.8.2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0,059800</w:t>
            </w:r>
          </w:p>
        </w:tc>
        <w:tc>
          <w:tcPr>
            <w:tcW w:w="1361" w:type="dxa"/>
          </w:tcPr>
          <w:p w:rsidR="00C10D8A" w:rsidRDefault="00C10D8A">
            <w:pPr>
              <w:pStyle w:val="ConsPlusNormal"/>
              <w:jc w:val="center"/>
            </w:pPr>
            <w:r>
              <w:t>1 652,51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98,82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122 599,72</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болезней системы кровообращения</w:t>
            </w:r>
          </w:p>
        </w:tc>
        <w:tc>
          <w:tcPr>
            <w:tcW w:w="1020" w:type="dxa"/>
          </w:tcPr>
          <w:p w:rsidR="00C10D8A" w:rsidRDefault="00C10D8A">
            <w:pPr>
              <w:pStyle w:val="ConsPlusNormal"/>
              <w:jc w:val="center"/>
            </w:pPr>
            <w:bookmarkStart w:id="230" w:name="P8369"/>
            <w:bookmarkEnd w:id="230"/>
            <w:r>
              <w:t>33.8.3</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0,125210</w:t>
            </w:r>
          </w:p>
        </w:tc>
        <w:tc>
          <w:tcPr>
            <w:tcW w:w="1361" w:type="dxa"/>
          </w:tcPr>
          <w:p w:rsidR="00C10D8A" w:rsidRDefault="00C10D8A">
            <w:pPr>
              <w:pStyle w:val="ConsPlusNormal"/>
              <w:jc w:val="center"/>
            </w:pPr>
            <w:r>
              <w:t>3 674,70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460,11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570 827,90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2.1.9. Посещения с профилактическими целями центров здоровья</w:t>
            </w:r>
          </w:p>
        </w:tc>
        <w:tc>
          <w:tcPr>
            <w:tcW w:w="1020" w:type="dxa"/>
          </w:tcPr>
          <w:p w:rsidR="00C10D8A" w:rsidRDefault="00C10D8A">
            <w:pPr>
              <w:pStyle w:val="ConsPlusNormal"/>
              <w:jc w:val="center"/>
            </w:pPr>
            <w:bookmarkStart w:id="231" w:name="P8379"/>
            <w:bookmarkEnd w:id="231"/>
            <w:r>
              <w:t>33.9</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0,034976</w:t>
            </w:r>
          </w:p>
        </w:tc>
        <w:tc>
          <w:tcPr>
            <w:tcW w:w="1361" w:type="dxa"/>
          </w:tcPr>
          <w:p w:rsidR="00C10D8A" w:rsidRDefault="00C10D8A">
            <w:pPr>
              <w:pStyle w:val="ConsPlusNormal"/>
              <w:jc w:val="center"/>
            </w:pPr>
            <w:r>
              <w:t>2 701,32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94,48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117 215,68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 В условиях дневного стационара (первичная медико-санитарная помощь, специализированная медицинская помощь) </w:t>
            </w:r>
            <w:hyperlink w:anchor="P9734">
              <w:r>
                <w:rPr>
                  <w:color w:val="0000FF"/>
                </w:rPr>
                <w:t>&lt;**&gt;</w:t>
              </w:r>
            </w:hyperlink>
            <w:r>
              <w:t>, за исключением медицинской реабилитации, в том числе:</w:t>
            </w:r>
          </w:p>
        </w:tc>
        <w:tc>
          <w:tcPr>
            <w:tcW w:w="1020" w:type="dxa"/>
          </w:tcPr>
          <w:p w:rsidR="00C10D8A" w:rsidRDefault="00C10D8A">
            <w:pPr>
              <w:pStyle w:val="ConsPlusNormal"/>
              <w:jc w:val="center"/>
            </w:pPr>
            <w:bookmarkStart w:id="232" w:name="P8389"/>
            <w:bookmarkEnd w:id="232"/>
            <w:r>
              <w:t>34</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0,067347</w:t>
            </w:r>
          </w:p>
        </w:tc>
        <w:tc>
          <w:tcPr>
            <w:tcW w:w="1361" w:type="dxa"/>
          </w:tcPr>
          <w:p w:rsidR="00C10D8A" w:rsidRDefault="00C10D8A">
            <w:pPr>
              <w:pStyle w:val="ConsPlusNormal"/>
              <w:jc w:val="center"/>
            </w:pPr>
            <w:r>
              <w:t>34 350,85</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2 313,43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2 870 116,57</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3.1. Для медицинской помощи по профилю "онкология"</w:t>
            </w:r>
          </w:p>
        </w:tc>
        <w:tc>
          <w:tcPr>
            <w:tcW w:w="1020" w:type="dxa"/>
          </w:tcPr>
          <w:p w:rsidR="00C10D8A" w:rsidRDefault="00C10D8A">
            <w:pPr>
              <w:pStyle w:val="ConsPlusNormal"/>
              <w:jc w:val="center"/>
            </w:pPr>
            <w:bookmarkStart w:id="233" w:name="P8399"/>
            <w:bookmarkEnd w:id="233"/>
            <w:r>
              <w:t>34.1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0,013080</w:t>
            </w:r>
          </w:p>
        </w:tc>
        <w:tc>
          <w:tcPr>
            <w:tcW w:w="1361" w:type="dxa"/>
          </w:tcPr>
          <w:p w:rsidR="00C10D8A" w:rsidRDefault="00C10D8A">
            <w:pPr>
              <w:pStyle w:val="ConsPlusNormal"/>
              <w:jc w:val="center"/>
            </w:pPr>
            <w:r>
              <w:t>86 518,60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1 131,63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1 403 937,32</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3.2. Для медицинской помощи при экстракорпоральном оплодотворении</w:t>
            </w:r>
          </w:p>
        </w:tc>
        <w:tc>
          <w:tcPr>
            <w:tcW w:w="1020" w:type="dxa"/>
          </w:tcPr>
          <w:p w:rsidR="00C10D8A" w:rsidRDefault="00C10D8A">
            <w:pPr>
              <w:pStyle w:val="ConsPlusNormal"/>
              <w:jc w:val="center"/>
            </w:pPr>
            <w:bookmarkStart w:id="234" w:name="P8409"/>
            <w:bookmarkEnd w:id="234"/>
            <w:r>
              <w:t>34.2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0,000644</w:t>
            </w:r>
          </w:p>
        </w:tc>
        <w:tc>
          <w:tcPr>
            <w:tcW w:w="1361" w:type="dxa"/>
          </w:tcPr>
          <w:p w:rsidR="00C10D8A" w:rsidRDefault="00C10D8A">
            <w:pPr>
              <w:pStyle w:val="ConsPlusNormal"/>
              <w:jc w:val="center"/>
            </w:pPr>
            <w:r>
              <w:t>120 617,25</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77,68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96 373,18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3.3. Для медицинской помощи больным с вирусным гепатитом C, в том числе:</w:t>
            </w:r>
          </w:p>
        </w:tc>
        <w:tc>
          <w:tcPr>
            <w:tcW w:w="1020" w:type="dxa"/>
          </w:tcPr>
          <w:p w:rsidR="00C10D8A" w:rsidRDefault="00C10D8A">
            <w:pPr>
              <w:pStyle w:val="ConsPlusNormal"/>
              <w:jc w:val="center"/>
            </w:pPr>
            <w:bookmarkStart w:id="235" w:name="P8419"/>
            <w:bookmarkEnd w:id="235"/>
            <w:r>
              <w:t>34.3</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0,000695</w:t>
            </w:r>
          </w:p>
        </w:tc>
        <w:tc>
          <w:tcPr>
            <w:tcW w:w="1361" w:type="dxa"/>
          </w:tcPr>
          <w:p w:rsidR="00C10D8A" w:rsidRDefault="00C10D8A">
            <w:pPr>
              <w:pStyle w:val="ConsPlusNormal"/>
              <w:jc w:val="center"/>
            </w:pPr>
            <w:r>
              <w:t>127 259,81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88,42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109 697,96</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взрослым</w:t>
            </w:r>
          </w:p>
        </w:tc>
        <w:tc>
          <w:tcPr>
            <w:tcW w:w="1020" w:type="dxa"/>
          </w:tcPr>
          <w:p w:rsidR="00C10D8A" w:rsidRDefault="00C10D8A">
            <w:pPr>
              <w:pStyle w:val="ConsPlusNormal"/>
              <w:jc w:val="center"/>
            </w:pPr>
            <w:r>
              <w:t>34.3.1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0,000695</w:t>
            </w:r>
          </w:p>
        </w:tc>
        <w:tc>
          <w:tcPr>
            <w:tcW w:w="1361" w:type="dxa"/>
          </w:tcPr>
          <w:p w:rsidR="00C10D8A" w:rsidRDefault="00C10D8A">
            <w:pPr>
              <w:pStyle w:val="ConsPlusNormal"/>
              <w:jc w:val="center"/>
            </w:pPr>
            <w:r>
              <w:t>127 259,81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88,42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109 697,96</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детям</w:t>
            </w:r>
          </w:p>
        </w:tc>
        <w:tc>
          <w:tcPr>
            <w:tcW w:w="1020" w:type="dxa"/>
          </w:tcPr>
          <w:p w:rsidR="00C10D8A" w:rsidRDefault="00C10D8A">
            <w:pPr>
              <w:pStyle w:val="ConsPlusNormal"/>
              <w:jc w:val="center"/>
            </w:pPr>
            <w:r>
              <w:t>34.3.2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3.4. Высокотехнологичная медицинская помощь</w:t>
            </w:r>
          </w:p>
        </w:tc>
        <w:tc>
          <w:tcPr>
            <w:tcW w:w="1020" w:type="dxa"/>
          </w:tcPr>
          <w:p w:rsidR="00C10D8A" w:rsidRDefault="00C10D8A">
            <w:pPr>
              <w:pStyle w:val="ConsPlusNormal"/>
              <w:jc w:val="center"/>
            </w:pPr>
            <w:bookmarkStart w:id="236" w:name="P8449"/>
            <w:bookmarkEnd w:id="236"/>
            <w:r>
              <w:t>34.4</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0,000087</w:t>
            </w:r>
          </w:p>
        </w:tc>
        <w:tc>
          <w:tcPr>
            <w:tcW w:w="1361" w:type="dxa"/>
          </w:tcPr>
          <w:p w:rsidR="00C10D8A" w:rsidRDefault="00C10D8A">
            <w:pPr>
              <w:pStyle w:val="ConsPlusNormal"/>
              <w:jc w:val="center"/>
            </w:pPr>
            <w:r>
              <w:t>244 577,69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21,29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26 414,39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3.01. Первичная медико-санитарная помощь в условиях </w:t>
            </w:r>
            <w:r>
              <w:lastRenderedPageBreak/>
              <w:t xml:space="preserve">дневного стационара </w:t>
            </w:r>
            <w:hyperlink w:anchor="P9733">
              <w:r>
                <w:rPr>
                  <w:color w:val="0000FF"/>
                </w:rPr>
                <w:t>&lt;*&gt;</w:t>
              </w:r>
            </w:hyperlink>
            <w:r>
              <w:t>, в том числе:</w:t>
            </w:r>
          </w:p>
        </w:tc>
        <w:tc>
          <w:tcPr>
            <w:tcW w:w="1020" w:type="dxa"/>
          </w:tcPr>
          <w:p w:rsidR="00C10D8A" w:rsidRDefault="00C10D8A">
            <w:pPr>
              <w:pStyle w:val="ConsPlusNormal"/>
              <w:jc w:val="center"/>
            </w:pPr>
            <w:bookmarkStart w:id="237" w:name="P8459"/>
            <w:bookmarkEnd w:id="237"/>
            <w:r>
              <w:lastRenderedPageBreak/>
              <w:t>34.01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0,039463</w:t>
            </w:r>
          </w:p>
        </w:tc>
        <w:tc>
          <w:tcPr>
            <w:tcW w:w="1361" w:type="dxa"/>
          </w:tcPr>
          <w:p w:rsidR="00C10D8A" w:rsidRDefault="00C10D8A">
            <w:pPr>
              <w:pStyle w:val="ConsPlusNormal"/>
              <w:jc w:val="center"/>
            </w:pPr>
            <w:r>
              <w:t>16 156,13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637,57</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790 987,88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3.01.1. Для медицинской помощи по профилю "онкология"</w:t>
            </w:r>
          </w:p>
        </w:tc>
        <w:tc>
          <w:tcPr>
            <w:tcW w:w="1020" w:type="dxa"/>
          </w:tcPr>
          <w:p w:rsidR="00C10D8A" w:rsidRDefault="00C10D8A">
            <w:pPr>
              <w:pStyle w:val="ConsPlusNormal"/>
              <w:jc w:val="center"/>
            </w:pPr>
            <w:bookmarkStart w:id="238" w:name="P8469"/>
            <w:bookmarkEnd w:id="238"/>
            <w:r>
              <w:t>34.01.1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0,008028</w:t>
            </w:r>
          </w:p>
        </w:tc>
        <w:tc>
          <w:tcPr>
            <w:tcW w:w="1361" w:type="dxa"/>
          </w:tcPr>
          <w:p w:rsidR="00C10D8A" w:rsidRDefault="00C10D8A">
            <w:pPr>
              <w:pStyle w:val="ConsPlusNormal"/>
              <w:jc w:val="center"/>
            </w:pPr>
            <w:r>
              <w:t>24 998,11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200,69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248 981,20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3.02. Специализированная медицинская помощь в условиях дневного стационара </w:t>
            </w:r>
            <w:hyperlink w:anchor="P9733">
              <w:r>
                <w:rPr>
                  <w:color w:val="0000FF"/>
                </w:rPr>
                <w:t>&lt;*&gt;</w:t>
              </w:r>
            </w:hyperlink>
            <w:r>
              <w:t>, в том числе:</w:t>
            </w:r>
          </w:p>
        </w:tc>
        <w:tc>
          <w:tcPr>
            <w:tcW w:w="1020" w:type="dxa"/>
          </w:tcPr>
          <w:p w:rsidR="00C10D8A" w:rsidRDefault="00C10D8A">
            <w:pPr>
              <w:pStyle w:val="ConsPlusNormal"/>
              <w:jc w:val="center"/>
            </w:pPr>
            <w:bookmarkStart w:id="239" w:name="P8479"/>
            <w:bookmarkEnd w:id="239"/>
            <w:r>
              <w:t>34.02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0,027884</w:t>
            </w:r>
          </w:p>
        </w:tc>
        <w:tc>
          <w:tcPr>
            <w:tcW w:w="1361" w:type="dxa"/>
          </w:tcPr>
          <w:p w:rsidR="00C10D8A" w:rsidRDefault="00C10D8A">
            <w:pPr>
              <w:pStyle w:val="ConsPlusNormal"/>
              <w:jc w:val="center"/>
            </w:pPr>
            <w:r>
              <w:t>60 100,85</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1 675,86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2 079 128,69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3.02.1. Для медицинской помощи по профилю "онкология"</w:t>
            </w:r>
          </w:p>
        </w:tc>
        <w:tc>
          <w:tcPr>
            <w:tcW w:w="1020" w:type="dxa"/>
          </w:tcPr>
          <w:p w:rsidR="00C10D8A" w:rsidRDefault="00C10D8A">
            <w:pPr>
              <w:pStyle w:val="ConsPlusNormal"/>
              <w:jc w:val="center"/>
            </w:pPr>
            <w:bookmarkStart w:id="240" w:name="P8489"/>
            <w:bookmarkEnd w:id="240"/>
            <w:r>
              <w:t>34.02.1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0,005052</w:t>
            </w:r>
          </w:p>
        </w:tc>
        <w:tc>
          <w:tcPr>
            <w:tcW w:w="1361" w:type="dxa"/>
          </w:tcPr>
          <w:p w:rsidR="00C10D8A" w:rsidRDefault="00C10D8A">
            <w:pPr>
              <w:pStyle w:val="ConsPlusNormal"/>
              <w:jc w:val="center"/>
            </w:pPr>
            <w:r>
              <w:t>184 291,71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930,94</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1 154 956,12</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3.02.2. Для медицинской помощи при экстракорпоральном оплодотворении</w:t>
            </w:r>
          </w:p>
        </w:tc>
        <w:tc>
          <w:tcPr>
            <w:tcW w:w="1020" w:type="dxa"/>
          </w:tcPr>
          <w:p w:rsidR="00C10D8A" w:rsidRDefault="00C10D8A">
            <w:pPr>
              <w:pStyle w:val="ConsPlusNormal"/>
              <w:jc w:val="center"/>
            </w:pPr>
            <w:bookmarkStart w:id="241" w:name="P8499"/>
            <w:bookmarkEnd w:id="241"/>
            <w:r>
              <w:t>34.02.2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0,000644</w:t>
            </w:r>
          </w:p>
        </w:tc>
        <w:tc>
          <w:tcPr>
            <w:tcW w:w="1361" w:type="dxa"/>
          </w:tcPr>
          <w:p w:rsidR="00C10D8A" w:rsidRDefault="00C10D8A">
            <w:pPr>
              <w:pStyle w:val="ConsPlusNormal"/>
              <w:jc w:val="center"/>
            </w:pPr>
            <w:r>
              <w:t>120 617,25</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77,68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96 373,18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3.02.3. Для медицинской помощи больным с вирусным гепатитом C (сумма </w:t>
            </w:r>
            <w:hyperlink w:anchor="P8419">
              <w:r>
                <w:rPr>
                  <w:color w:val="0000FF"/>
                </w:rPr>
                <w:t>строк 34.3</w:t>
              </w:r>
            </w:hyperlink>
            <w:r>
              <w:t xml:space="preserve"> + </w:t>
            </w:r>
            <w:hyperlink w:anchor="P8989">
              <w:r>
                <w:rPr>
                  <w:color w:val="0000FF"/>
                </w:rPr>
                <w:t>42.3</w:t>
              </w:r>
            </w:hyperlink>
            <w:r>
              <w:t xml:space="preserve"> + </w:t>
            </w:r>
            <w:hyperlink w:anchor="P9469">
              <w:r>
                <w:rPr>
                  <w:color w:val="0000FF"/>
                </w:rPr>
                <w:t>50.3</w:t>
              </w:r>
            </w:hyperlink>
            <w:r>
              <w:t>)</w:t>
            </w:r>
          </w:p>
        </w:tc>
        <w:tc>
          <w:tcPr>
            <w:tcW w:w="1020" w:type="dxa"/>
          </w:tcPr>
          <w:p w:rsidR="00C10D8A" w:rsidRDefault="00C10D8A">
            <w:pPr>
              <w:pStyle w:val="ConsPlusNormal"/>
              <w:jc w:val="center"/>
            </w:pPr>
            <w:bookmarkStart w:id="242" w:name="P8509"/>
            <w:bookmarkEnd w:id="242"/>
            <w:r>
              <w:t>34.02.3</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0,000695</w:t>
            </w:r>
          </w:p>
        </w:tc>
        <w:tc>
          <w:tcPr>
            <w:tcW w:w="1361" w:type="dxa"/>
          </w:tcPr>
          <w:p w:rsidR="00C10D8A" w:rsidRDefault="00C10D8A">
            <w:pPr>
              <w:pStyle w:val="ConsPlusNormal"/>
              <w:jc w:val="center"/>
            </w:pPr>
            <w:r>
              <w:t>127 259,81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88,42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109 697,96</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взрослым</w:t>
            </w:r>
          </w:p>
        </w:tc>
        <w:tc>
          <w:tcPr>
            <w:tcW w:w="1020" w:type="dxa"/>
          </w:tcPr>
          <w:p w:rsidR="00C10D8A" w:rsidRDefault="00C10D8A">
            <w:pPr>
              <w:pStyle w:val="ConsPlusNormal"/>
              <w:jc w:val="center"/>
            </w:pPr>
            <w:bookmarkStart w:id="243" w:name="P8519"/>
            <w:bookmarkEnd w:id="243"/>
            <w:r>
              <w:t>34.02.3.1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0,000695</w:t>
            </w:r>
          </w:p>
        </w:tc>
        <w:tc>
          <w:tcPr>
            <w:tcW w:w="1361" w:type="dxa"/>
          </w:tcPr>
          <w:p w:rsidR="00C10D8A" w:rsidRDefault="00C10D8A">
            <w:pPr>
              <w:pStyle w:val="ConsPlusNormal"/>
              <w:jc w:val="center"/>
            </w:pPr>
            <w:r>
              <w:t>127 259,81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88,42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109 697,96</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детям</w:t>
            </w:r>
          </w:p>
        </w:tc>
        <w:tc>
          <w:tcPr>
            <w:tcW w:w="1020" w:type="dxa"/>
          </w:tcPr>
          <w:p w:rsidR="00C10D8A" w:rsidRDefault="00C10D8A">
            <w:pPr>
              <w:pStyle w:val="ConsPlusNormal"/>
              <w:jc w:val="center"/>
            </w:pPr>
            <w:bookmarkStart w:id="244" w:name="P8529"/>
            <w:bookmarkEnd w:id="244"/>
            <w:r>
              <w:t>34.02.3.2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3.02.4. Высокотехнологичная медицинская помощь</w:t>
            </w:r>
          </w:p>
        </w:tc>
        <w:tc>
          <w:tcPr>
            <w:tcW w:w="1020" w:type="dxa"/>
          </w:tcPr>
          <w:p w:rsidR="00C10D8A" w:rsidRDefault="00C10D8A">
            <w:pPr>
              <w:pStyle w:val="ConsPlusNormal"/>
              <w:jc w:val="center"/>
            </w:pPr>
            <w:bookmarkStart w:id="245" w:name="P8539"/>
            <w:bookmarkEnd w:id="245"/>
            <w:r>
              <w:t>34.02.4</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0,000087</w:t>
            </w:r>
          </w:p>
        </w:tc>
        <w:tc>
          <w:tcPr>
            <w:tcW w:w="1361" w:type="dxa"/>
          </w:tcPr>
          <w:p w:rsidR="00C10D8A" w:rsidRDefault="00C10D8A">
            <w:pPr>
              <w:pStyle w:val="ConsPlusNormal"/>
              <w:jc w:val="center"/>
            </w:pPr>
            <w:r>
              <w:t>244 577,69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21,29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26 414,39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020" w:type="dxa"/>
          </w:tcPr>
          <w:p w:rsidR="00C10D8A" w:rsidRDefault="00C10D8A">
            <w:pPr>
              <w:pStyle w:val="ConsPlusNormal"/>
              <w:jc w:val="center"/>
            </w:pPr>
            <w:bookmarkStart w:id="246" w:name="P8549"/>
            <w:bookmarkEnd w:id="246"/>
            <w:r>
              <w:t>35</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0,174699</w:t>
            </w:r>
          </w:p>
        </w:tc>
        <w:tc>
          <w:tcPr>
            <w:tcW w:w="1361" w:type="dxa"/>
          </w:tcPr>
          <w:p w:rsidR="00C10D8A" w:rsidRDefault="00C10D8A">
            <w:pPr>
              <w:pStyle w:val="ConsPlusNormal"/>
              <w:jc w:val="center"/>
            </w:pPr>
            <w:r>
              <w:t>59 297,90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10 359,28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12 852 048,95</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4.1. Медицинская помощь по профилю "онкология"</w:t>
            </w:r>
          </w:p>
        </w:tc>
        <w:tc>
          <w:tcPr>
            <w:tcW w:w="1020" w:type="dxa"/>
          </w:tcPr>
          <w:p w:rsidR="00C10D8A" w:rsidRDefault="00C10D8A">
            <w:pPr>
              <w:pStyle w:val="ConsPlusNormal"/>
              <w:jc w:val="center"/>
            </w:pPr>
            <w:bookmarkStart w:id="247" w:name="P8559"/>
            <w:bookmarkEnd w:id="247"/>
            <w:r>
              <w:t>35.1</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0,010265</w:t>
            </w:r>
          </w:p>
        </w:tc>
        <w:tc>
          <w:tcPr>
            <w:tcW w:w="1361" w:type="dxa"/>
          </w:tcPr>
          <w:p w:rsidR="00C10D8A" w:rsidRDefault="00C10D8A">
            <w:pPr>
              <w:pStyle w:val="ConsPlusNormal"/>
              <w:jc w:val="center"/>
            </w:pPr>
            <w:r>
              <w:t>111 944,68</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1 149,10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1 425 615,50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4.2. Стентирование для больных с инфарктом миокарда медицинскими организациями (за исключением федеральных медицинских организаций)</w:t>
            </w:r>
          </w:p>
        </w:tc>
        <w:tc>
          <w:tcPr>
            <w:tcW w:w="1020" w:type="dxa"/>
          </w:tcPr>
          <w:p w:rsidR="00C10D8A" w:rsidRDefault="00C10D8A">
            <w:pPr>
              <w:pStyle w:val="ConsPlusNormal"/>
              <w:jc w:val="center"/>
            </w:pPr>
            <w:bookmarkStart w:id="248" w:name="P8569"/>
            <w:bookmarkEnd w:id="248"/>
            <w:r>
              <w:t>35.2</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0,002327</w:t>
            </w:r>
          </w:p>
        </w:tc>
        <w:tc>
          <w:tcPr>
            <w:tcW w:w="1361" w:type="dxa"/>
          </w:tcPr>
          <w:p w:rsidR="00C10D8A" w:rsidRDefault="00C10D8A">
            <w:pPr>
              <w:pStyle w:val="ConsPlusNormal"/>
              <w:jc w:val="center"/>
            </w:pPr>
            <w:r>
              <w:t>221 854,55</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516,26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640 494,09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1020" w:type="dxa"/>
          </w:tcPr>
          <w:p w:rsidR="00C10D8A" w:rsidRDefault="00C10D8A">
            <w:pPr>
              <w:pStyle w:val="ConsPlusNormal"/>
              <w:jc w:val="center"/>
            </w:pPr>
            <w:bookmarkStart w:id="249" w:name="P8579"/>
            <w:bookmarkEnd w:id="249"/>
            <w:r>
              <w:t>35.3</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0,000430</w:t>
            </w:r>
          </w:p>
        </w:tc>
        <w:tc>
          <w:tcPr>
            <w:tcW w:w="1361" w:type="dxa"/>
          </w:tcPr>
          <w:p w:rsidR="00C10D8A" w:rsidRDefault="00C10D8A">
            <w:pPr>
              <w:pStyle w:val="ConsPlusNormal"/>
              <w:jc w:val="center"/>
            </w:pPr>
            <w:r>
              <w:t>289 629,74</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124,43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154 372,65</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4.4. Эндоваскулярная деструкция дополнительных проводящих путей и аритмогенных зон сердца</w:t>
            </w:r>
          </w:p>
        </w:tc>
        <w:tc>
          <w:tcPr>
            <w:tcW w:w="1020" w:type="dxa"/>
          </w:tcPr>
          <w:p w:rsidR="00C10D8A" w:rsidRDefault="00C10D8A">
            <w:pPr>
              <w:pStyle w:val="ConsPlusNormal"/>
              <w:jc w:val="center"/>
            </w:pPr>
            <w:bookmarkStart w:id="250" w:name="P8589"/>
            <w:bookmarkEnd w:id="250"/>
            <w:r>
              <w:t>35.4</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0,000189</w:t>
            </w:r>
          </w:p>
        </w:tc>
        <w:tc>
          <w:tcPr>
            <w:tcW w:w="1361" w:type="dxa"/>
          </w:tcPr>
          <w:p w:rsidR="00C10D8A" w:rsidRDefault="00C10D8A">
            <w:pPr>
              <w:pStyle w:val="ConsPlusNormal"/>
              <w:jc w:val="center"/>
            </w:pPr>
            <w:r>
              <w:t>348 483,06</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65,73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81 545,04</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4.5. Стентирование или эндартерэктомия медицинскими организациями (за исключением федеральных медицинских организаций)</w:t>
            </w:r>
          </w:p>
        </w:tc>
        <w:tc>
          <w:tcPr>
            <w:tcW w:w="1020" w:type="dxa"/>
          </w:tcPr>
          <w:p w:rsidR="00C10D8A" w:rsidRDefault="00C10D8A">
            <w:pPr>
              <w:pStyle w:val="ConsPlusNormal"/>
              <w:jc w:val="center"/>
            </w:pPr>
            <w:bookmarkStart w:id="251" w:name="P8599"/>
            <w:bookmarkEnd w:id="251"/>
            <w:r>
              <w:t>35.5</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0,000472</w:t>
            </w:r>
          </w:p>
        </w:tc>
        <w:tc>
          <w:tcPr>
            <w:tcW w:w="1361" w:type="dxa"/>
          </w:tcPr>
          <w:p w:rsidR="00C10D8A" w:rsidRDefault="00C10D8A">
            <w:pPr>
              <w:pStyle w:val="ConsPlusNormal"/>
              <w:jc w:val="center"/>
            </w:pPr>
            <w:r>
              <w:t>226 825,02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107,14</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132 919,46</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4.6. Высокотехнологичная медицинская помощь</w:t>
            </w:r>
          </w:p>
        </w:tc>
        <w:tc>
          <w:tcPr>
            <w:tcW w:w="1020" w:type="dxa"/>
          </w:tcPr>
          <w:p w:rsidR="00C10D8A" w:rsidRDefault="00C10D8A">
            <w:pPr>
              <w:pStyle w:val="ConsPlusNormal"/>
              <w:jc w:val="center"/>
            </w:pPr>
            <w:bookmarkStart w:id="252" w:name="P8609"/>
            <w:bookmarkEnd w:id="252"/>
            <w:r>
              <w:t>35.6</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0,006073</w:t>
            </w:r>
          </w:p>
        </w:tc>
        <w:tc>
          <w:tcPr>
            <w:tcW w:w="1361" w:type="dxa"/>
          </w:tcPr>
          <w:p w:rsidR="00C10D8A" w:rsidRDefault="00C10D8A">
            <w:pPr>
              <w:pStyle w:val="ConsPlusNormal"/>
              <w:jc w:val="center"/>
            </w:pPr>
            <w:r>
              <w:t>229 992,72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1 396,68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1 732 765,14</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5. Медицинская реабилитация:</w:t>
            </w:r>
          </w:p>
        </w:tc>
        <w:tc>
          <w:tcPr>
            <w:tcW w:w="1020" w:type="dxa"/>
          </w:tcPr>
          <w:p w:rsidR="00C10D8A" w:rsidRDefault="00C10D8A">
            <w:pPr>
              <w:pStyle w:val="ConsPlusNormal"/>
              <w:jc w:val="center"/>
            </w:pPr>
            <w:bookmarkStart w:id="253" w:name="P8619"/>
            <w:bookmarkEnd w:id="253"/>
            <w:r>
              <w:t>36</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5.1. В амбулаторных условиях</w:t>
            </w:r>
          </w:p>
        </w:tc>
        <w:tc>
          <w:tcPr>
            <w:tcW w:w="1020" w:type="dxa"/>
          </w:tcPr>
          <w:p w:rsidR="00C10D8A" w:rsidRDefault="00C10D8A">
            <w:pPr>
              <w:pStyle w:val="ConsPlusNormal"/>
              <w:jc w:val="center"/>
            </w:pPr>
            <w:bookmarkStart w:id="254" w:name="P8629"/>
            <w:bookmarkEnd w:id="254"/>
            <w:r>
              <w:t>36.1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0,003241</w:t>
            </w:r>
          </w:p>
        </w:tc>
        <w:tc>
          <w:tcPr>
            <w:tcW w:w="1361" w:type="dxa"/>
          </w:tcPr>
          <w:p w:rsidR="00C10D8A" w:rsidRDefault="00C10D8A">
            <w:pPr>
              <w:pStyle w:val="ConsPlusNormal"/>
              <w:jc w:val="center"/>
            </w:pPr>
            <w:r>
              <w:t>29 622,42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96,01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119 111,75</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5.2. В условиях дневных стационаров (первичная медико-санитарная помощь, специализированная медицинская помощь)</w:t>
            </w:r>
          </w:p>
        </w:tc>
        <w:tc>
          <w:tcPr>
            <w:tcW w:w="1020" w:type="dxa"/>
          </w:tcPr>
          <w:p w:rsidR="00C10D8A" w:rsidRDefault="00C10D8A">
            <w:pPr>
              <w:pStyle w:val="ConsPlusNormal"/>
              <w:jc w:val="center"/>
            </w:pPr>
            <w:bookmarkStart w:id="255" w:name="P8639"/>
            <w:bookmarkEnd w:id="255"/>
            <w:r>
              <w:t>36.2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0,002705</w:t>
            </w:r>
          </w:p>
        </w:tc>
        <w:tc>
          <w:tcPr>
            <w:tcW w:w="1361" w:type="dxa"/>
          </w:tcPr>
          <w:p w:rsidR="00C10D8A" w:rsidRDefault="00C10D8A">
            <w:pPr>
              <w:pStyle w:val="ConsPlusNormal"/>
              <w:jc w:val="center"/>
            </w:pPr>
            <w:r>
              <w:t>31 855,51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86,17</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106 907,09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020" w:type="dxa"/>
          </w:tcPr>
          <w:p w:rsidR="00C10D8A" w:rsidRDefault="00C10D8A">
            <w:pPr>
              <w:pStyle w:val="ConsPlusNormal"/>
              <w:jc w:val="center"/>
            </w:pPr>
            <w:bookmarkStart w:id="256" w:name="P8649"/>
            <w:bookmarkEnd w:id="256"/>
            <w:r>
              <w:t>36.3</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0,005643</w:t>
            </w:r>
          </w:p>
        </w:tc>
        <w:tc>
          <w:tcPr>
            <w:tcW w:w="1361" w:type="dxa"/>
          </w:tcPr>
          <w:p w:rsidR="00C10D8A" w:rsidRDefault="00C10D8A">
            <w:pPr>
              <w:pStyle w:val="ConsPlusNormal"/>
              <w:jc w:val="center"/>
            </w:pPr>
            <w:r>
              <w:t>62 875,23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354,81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440 189,49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6. Расходы на ведение дела СМО</w:t>
            </w:r>
          </w:p>
        </w:tc>
        <w:tc>
          <w:tcPr>
            <w:tcW w:w="1020" w:type="dxa"/>
          </w:tcPr>
          <w:p w:rsidR="00C10D8A" w:rsidRDefault="00C10D8A">
            <w:pPr>
              <w:pStyle w:val="ConsPlusNormal"/>
              <w:jc w:val="center"/>
            </w:pPr>
            <w:r>
              <w:t>37</w:t>
            </w:r>
          </w:p>
        </w:tc>
        <w:tc>
          <w:tcPr>
            <w:tcW w:w="1020" w:type="dxa"/>
          </w:tcPr>
          <w:p w:rsidR="00C10D8A" w:rsidRDefault="00C10D8A">
            <w:pPr>
              <w:pStyle w:val="ConsPlusNormal"/>
              <w:jc w:val="center"/>
            </w:pPr>
            <w:r>
              <w:t>-</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171,96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213 333,06</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 Медицинская помощь по видам и заболеваниям, установленным базовой программой (за счет межбюджетных трансфертов бюджета субъекта Российской Федерации и прочих поступлений):</w:t>
            </w:r>
          </w:p>
        </w:tc>
        <w:tc>
          <w:tcPr>
            <w:tcW w:w="1020" w:type="dxa"/>
          </w:tcPr>
          <w:p w:rsidR="00C10D8A" w:rsidRDefault="00C10D8A">
            <w:pPr>
              <w:pStyle w:val="ConsPlusNormal"/>
              <w:jc w:val="center"/>
            </w:pPr>
            <w:r>
              <w:t>38</w:t>
            </w:r>
          </w:p>
        </w:tc>
        <w:tc>
          <w:tcPr>
            <w:tcW w:w="1020"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0,00</w:t>
            </w:r>
          </w:p>
        </w:tc>
      </w:tr>
      <w:tr w:rsidR="00C10D8A">
        <w:tc>
          <w:tcPr>
            <w:tcW w:w="3288" w:type="dxa"/>
          </w:tcPr>
          <w:p w:rsidR="00C10D8A" w:rsidRDefault="00C10D8A">
            <w:pPr>
              <w:pStyle w:val="ConsPlusNormal"/>
            </w:pPr>
            <w:r>
              <w:t xml:space="preserve">1. Скорая, в том числе скорая специализированная, </w:t>
            </w:r>
            <w:r>
              <w:lastRenderedPageBreak/>
              <w:t>медицинская помощь</w:t>
            </w:r>
          </w:p>
        </w:tc>
        <w:tc>
          <w:tcPr>
            <w:tcW w:w="1020" w:type="dxa"/>
          </w:tcPr>
          <w:p w:rsidR="00C10D8A" w:rsidRDefault="00C10D8A">
            <w:pPr>
              <w:pStyle w:val="ConsPlusNormal"/>
              <w:jc w:val="center"/>
            </w:pPr>
            <w:bookmarkStart w:id="257" w:name="P8679"/>
            <w:bookmarkEnd w:id="257"/>
            <w:r>
              <w:lastRenderedPageBreak/>
              <w:t>39</w:t>
            </w:r>
          </w:p>
        </w:tc>
        <w:tc>
          <w:tcPr>
            <w:tcW w:w="1020" w:type="dxa"/>
          </w:tcPr>
          <w:p w:rsidR="00C10D8A" w:rsidRDefault="00C10D8A">
            <w:pPr>
              <w:pStyle w:val="ConsPlusNormal"/>
              <w:jc w:val="center"/>
            </w:pPr>
            <w:r>
              <w:t>вызовов</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2. Первичная медико-санитарная помощь, за исключением медицинской реабилитации</w:t>
            </w:r>
          </w:p>
        </w:tc>
        <w:tc>
          <w:tcPr>
            <w:tcW w:w="1020" w:type="dxa"/>
          </w:tcPr>
          <w:p w:rsidR="00C10D8A" w:rsidRDefault="00C10D8A">
            <w:pPr>
              <w:pStyle w:val="ConsPlusNormal"/>
              <w:jc w:val="center"/>
            </w:pPr>
            <w:r>
              <w:t>40</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 В амбулаторных условиях:</w:t>
            </w:r>
          </w:p>
        </w:tc>
        <w:tc>
          <w:tcPr>
            <w:tcW w:w="1020" w:type="dxa"/>
          </w:tcPr>
          <w:p w:rsidR="00C10D8A" w:rsidRDefault="00C10D8A">
            <w:pPr>
              <w:pStyle w:val="ConsPlusNormal"/>
              <w:jc w:val="center"/>
            </w:pPr>
            <w:r>
              <w:t>41</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2.1.1. Для проведения профилактических медицинских осмотров</w:t>
            </w:r>
          </w:p>
        </w:tc>
        <w:tc>
          <w:tcPr>
            <w:tcW w:w="1020" w:type="dxa"/>
          </w:tcPr>
          <w:p w:rsidR="00C10D8A" w:rsidRDefault="00C10D8A">
            <w:pPr>
              <w:pStyle w:val="ConsPlusNormal"/>
              <w:jc w:val="center"/>
            </w:pPr>
            <w:bookmarkStart w:id="258" w:name="P8709"/>
            <w:bookmarkEnd w:id="258"/>
            <w:r>
              <w:t>41.1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2.1.2. Для проведения диспансеризации </w:t>
            </w:r>
            <w:hyperlink w:anchor="P9736">
              <w:r>
                <w:rPr>
                  <w:color w:val="0000FF"/>
                </w:rPr>
                <w:t>&lt;****&gt;</w:t>
              </w:r>
            </w:hyperlink>
            <w:r>
              <w:t>, всего, в том числе:</w:t>
            </w:r>
          </w:p>
        </w:tc>
        <w:tc>
          <w:tcPr>
            <w:tcW w:w="1020" w:type="dxa"/>
          </w:tcPr>
          <w:p w:rsidR="00C10D8A" w:rsidRDefault="00C10D8A">
            <w:pPr>
              <w:pStyle w:val="ConsPlusNormal"/>
              <w:jc w:val="center"/>
            </w:pPr>
            <w:bookmarkStart w:id="259" w:name="P8719"/>
            <w:bookmarkEnd w:id="259"/>
            <w:r>
              <w:t>41.2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для проведения углубленной диспансеризации</w:t>
            </w:r>
          </w:p>
        </w:tc>
        <w:tc>
          <w:tcPr>
            <w:tcW w:w="1020" w:type="dxa"/>
          </w:tcPr>
          <w:p w:rsidR="00C10D8A" w:rsidRDefault="00C10D8A">
            <w:pPr>
              <w:pStyle w:val="ConsPlusNormal"/>
              <w:jc w:val="center"/>
            </w:pPr>
            <w:bookmarkStart w:id="260" w:name="P8729"/>
            <w:bookmarkEnd w:id="260"/>
            <w:r>
              <w:t>41.2.1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2.1.3. Для проведения диспансеризации для оценки репродуктивного здоровья женщин и мужчин</w:t>
            </w:r>
          </w:p>
        </w:tc>
        <w:tc>
          <w:tcPr>
            <w:tcW w:w="1020" w:type="dxa"/>
          </w:tcPr>
          <w:p w:rsidR="00C10D8A" w:rsidRDefault="00C10D8A">
            <w:pPr>
              <w:pStyle w:val="ConsPlusNormal"/>
              <w:jc w:val="center"/>
            </w:pPr>
            <w:bookmarkStart w:id="261" w:name="P8739"/>
            <w:bookmarkEnd w:id="261"/>
            <w:r>
              <w:t>41.3</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женщины</w:t>
            </w:r>
          </w:p>
        </w:tc>
        <w:tc>
          <w:tcPr>
            <w:tcW w:w="1020" w:type="dxa"/>
          </w:tcPr>
          <w:p w:rsidR="00C10D8A" w:rsidRDefault="00C10D8A">
            <w:pPr>
              <w:pStyle w:val="ConsPlusNormal"/>
              <w:jc w:val="center"/>
            </w:pPr>
            <w:r>
              <w:t>41.3.1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мужчины</w:t>
            </w:r>
          </w:p>
        </w:tc>
        <w:tc>
          <w:tcPr>
            <w:tcW w:w="1020" w:type="dxa"/>
          </w:tcPr>
          <w:p w:rsidR="00C10D8A" w:rsidRDefault="00C10D8A">
            <w:pPr>
              <w:pStyle w:val="ConsPlusNormal"/>
              <w:jc w:val="center"/>
            </w:pPr>
            <w:r>
              <w:t>41.3.2</w:t>
            </w:r>
          </w:p>
        </w:tc>
        <w:tc>
          <w:tcPr>
            <w:tcW w:w="1020" w:type="dxa"/>
          </w:tcPr>
          <w:p w:rsidR="00C10D8A" w:rsidRDefault="00C10D8A">
            <w:pPr>
              <w:pStyle w:val="ConsPlusNormal"/>
              <w:jc w:val="center"/>
            </w:pPr>
            <w:r>
              <w:t xml:space="preserve">комплексных </w:t>
            </w:r>
            <w:r>
              <w:lastRenderedPageBreak/>
              <w:t>посещений</w:t>
            </w:r>
          </w:p>
        </w:tc>
        <w:tc>
          <w:tcPr>
            <w:tcW w:w="1361" w:type="dxa"/>
          </w:tcPr>
          <w:p w:rsidR="00C10D8A" w:rsidRDefault="00C10D8A">
            <w:pPr>
              <w:pStyle w:val="ConsPlusNormal"/>
              <w:jc w:val="center"/>
            </w:pPr>
            <w:r>
              <w:lastRenderedPageBreak/>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2.1.4. Для посещений с иными целями</w:t>
            </w:r>
          </w:p>
        </w:tc>
        <w:tc>
          <w:tcPr>
            <w:tcW w:w="1020" w:type="dxa"/>
          </w:tcPr>
          <w:p w:rsidR="00C10D8A" w:rsidRDefault="00C10D8A">
            <w:pPr>
              <w:pStyle w:val="ConsPlusNormal"/>
              <w:jc w:val="center"/>
            </w:pPr>
            <w:bookmarkStart w:id="262" w:name="P8769"/>
            <w:bookmarkEnd w:id="262"/>
            <w:r>
              <w:t>41.4</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2.1.5. В неотложной форме</w:t>
            </w:r>
          </w:p>
        </w:tc>
        <w:tc>
          <w:tcPr>
            <w:tcW w:w="1020" w:type="dxa"/>
          </w:tcPr>
          <w:p w:rsidR="00C10D8A" w:rsidRDefault="00C10D8A">
            <w:pPr>
              <w:pStyle w:val="ConsPlusNormal"/>
              <w:jc w:val="center"/>
            </w:pPr>
            <w:bookmarkStart w:id="263" w:name="P8779"/>
            <w:bookmarkEnd w:id="263"/>
            <w:r>
              <w:t>41.5</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2.1.6. В связи с заболеваниями (обращений), всего, из них:</w:t>
            </w:r>
          </w:p>
        </w:tc>
        <w:tc>
          <w:tcPr>
            <w:tcW w:w="1020" w:type="dxa"/>
          </w:tcPr>
          <w:p w:rsidR="00C10D8A" w:rsidRDefault="00C10D8A">
            <w:pPr>
              <w:pStyle w:val="ConsPlusNormal"/>
              <w:jc w:val="center"/>
            </w:pPr>
            <w:bookmarkStart w:id="264" w:name="P8789"/>
            <w:bookmarkEnd w:id="264"/>
            <w:r>
              <w:t>41.6</w:t>
            </w:r>
          </w:p>
        </w:tc>
        <w:tc>
          <w:tcPr>
            <w:tcW w:w="1020" w:type="dxa"/>
          </w:tcPr>
          <w:p w:rsidR="00C10D8A" w:rsidRDefault="00C10D8A">
            <w:pPr>
              <w:pStyle w:val="ConsPlusNormal"/>
              <w:jc w:val="center"/>
            </w:pPr>
            <w:r>
              <w:t>обращений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для проведения отдельных диагностических (лабораторных) исследований:</w:t>
            </w:r>
          </w:p>
        </w:tc>
        <w:tc>
          <w:tcPr>
            <w:tcW w:w="1020" w:type="dxa"/>
          </w:tcPr>
          <w:p w:rsidR="00C10D8A" w:rsidRDefault="00C10D8A">
            <w:pPr>
              <w:pStyle w:val="ConsPlusNormal"/>
              <w:jc w:val="center"/>
            </w:pPr>
            <w:r>
              <w:t>41.6.1</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компьютерной томографии</w:t>
            </w:r>
          </w:p>
        </w:tc>
        <w:tc>
          <w:tcPr>
            <w:tcW w:w="1020" w:type="dxa"/>
          </w:tcPr>
          <w:p w:rsidR="00C10D8A" w:rsidRDefault="00C10D8A">
            <w:pPr>
              <w:pStyle w:val="ConsPlusNormal"/>
              <w:jc w:val="center"/>
            </w:pPr>
            <w:bookmarkStart w:id="265" w:name="P8809"/>
            <w:bookmarkEnd w:id="265"/>
            <w:r>
              <w:t>41.6.1.1</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магнитно-резонансной томографии</w:t>
            </w:r>
          </w:p>
        </w:tc>
        <w:tc>
          <w:tcPr>
            <w:tcW w:w="1020" w:type="dxa"/>
          </w:tcPr>
          <w:p w:rsidR="00C10D8A" w:rsidRDefault="00C10D8A">
            <w:pPr>
              <w:pStyle w:val="ConsPlusNormal"/>
              <w:jc w:val="center"/>
            </w:pPr>
            <w:bookmarkStart w:id="266" w:name="P8819"/>
            <w:bookmarkEnd w:id="266"/>
            <w:r>
              <w:t>41.6.1.2</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ультразвукового исследования </w:t>
            </w:r>
            <w:proofErr w:type="gramStart"/>
            <w:r>
              <w:t>сердечно-сосудистой</w:t>
            </w:r>
            <w:proofErr w:type="gramEnd"/>
            <w:r>
              <w:t xml:space="preserve"> системы</w:t>
            </w:r>
          </w:p>
        </w:tc>
        <w:tc>
          <w:tcPr>
            <w:tcW w:w="1020" w:type="dxa"/>
          </w:tcPr>
          <w:p w:rsidR="00C10D8A" w:rsidRDefault="00C10D8A">
            <w:pPr>
              <w:pStyle w:val="ConsPlusNormal"/>
              <w:jc w:val="center"/>
            </w:pPr>
            <w:bookmarkStart w:id="267" w:name="P8829"/>
            <w:bookmarkEnd w:id="267"/>
            <w:r>
              <w:t>41.6.1.3</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эндоскопического диагностического исследования</w:t>
            </w:r>
          </w:p>
        </w:tc>
        <w:tc>
          <w:tcPr>
            <w:tcW w:w="1020" w:type="dxa"/>
          </w:tcPr>
          <w:p w:rsidR="00C10D8A" w:rsidRDefault="00C10D8A">
            <w:pPr>
              <w:pStyle w:val="ConsPlusNormal"/>
              <w:jc w:val="center"/>
            </w:pPr>
            <w:bookmarkStart w:id="268" w:name="P8839"/>
            <w:bookmarkEnd w:id="268"/>
            <w:r>
              <w:t>41.6.1.4</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молекулярно-генетического исследования с целью диагностики онкологических заболеваний</w:t>
            </w:r>
          </w:p>
        </w:tc>
        <w:tc>
          <w:tcPr>
            <w:tcW w:w="1020" w:type="dxa"/>
          </w:tcPr>
          <w:p w:rsidR="00C10D8A" w:rsidRDefault="00C10D8A">
            <w:pPr>
              <w:pStyle w:val="ConsPlusNormal"/>
              <w:jc w:val="center"/>
            </w:pPr>
            <w:bookmarkStart w:id="269" w:name="P8849"/>
            <w:bookmarkEnd w:id="269"/>
            <w:r>
              <w:t>41.6.1.5</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proofErr w:type="gramStart"/>
            <w:r>
              <w:t>патолого-анатомического</w:t>
            </w:r>
            <w:proofErr w:type="gramEnd"/>
            <w:r>
              <w:t xml:space="preserve"> исследования биопсийного (операционного) материала с </w:t>
            </w:r>
            <w:r>
              <w:lastRenderedPageBreak/>
              <w:t>целью диагностики онкологических заболеваний и подбора противоопухолевой лекарственной терапии</w:t>
            </w:r>
          </w:p>
        </w:tc>
        <w:tc>
          <w:tcPr>
            <w:tcW w:w="1020" w:type="dxa"/>
          </w:tcPr>
          <w:p w:rsidR="00C10D8A" w:rsidRDefault="00C10D8A">
            <w:pPr>
              <w:pStyle w:val="ConsPlusNormal"/>
              <w:jc w:val="center"/>
            </w:pPr>
            <w:bookmarkStart w:id="270" w:name="P8859"/>
            <w:bookmarkEnd w:id="270"/>
            <w:r>
              <w:lastRenderedPageBreak/>
              <w:t>41.6.1.6</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ПЭТ-КТ при онкологических заболеваниях</w:t>
            </w:r>
          </w:p>
        </w:tc>
        <w:tc>
          <w:tcPr>
            <w:tcW w:w="1020" w:type="dxa"/>
          </w:tcPr>
          <w:p w:rsidR="00C10D8A" w:rsidRDefault="00C10D8A">
            <w:pPr>
              <w:pStyle w:val="ConsPlusNormal"/>
              <w:jc w:val="center"/>
            </w:pPr>
            <w:bookmarkStart w:id="271" w:name="P8869"/>
            <w:bookmarkEnd w:id="271"/>
            <w:r>
              <w:t>41.6.1.7</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ОФЭКТ/КТ</w:t>
            </w:r>
          </w:p>
        </w:tc>
        <w:tc>
          <w:tcPr>
            <w:tcW w:w="1020" w:type="dxa"/>
          </w:tcPr>
          <w:p w:rsidR="00C10D8A" w:rsidRDefault="00C10D8A">
            <w:pPr>
              <w:pStyle w:val="ConsPlusNormal"/>
              <w:jc w:val="center"/>
            </w:pPr>
            <w:bookmarkStart w:id="272" w:name="P8879"/>
            <w:bookmarkEnd w:id="272"/>
            <w:r>
              <w:t>41.6.1.8</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2.1.7. Школа для больных с хроническими заболеваниями</w:t>
            </w:r>
          </w:p>
        </w:tc>
        <w:tc>
          <w:tcPr>
            <w:tcW w:w="1020" w:type="dxa"/>
          </w:tcPr>
          <w:p w:rsidR="00C10D8A" w:rsidRDefault="00C10D8A">
            <w:pPr>
              <w:pStyle w:val="ConsPlusNormal"/>
              <w:jc w:val="center"/>
            </w:pPr>
            <w:bookmarkStart w:id="273" w:name="P8889"/>
            <w:bookmarkEnd w:id="273"/>
            <w:r>
              <w:t>41.7</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школа сахарного диабета</w:t>
            </w:r>
          </w:p>
        </w:tc>
        <w:tc>
          <w:tcPr>
            <w:tcW w:w="1020" w:type="dxa"/>
          </w:tcPr>
          <w:p w:rsidR="00C10D8A" w:rsidRDefault="00C10D8A">
            <w:pPr>
              <w:pStyle w:val="ConsPlusNormal"/>
              <w:jc w:val="center"/>
            </w:pPr>
            <w:bookmarkStart w:id="274" w:name="P8899"/>
            <w:bookmarkEnd w:id="274"/>
            <w:r>
              <w:t>41.7.1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2.1.8. Диспансерное наблюдение </w:t>
            </w:r>
            <w:hyperlink w:anchor="P9736">
              <w:r>
                <w:rPr>
                  <w:color w:val="0000FF"/>
                </w:rPr>
                <w:t>&lt;****&gt;</w:t>
              </w:r>
            </w:hyperlink>
            <w:r>
              <w:t>, в том числе по поводу:</w:t>
            </w:r>
          </w:p>
        </w:tc>
        <w:tc>
          <w:tcPr>
            <w:tcW w:w="1020" w:type="dxa"/>
          </w:tcPr>
          <w:p w:rsidR="00C10D8A" w:rsidRDefault="00C10D8A">
            <w:pPr>
              <w:pStyle w:val="ConsPlusNormal"/>
              <w:jc w:val="center"/>
            </w:pPr>
            <w:bookmarkStart w:id="275" w:name="P8909"/>
            <w:bookmarkEnd w:id="275"/>
            <w:r>
              <w:t>41.8</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онкологических заболеваний</w:t>
            </w:r>
          </w:p>
        </w:tc>
        <w:tc>
          <w:tcPr>
            <w:tcW w:w="1020" w:type="dxa"/>
          </w:tcPr>
          <w:p w:rsidR="00C10D8A" w:rsidRDefault="00C10D8A">
            <w:pPr>
              <w:pStyle w:val="ConsPlusNormal"/>
              <w:jc w:val="center"/>
            </w:pPr>
            <w:bookmarkStart w:id="276" w:name="P8919"/>
            <w:bookmarkEnd w:id="276"/>
            <w:r>
              <w:t>41.8.1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сахарного диабета</w:t>
            </w:r>
          </w:p>
        </w:tc>
        <w:tc>
          <w:tcPr>
            <w:tcW w:w="1020" w:type="dxa"/>
          </w:tcPr>
          <w:p w:rsidR="00C10D8A" w:rsidRDefault="00C10D8A">
            <w:pPr>
              <w:pStyle w:val="ConsPlusNormal"/>
              <w:jc w:val="center"/>
            </w:pPr>
            <w:bookmarkStart w:id="277" w:name="P8929"/>
            <w:bookmarkEnd w:id="277"/>
            <w:r>
              <w:t>41.8.2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болезней системы кровообращения</w:t>
            </w:r>
          </w:p>
        </w:tc>
        <w:tc>
          <w:tcPr>
            <w:tcW w:w="1020" w:type="dxa"/>
          </w:tcPr>
          <w:p w:rsidR="00C10D8A" w:rsidRDefault="00C10D8A">
            <w:pPr>
              <w:pStyle w:val="ConsPlusNormal"/>
              <w:jc w:val="center"/>
            </w:pPr>
            <w:bookmarkStart w:id="278" w:name="P8939"/>
            <w:bookmarkEnd w:id="278"/>
            <w:r>
              <w:t>41.8.3</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2.1.9. Посещения с профилактическими целями центров здоровья</w:t>
            </w:r>
          </w:p>
        </w:tc>
        <w:tc>
          <w:tcPr>
            <w:tcW w:w="1020" w:type="dxa"/>
          </w:tcPr>
          <w:p w:rsidR="00C10D8A" w:rsidRDefault="00C10D8A">
            <w:pPr>
              <w:pStyle w:val="ConsPlusNormal"/>
              <w:jc w:val="center"/>
            </w:pPr>
            <w:bookmarkStart w:id="279" w:name="P8949"/>
            <w:bookmarkEnd w:id="279"/>
            <w:r>
              <w:t>41.9</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 В условиях дневного стационара (первичная медико-санитарная помощь, специализированная медицинская помощь) </w:t>
            </w:r>
            <w:hyperlink w:anchor="P9734">
              <w:r>
                <w:rPr>
                  <w:color w:val="0000FF"/>
                </w:rPr>
                <w:t>&lt;**&gt;</w:t>
              </w:r>
            </w:hyperlink>
            <w:r>
              <w:t>, за исключением медицинской реабилитации, в том числе:</w:t>
            </w:r>
          </w:p>
        </w:tc>
        <w:tc>
          <w:tcPr>
            <w:tcW w:w="1020" w:type="dxa"/>
          </w:tcPr>
          <w:p w:rsidR="00C10D8A" w:rsidRDefault="00C10D8A">
            <w:pPr>
              <w:pStyle w:val="ConsPlusNormal"/>
              <w:jc w:val="center"/>
            </w:pPr>
            <w:bookmarkStart w:id="280" w:name="P8959"/>
            <w:bookmarkEnd w:id="280"/>
            <w:r>
              <w:t>42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3.1. Для медицинской помощи по профилю "онкология"</w:t>
            </w:r>
          </w:p>
        </w:tc>
        <w:tc>
          <w:tcPr>
            <w:tcW w:w="1020" w:type="dxa"/>
          </w:tcPr>
          <w:p w:rsidR="00C10D8A" w:rsidRDefault="00C10D8A">
            <w:pPr>
              <w:pStyle w:val="ConsPlusNormal"/>
              <w:jc w:val="center"/>
            </w:pPr>
            <w:bookmarkStart w:id="281" w:name="P8969"/>
            <w:bookmarkEnd w:id="281"/>
            <w:r>
              <w:t>42.1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3.2. Для медицинской помощи при экстракорпоральном оплодотворении</w:t>
            </w:r>
          </w:p>
        </w:tc>
        <w:tc>
          <w:tcPr>
            <w:tcW w:w="1020" w:type="dxa"/>
          </w:tcPr>
          <w:p w:rsidR="00C10D8A" w:rsidRDefault="00C10D8A">
            <w:pPr>
              <w:pStyle w:val="ConsPlusNormal"/>
              <w:jc w:val="center"/>
            </w:pPr>
            <w:bookmarkStart w:id="282" w:name="P8979"/>
            <w:bookmarkEnd w:id="282"/>
            <w:r>
              <w:t>42.2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3.3. Для медицинской помощи больным с вирусным гепатитом C, в том числе:</w:t>
            </w:r>
          </w:p>
        </w:tc>
        <w:tc>
          <w:tcPr>
            <w:tcW w:w="1020" w:type="dxa"/>
          </w:tcPr>
          <w:p w:rsidR="00C10D8A" w:rsidRDefault="00C10D8A">
            <w:pPr>
              <w:pStyle w:val="ConsPlusNormal"/>
              <w:jc w:val="center"/>
            </w:pPr>
            <w:bookmarkStart w:id="283" w:name="P8989"/>
            <w:bookmarkEnd w:id="283"/>
            <w:r>
              <w:t>42.3</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взрослым</w:t>
            </w:r>
          </w:p>
        </w:tc>
        <w:tc>
          <w:tcPr>
            <w:tcW w:w="1020" w:type="dxa"/>
          </w:tcPr>
          <w:p w:rsidR="00C10D8A" w:rsidRDefault="00C10D8A">
            <w:pPr>
              <w:pStyle w:val="ConsPlusNormal"/>
              <w:jc w:val="center"/>
            </w:pPr>
            <w:r>
              <w:t>42.3.1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детям</w:t>
            </w:r>
          </w:p>
        </w:tc>
        <w:tc>
          <w:tcPr>
            <w:tcW w:w="1020" w:type="dxa"/>
          </w:tcPr>
          <w:p w:rsidR="00C10D8A" w:rsidRDefault="00C10D8A">
            <w:pPr>
              <w:pStyle w:val="ConsPlusNormal"/>
              <w:jc w:val="center"/>
            </w:pPr>
            <w:r>
              <w:t>42.3.2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3.4. Высокотехнологичная медицинская помощь</w:t>
            </w:r>
          </w:p>
        </w:tc>
        <w:tc>
          <w:tcPr>
            <w:tcW w:w="1020" w:type="dxa"/>
          </w:tcPr>
          <w:p w:rsidR="00C10D8A" w:rsidRDefault="00C10D8A">
            <w:pPr>
              <w:pStyle w:val="ConsPlusNormal"/>
              <w:jc w:val="center"/>
            </w:pPr>
            <w:bookmarkStart w:id="284" w:name="P9019"/>
            <w:bookmarkEnd w:id="284"/>
            <w:r>
              <w:t>42.4</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020" w:type="dxa"/>
          </w:tcPr>
          <w:p w:rsidR="00C10D8A" w:rsidRDefault="00C10D8A">
            <w:pPr>
              <w:pStyle w:val="ConsPlusNormal"/>
              <w:jc w:val="center"/>
            </w:pPr>
            <w:bookmarkStart w:id="285" w:name="P9029"/>
            <w:bookmarkEnd w:id="285"/>
            <w:r>
              <w:t>43</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4.1. Медицинская помощь по профилю "онкология"</w:t>
            </w:r>
          </w:p>
        </w:tc>
        <w:tc>
          <w:tcPr>
            <w:tcW w:w="1020" w:type="dxa"/>
          </w:tcPr>
          <w:p w:rsidR="00C10D8A" w:rsidRDefault="00C10D8A">
            <w:pPr>
              <w:pStyle w:val="ConsPlusNormal"/>
              <w:jc w:val="center"/>
            </w:pPr>
            <w:bookmarkStart w:id="286" w:name="P9039"/>
            <w:bookmarkEnd w:id="286"/>
            <w:r>
              <w:t>43.1</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4.2. Стентирование для больных с инфарктом миокарда медицинскими организациями (за исключением федеральных медицинских организаций)</w:t>
            </w:r>
          </w:p>
        </w:tc>
        <w:tc>
          <w:tcPr>
            <w:tcW w:w="1020" w:type="dxa"/>
          </w:tcPr>
          <w:p w:rsidR="00C10D8A" w:rsidRDefault="00C10D8A">
            <w:pPr>
              <w:pStyle w:val="ConsPlusNormal"/>
              <w:jc w:val="center"/>
            </w:pPr>
            <w:bookmarkStart w:id="287" w:name="P9049"/>
            <w:bookmarkEnd w:id="287"/>
            <w:r>
              <w:t>43.2</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1020" w:type="dxa"/>
          </w:tcPr>
          <w:p w:rsidR="00C10D8A" w:rsidRDefault="00C10D8A">
            <w:pPr>
              <w:pStyle w:val="ConsPlusNormal"/>
              <w:jc w:val="center"/>
            </w:pPr>
            <w:bookmarkStart w:id="288" w:name="P9059"/>
            <w:bookmarkEnd w:id="288"/>
            <w:r>
              <w:t>43.3</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4.4. Эндоваскулярная деструкция дополнительных проводящих путей и аритмогенных зон сердца</w:t>
            </w:r>
          </w:p>
        </w:tc>
        <w:tc>
          <w:tcPr>
            <w:tcW w:w="1020" w:type="dxa"/>
          </w:tcPr>
          <w:p w:rsidR="00C10D8A" w:rsidRDefault="00C10D8A">
            <w:pPr>
              <w:pStyle w:val="ConsPlusNormal"/>
              <w:jc w:val="center"/>
            </w:pPr>
            <w:bookmarkStart w:id="289" w:name="P9069"/>
            <w:bookmarkEnd w:id="289"/>
            <w:r>
              <w:t>43.4</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4.5. Стентирование или эндартерэктомия медицинскими организациями (за исключением </w:t>
            </w:r>
            <w:r>
              <w:lastRenderedPageBreak/>
              <w:t>федеральных медицинских организаций)</w:t>
            </w:r>
          </w:p>
        </w:tc>
        <w:tc>
          <w:tcPr>
            <w:tcW w:w="1020" w:type="dxa"/>
          </w:tcPr>
          <w:p w:rsidR="00C10D8A" w:rsidRDefault="00C10D8A">
            <w:pPr>
              <w:pStyle w:val="ConsPlusNormal"/>
              <w:jc w:val="center"/>
            </w:pPr>
            <w:bookmarkStart w:id="290" w:name="P9079"/>
            <w:bookmarkEnd w:id="290"/>
            <w:r>
              <w:lastRenderedPageBreak/>
              <w:t>43.5</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4.6. Высокотехнологичная медицинская помощь</w:t>
            </w:r>
          </w:p>
        </w:tc>
        <w:tc>
          <w:tcPr>
            <w:tcW w:w="1020" w:type="dxa"/>
          </w:tcPr>
          <w:p w:rsidR="00C10D8A" w:rsidRDefault="00C10D8A">
            <w:pPr>
              <w:pStyle w:val="ConsPlusNormal"/>
              <w:jc w:val="center"/>
            </w:pPr>
            <w:bookmarkStart w:id="291" w:name="P9089"/>
            <w:bookmarkEnd w:id="291"/>
            <w:r>
              <w:t>43.6</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5. Медицинская реабилитация:</w:t>
            </w:r>
          </w:p>
        </w:tc>
        <w:tc>
          <w:tcPr>
            <w:tcW w:w="1020" w:type="dxa"/>
          </w:tcPr>
          <w:p w:rsidR="00C10D8A" w:rsidRDefault="00C10D8A">
            <w:pPr>
              <w:pStyle w:val="ConsPlusNormal"/>
              <w:jc w:val="center"/>
            </w:pPr>
            <w:bookmarkStart w:id="292" w:name="P9099"/>
            <w:bookmarkEnd w:id="292"/>
            <w:r>
              <w:t>44</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5.1. В амбулаторных условиях</w:t>
            </w:r>
          </w:p>
        </w:tc>
        <w:tc>
          <w:tcPr>
            <w:tcW w:w="1020" w:type="dxa"/>
          </w:tcPr>
          <w:p w:rsidR="00C10D8A" w:rsidRDefault="00C10D8A">
            <w:pPr>
              <w:pStyle w:val="ConsPlusNormal"/>
              <w:jc w:val="center"/>
            </w:pPr>
            <w:bookmarkStart w:id="293" w:name="P9109"/>
            <w:bookmarkEnd w:id="293"/>
            <w:r>
              <w:t>44.1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5.2. В условиях дневных стационаров (первичная медико-санитарная помощь, специализированная медицинская помощь)</w:t>
            </w:r>
          </w:p>
        </w:tc>
        <w:tc>
          <w:tcPr>
            <w:tcW w:w="1020" w:type="dxa"/>
          </w:tcPr>
          <w:p w:rsidR="00C10D8A" w:rsidRDefault="00C10D8A">
            <w:pPr>
              <w:pStyle w:val="ConsPlusNormal"/>
              <w:jc w:val="center"/>
            </w:pPr>
            <w:bookmarkStart w:id="294" w:name="P9119"/>
            <w:bookmarkEnd w:id="294"/>
            <w:r>
              <w:t>44.2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020" w:type="dxa"/>
          </w:tcPr>
          <w:p w:rsidR="00C10D8A" w:rsidRDefault="00C10D8A">
            <w:pPr>
              <w:pStyle w:val="ConsPlusNormal"/>
              <w:jc w:val="center"/>
            </w:pPr>
            <w:bookmarkStart w:id="295" w:name="P9129"/>
            <w:bookmarkEnd w:id="295"/>
            <w:r>
              <w:t>44.3</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6. Расходы на ведение дела СМО</w:t>
            </w:r>
          </w:p>
        </w:tc>
        <w:tc>
          <w:tcPr>
            <w:tcW w:w="1020" w:type="dxa"/>
          </w:tcPr>
          <w:p w:rsidR="00C10D8A" w:rsidRDefault="00C10D8A">
            <w:pPr>
              <w:pStyle w:val="ConsPlusNormal"/>
              <w:jc w:val="center"/>
            </w:pPr>
            <w:bookmarkStart w:id="296" w:name="P9139"/>
            <w:bookmarkEnd w:id="296"/>
            <w:r>
              <w:t>45</w:t>
            </w:r>
          </w:p>
        </w:tc>
        <w:tc>
          <w:tcPr>
            <w:tcW w:w="1020" w:type="dxa"/>
          </w:tcPr>
          <w:p w:rsidR="00C10D8A" w:rsidRDefault="00C10D8A">
            <w:pPr>
              <w:pStyle w:val="ConsPlusNormal"/>
              <w:jc w:val="center"/>
            </w:pPr>
            <w:r>
              <w:t>-</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3. Медицинская помощь по видам и заболеваниям, не установленным базовой программой:</w:t>
            </w:r>
          </w:p>
        </w:tc>
        <w:tc>
          <w:tcPr>
            <w:tcW w:w="1020" w:type="dxa"/>
          </w:tcPr>
          <w:p w:rsidR="00C10D8A" w:rsidRDefault="00C10D8A">
            <w:pPr>
              <w:pStyle w:val="ConsPlusNormal"/>
              <w:jc w:val="center"/>
            </w:pPr>
            <w:r>
              <w:t>46</w:t>
            </w:r>
          </w:p>
        </w:tc>
        <w:tc>
          <w:tcPr>
            <w:tcW w:w="1020" w:type="dxa"/>
          </w:tcPr>
          <w:p w:rsidR="00C10D8A" w:rsidRDefault="00C10D8A">
            <w:pPr>
              <w:pStyle w:val="ConsPlusNormal"/>
              <w:jc w:val="center"/>
            </w:pPr>
            <w:r>
              <w:t>-</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107,74</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133 662,20</w:t>
            </w:r>
          </w:p>
        </w:tc>
        <w:tc>
          <w:tcPr>
            <w:tcW w:w="913" w:type="dxa"/>
          </w:tcPr>
          <w:p w:rsidR="00C10D8A" w:rsidRDefault="00C10D8A">
            <w:pPr>
              <w:pStyle w:val="ConsPlusNormal"/>
              <w:jc w:val="center"/>
            </w:pPr>
            <w:r>
              <w:t>0,44</w:t>
            </w:r>
          </w:p>
        </w:tc>
      </w:tr>
      <w:tr w:rsidR="00C10D8A">
        <w:tc>
          <w:tcPr>
            <w:tcW w:w="3288" w:type="dxa"/>
          </w:tcPr>
          <w:p w:rsidR="00C10D8A" w:rsidRDefault="00C10D8A">
            <w:pPr>
              <w:pStyle w:val="ConsPlusNormal"/>
            </w:pPr>
            <w:r>
              <w:t>1. Скорая, в том числе скорая специализированная, медицинская помощь</w:t>
            </w:r>
          </w:p>
        </w:tc>
        <w:tc>
          <w:tcPr>
            <w:tcW w:w="1020" w:type="dxa"/>
          </w:tcPr>
          <w:p w:rsidR="00C10D8A" w:rsidRDefault="00C10D8A">
            <w:pPr>
              <w:pStyle w:val="ConsPlusNormal"/>
              <w:jc w:val="center"/>
            </w:pPr>
            <w:bookmarkStart w:id="297" w:name="P9159"/>
            <w:bookmarkEnd w:id="297"/>
            <w:r>
              <w:t>47</w:t>
            </w:r>
          </w:p>
        </w:tc>
        <w:tc>
          <w:tcPr>
            <w:tcW w:w="1020" w:type="dxa"/>
          </w:tcPr>
          <w:p w:rsidR="00C10D8A" w:rsidRDefault="00C10D8A">
            <w:pPr>
              <w:pStyle w:val="ConsPlusNormal"/>
              <w:jc w:val="center"/>
            </w:pPr>
            <w:r>
              <w:t>вызовов</w:t>
            </w:r>
          </w:p>
        </w:tc>
        <w:tc>
          <w:tcPr>
            <w:tcW w:w="1361" w:type="dxa"/>
          </w:tcPr>
          <w:p w:rsidR="00C10D8A" w:rsidRDefault="00C10D8A">
            <w:pPr>
              <w:pStyle w:val="ConsPlusNormal"/>
              <w:jc w:val="center"/>
            </w:pPr>
            <w:r>
              <w:t>0,001346</w:t>
            </w:r>
          </w:p>
        </w:tc>
        <w:tc>
          <w:tcPr>
            <w:tcW w:w="1361" w:type="dxa"/>
          </w:tcPr>
          <w:p w:rsidR="00C10D8A" w:rsidRDefault="00C10D8A">
            <w:pPr>
              <w:pStyle w:val="ConsPlusNormal"/>
              <w:jc w:val="center"/>
            </w:pPr>
            <w:r>
              <w:t>4 680,50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6,30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7 816,44</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2. Первичная медико-санитарная помощь, за исключением медицинской реабилитации</w:t>
            </w:r>
          </w:p>
        </w:tc>
        <w:tc>
          <w:tcPr>
            <w:tcW w:w="1020" w:type="dxa"/>
          </w:tcPr>
          <w:p w:rsidR="00C10D8A" w:rsidRDefault="00C10D8A">
            <w:pPr>
              <w:pStyle w:val="ConsPlusNormal"/>
              <w:jc w:val="center"/>
            </w:pPr>
            <w:r>
              <w:t>48</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 В амбулаторных условиях:</w:t>
            </w:r>
          </w:p>
        </w:tc>
        <w:tc>
          <w:tcPr>
            <w:tcW w:w="1020" w:type="dxa"/>
          </w:tcPr>
          <w:p w:rsidR="00C10D8A" w:rsidRDefault="00C10D8A">
            <w:pPr>
              <w:pStyle w:val="ConsPlusNormal"/>
              <w:jc w:val="center"/>
            </w:pPr>
            <w:r>
              <w:t>49</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2.1.1. Для проведения профилактических медицинских осмотров</w:t>
            </w:r>
          </w:p>
        </w:tc>
        <w:tc>
          <w:tcPr>
            <w:tcW w:w="1020" w:type="dxa"/>
          </w:tcPr>
          <w:p w:rsidR="00C10D8A" w:rsidRDefault="00C10D8A">
            <w:pPr>
              <w:pStyle w:val="ConsPlusNormal"/>
              <w:jc w:val="center"/>
            </w:pPr>
            <w:bookmarkStart w:id="298" w:name="P9189"/>
            <w:bookmarkEnd w:id="298"/>
            <w:r>
              <w:t>49.1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2.1.2. Для проведения диспансеризации </w:t>
            </w:r>
            <w:hyperlink w:anchor="P9736">
              <w:r>
                <w:rPr>
                  <w:color w:val="0000FF"/>
                </w:rPr>
                <w:t>&lt;****&gt;</w:t>
              </w:r>
            </w:hyperlink>
            <w:r>
              <w:t>, всего, в том числе:</w:t>
            </w:r>
          </w:p>
        </w:tc>
        <w:tc>
          <w:tcPr>
            <w:tcW w:w="1020" w:type="dxa"/>
          </w:tcPr>
          <w:p w:rsidR="00C10D8A" w:rsidRDefault="00C10D8A">
            <w:pPr>
              <w:pStyle w:val="ConsPlusNormal"/>
              <w:jc w:val="center"/>
            </w:pPr>
            <w:bookmarkStart w:id="299" w:name="P9199"/>
            <w:bookmarkEnd w:id="299"/>
            <w:r>
              <w:t>49.2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для проведения углубленной диспансеризации</w:t>
            </w:r>
          </w:p>
        </w:tc>
        <w:tc>
          <w:tcPr>
            <w:tcW w:w="1020" w:type="dxa"/>
          </w:tcPr>
          <w:p w:rsidR="00C10D8A" w:rsidRDefault="00C10D8A">
            <w:pPr>
              <w:pStyle w:val="ConsPlusNormal"/>
              <w:jc w:val="center"/>
            </w:pPr>
            <w:bookmarkStart w:id="300" w:name="P9209"/>
            <w:bookmarkEnd w:id="300"/>
            <w:r>
              <w:t>49.2.1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2.1.3. Для проведения диспансеризации для оценки репродуктивного здоровья женщин и мужчин</w:t>
            </w:r>
          </w:p>
        </w:tc>
        <w:tc>
          <w:tcPr>
            <w:tcW w:w="1020" w:type="dxa"/>
          </w:tcPr>
          <w:p w:rsidR="00C10D8A" w:rsidRDefault="00C10D8A">
            <w:pPr>
              <w:pStyle w:val="ConsPlusNormal"/>
              <w:jc w:val="center"/>
            </w:pPr>
            <w:bookmarkStart w:id="301" w:name="P9219"/>
            <w:bookmarkEnd w:id="301"/>
            <w:r>
              <w:t>49.3</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женщины</w:t>
            </w:r>
          </w:p>
        </w:tc>
        <w:tc>
          <w:tcPr>
            <w:tcW w:w="1020" w:type="dxa"/>
          </w:tcPr>
          <w:p w:rsidR="00C10D8A" w:rsidRDefault="00C10D8A">
            <w:pPr>
              <w:pStyle w:val="ConsPlusNormal"/>
              <w:jc w:val="center"/>
            </w:pPr>
            <w:r>
              <w:t>49.3.1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мужчины</w:t>
            </w:r>
          </w:p>
        </w:tc>
        <w:tc>
          <w:tcPr>
            <w:tcW w:w="1020" w:type="dxa"/>
          </w:tcPr>
          <w:p w:rsidR="00C10D8A" w:rsidRDefault="00C10D8A">
            <w:pPr>
              <w:pStyle w:val="ConsPlusNormal"/>
              <w:jc w:val="center"/>
            </w:pPr>
            <w:r>
              <w:t>49.3.2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2.1.4. Для посещений с иными целями</w:t>
            </w:r>
          </w:p>
        </w:tc>
        <w:tc>
          <w:tcPr>
            <w:tcW w:w="1020" w:type="dxa"/>
          </w:tcPr>
          <w:p w:rsidR="00C10D8A" w:rsidRDefault="00C10D8A">
            <w:pPr>
              <w:pStyle w:val="ConsPlusNormal"/>
              <w:jc w:val="center"/>
            </w:pPr>
            <w:bookmarkStart w:id="302" w:name="P9249"/>
            <w:bookmarkEnd w:id="302"/>
            <w:r>
              <w:t>49.4</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0,064585</w:t>
            </w:r>
          </w:p>
        </w:tc>
        <w:tc>
          <w:tcPr>
            <w:tcW w:w="1361" w:type="dxa"/>
          </w:tcPr>
          <w:p w:rsidR="00C10D8A" w:rsidRDefault="00C10D8A">
            <w:pPr>
              <w:pStyle w:val="ConsPlusNormal"/>
              <w:jc w:val="center"/>
            </w:pPr>
            <w:r>
              <w:t>728,30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47,04</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58 355,77</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2.1.5. В неотложной форме</w:t>
            </w:r>
          </w:p>
        </w:tc>
        <w:tc>
          <w:tcPr>
            <w:tcW w:w="1020" w:type="dxa"/>
          </w:tcPr>
          <w:p w:rsidR="00C10D8A" w:rsidRDefault="00C10D8A">
            <w:pPr>
              <w:pStyle w:val="ConsPlusNormal"/>
              <w:jc w:val="center"/>
            </w:pPr>
            <w:bookmarkStart w:id="303" w:name="P9259"/>
            <w:bookmarkEnd w:id="303"/>
            <w:r>
              <w:t>49.5</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2.1.6. В связи с заболеваниями (обращений), всего, из них:</w:t>
            </w:r>
          </w:p>
        </w:tc>
        <w:tc>
          <w:tcPr>
            <w:tcW w:w="1020" w:type="dxa"/>
          </w:tcPr>
          <w:p w:rsidR="00C10D8A" w:rsidRDefault="00C10D8A">
            <w:pPr>
              <w:pStyle w:val="ConsPlusNormal"/>
              <w:jc w:val="center"/>
            </w:pPr>
            <w:bookmarkStart w:id="304" w:name="P9269"/>
            <w:bookmarkEnd w:id="304"/>
            <w:r>
              <w:t>49.6</w:t>
            </w:r>
          </w:p>
        </w:tc>
        <w:tc>
          <w:tcPr>
            <w:tcW w:w="1020" w:type="dxa"/>
          </w:tcPr>
          <w:p w:rsidR="00C10D8A" w:rsidRDefault="00C10D8A">
            <w:pPr>
              <w:pStyle w:val="ConsPlusNormal"/>
              <w:jc w:val="center"/>
            </w:pPr>
            <w:r>
              <w:t>обращений</w:t>
            </w:r>
          </w:p>
        </w:tc>
        <w:tc>
          <w:tcPr>
            <w:tcW w:w="1361" w:type="dxa"/>
          </w:tcPr>
          <w:p w:rsidR="00C10D8A" w:rsidRDefault="00C10D8A">
            <w:pPr>
              <w:pStyle w:val="ConsPlusNormal"/>
              <w:jc w:val="center"/>
            </w:pPr>
            <w:r>
              <w:t>0,002300</w:t>
            </w:r>
          </w:p>
        </w:tc>
        <w:tc>
          <w:tcPr>
            <w:tcW w:w="1361" w:type="dxa"/>
          </w:tcPr>
          <w:p w:rsidR="00C10D8A" w:rsidRDefault="00C10D8A">
            <w:pPr>
              <w:pStyle w:val="ConsPlusNormal"/>
              <w:jc w:val="center"/>
            </w:pPr>
            <w:r>
              <w:t>2 113,20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4,86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6 028,96</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для проведения отдельных диагностических (лабораторных) исследований:</w:t>
            </w:r>
          </w:p>
        </w:tc>
        <w:tc>
          <w:tcPr>
            <w:tcW w:w="1020" w:type="dxa"/>
          </w:tcPr>
          <w:p w:rsidR="00C10D8A" w:rsidRDefault="00C10D8A">
            <w:pPr>
              <w:pStyle w:val="ConsPlusNormal"/>
              <w:jc w:val="center"/>
            </w:pPr>
            <w:r>
              <w:t>49.6.1</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компьютерной томографии</w:t>
            </w:r>
          </w:p>
        </w:tc>
        <w:tc>
          <w:tcPr>
            <w:tcW w:w="1020" w:type="dxa"/>
          </w:tcPr>
          <w:p w:rsidR="00C10D8A" w:rsidRDefault="00C10D8A">
            <w:pPr>
              <w:pStyle w:val="ConsPlusNormal"/>
              <w:jc w:val="center"/>
            </w:pPr>
            <w:bookmarkStart w:id="305" w:name="P9289"/>
            <w:bookmarkEnd w:id="305"/>
            <w:r>
              <w:t>49.6.1.1</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магнитно-резонансной томографии</w:t>
            </w:r>
          </w:p>
        </w:tc>
        <w:tc>
          <w:tcPr>
            <w:tcW w:w="1020" w:type="dxa"/>
          </w:tcPr>
          <w:p w:rsidR="00C10D8A" w:rsidRDefault="00C10D8A">
            <w:pPr>
              <w:pStyle w:val="ConsPlusNormal"/>
              <w:jc w:val="center"/>
            </w:pPr>
            <w:bookmarkStart w:id="306" w:name="P9299"/>
            <w:bookmarkEnd w:id="306"/>
            <w:r>
              <w:t>49.6.1.2</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ультразвукового исследования </w:t>
            </w:r>
            <w:proofErr w:type="gramStart"/>
            <w:r>
              <w:t>сердечно-сосудистой</w:t>
            </w:r>
            <w:proofErr w:type="gramEnd"/>
            <w:r>
              <w:t xml:space="preserve"> системы</w:t>
            </w:r>
          </w:p>
        </w:tc>
        <w:tc>
          <w:tcPr>
            <w:tcW w:w="1020" w:type="dxa"/>
          </w:tcPr>
          <w:p w:rsidR="00C10D8A" w:rsidRDefault="00C10D8A">
            <w:pPr>
              <w:pStyle w:val="ConsPlusNormal"/>
              <w:jc w:val="center"/>
            </w:pPr>
            <w:bookmarkStart w:id="307" w:name="P9309"/>
            <w:bookmarkEnd w:id="307"/>
            <w:r>
              <w:t>49.6.1.3</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эндоскопического диагностического исследования</w:t>
            </w:r>
          </w:p>
        </w:tc>
        <w:tc>
          <w:tcPr>
            <w:tcW w:w="1020" w:type="dxa"/>
          </w:tcPr>
          <w:p w:rsidR="00C10D8A" w:rsidRDefault="00C10D8A">
            <w:pPr>
              <w:pStyle w:val="ConsPlusNormal"/>
              <w:jc w:val="center"/>
            </w:pPr>
            <w:bookmarkStart w:id="308" w:name="P9319"/>
            <w:bookmarkEnd w:id="308"/>
            <w:r>
              <w:t>49.6.1.4</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молекулярно-генетического исследования с целью диагностики онкологических заболеваний</w:t>
            </w:r>
          </w:p>
        </w:tc>
        <w:tc>
          <w:tcPr>
            <w:tcW w:w="1020" w:type="dxa"/>
          </w:tcPr>
          <w:p w:rsidR="00C10D8A" w:rsidRDefault="00C10D8A">
            <w:pPr>
              <w:pStyle w:val="ConsPlusNormal"/>
              <w:jc w:val="center"/>
            </w:pPr>
            <w:bookmarkStart w:id="309" w:name="P9329"/>
            <w:bookmarkEnd w:id="309"/>
            <w:r>
              <w:t>49.6.1.5</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proofErr w:type="gramStart"/>
            <w:r>
              <w:t>патолого-анатомическое</w:t>
            </w:r>
            <w:proofErr w:type="gramEnd"/>
            <w:r>
              <w:t xml:space="preserve"> исследование биопсийного (операционного) материала с целью диагностики онкологических заболеваний и </w:t>
            </w:r>
            <w:r>
              <w:lastRenderedPageBreak/>
              <w:t>подбора противоопухолевой лекарственной терапии</w:t>
            </w:r>
          </w:p>
        </w:tc>
        <w:tc>
          <w:tcPr>
            <w:tcW w:w="1020" w:type="dxa"/>
          </w:tcPr>
          <w:p w:rsidR="00C10D8A" w:rsidRDefault="00C10D8A">
            <w:pPr>
              <w:pStyle w:val="ConsPlusNormal"/>
              <w:jc w:val="center"/>
            </w:pPr>
            <w:bookmarkStart w:id="310" w:name="P9339"/>
            <w:bookmarkEnd w:id="310"/>
            <w:r>
              <w:lastRenderedPageBreak/>
              <w:t>49.6.1.6</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ПЭТ-КТ при онкологических заболеваниях</w:t>
            </w:r>
          </w:p>
        </w:tc>
        <w:tc>
          <w:tcPr>
            <w:tcW w:w="1020" w:type="dxa"/>
          </w:tcPr>
          <w:p w:rsidR="00C10D8A" w:rsidRDefault="00C10D8A">
            <w:pPr>
              <w:pStyle w:val="ConsPlusNormal"/>
              <w:jc w:val="center"/>
            </w:pPr>
            <w:bookmarkStart w:id="311" w:name="P9349"/>
            <w:bookmarkEnd w:id="311"/>
            <w:r>
              <w:t>49.6.1.7</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ОФЭКТ/КТ</w:t>
            </w:r>
          </w:p>
        </w:tc>
        <w:tc>
          <w:tcPr>
            <w:tcW w:w="1020" w:type="dxa"/>
          </w:tcPr>
          <w:p w:rsidR="00C10D8A" w:rsidRDefault="00C10D8A">
            <w:pPr>
              <w:pStyle w:val="ConsPlusNormal"/>
              <w:jc w:val="center"/>
            </w:pPr>
            <w:bookmarkStart w:id="312" w:name="P9359"/>
            <w:bookmarkEnd w:id="312"/>
            <w:r>
              <w:t>49.6.1.8</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2.1.7. Школа для больных с хроническими заболеваниями</w:t>
            </w:r>
          </w:p>
        </w:tc>
        <w:tc>
          <w:tcPr>
            <w:tcW w:w="1020" w:type="dxa"/>
          </w:tcPr>
          <w:p w:rsidR="00C10D8A" w:rsidRDefault="00C10D8A">
            <w:pPr>
              <w:pStyle w:val="ConsPlusNormal"/>
              <w:jc w:val="center"/>
            </w:pPr>
            <w:bookmarkStart w:id="313" w:name="P9369"/>
            <w:bookmarkEnd w:id="313"/>
            <w:r>
              <w:t>49.7</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школа сахарного диабета</w:t>
            </w:r>
          </w:p>
        </w:tc>
        <w:tc>
          <w:tcPr>
            <w:tcW w:w="1020" w:type="dxa"/>
          </w:tcPr>
          <w:p w:rsidR="00C10D8A" w:rsidRDefault="00C10D8A">
            <w:pPr>
              <w:pStyle w:val="ConsPlusNormal"/>
              <w:jc w:val="center"/>
            </w:pPr>
            <w:bookmarkStart w:id="314" w:name="P9379"/>
            <w:bookmarkEnd w:id="314"/>
            <w:r>
              <w:t>49.7.1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2.1.8. Диспансерное наблюдение </w:t>
            </w:r>
            <w:hyperlink w:anchor="P9736">
              <w:r>
                <w:rPr>
                  <w:color w:val="0000FF"/>
                </w:rPr>
                <w:t>&lt;****&gt;</w:t>
              </w:r>
            </w:hyperlink>
            <w:r>
              <w:t>, в том числе по поводу:</w:t>
            </w:r>
          </w:p>
        </w:tc>
        <w:tc>
          <w:tcPr>
            <w:tcW w:w="1020" w:type="dxa"/>
          </w:tcPr>
          <w:p w:rsidR="00C10D8A" w:rsidRDefault="00C10D8A">
            <w:pPr>
              <w:pStyle w:val="ConsPlusNormal"/>
              <w:jc w:val="center"/>
            </w:pPr>
            <w:bookmarkStart w:id="315" w:name="P9389"/>
            <w:bookmarkEnd w:id="315"/>
            <w:r>
              <w:t>49.8</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онкологических заболеваний</w:t>
            </w:r>
          </w:p>
        </w:tc>
        <w:tc>
          <w:tcPr>
            <w:tcW w:w="1020" w:type="dxa"/>
          </w:tcPr>
          <w:p w:rsidR="00C10D8A" w:rsidRDefault="00C10D8A">
            <w:pPr>
              <w:pStyle w:val="ConsPlusNormal"/>
              <w:jc w:val="center"/>
            </w:pPr>
            <w:bookmarkStart w:id="316" w:name="P9399"/>
            <w:bookmarkEnd w:id="316"/>
            <w:r>
              <w:t>49.8.1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сахарного диабета</w:t>
            </w:r>
          </w:p>
        </w:tc>
        <w:tc>
          <w:tcPr>
            <w:tcW w:w="1020" w:type="dxa"/>
          </w:tcPr>
          <w:p w:rsidR="00C10D8A" w:rsidRDefault="00C10D8A">
            <w:pPr>
              <w:pStyle w:val="ConsPlusNormal"/>
              <w:jc w:val="center"/>
            </w:pPr>
            <w:bookmarkStart w:id="317" w:name="P9409"/>
            <w:bookmarkEnd w:id="317"/>
            <w:r>
              <w:t>49.8.2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болезней системы </w:t>
            </w:r>
            <w:r>
              <w:lastRenderedPageBreak/>
              <w:t>кровообращения</w:t>
            </w:r>
          </w:p>
        </w:tc>
        <w:tc>
          <w:tcPr>
            <w:tcW w:w="1020" w:type="dxa"/>
          </w:tcPr>
          <w:p w:rsidR="00C10D8A" w:rsidRDefault="00C10D8A">
            <w:pPr>
              <w:pStyle w:val="ConsPlusNormal"/>
              <w:jc w:val="center"/>
            </w:pPr>
            <w:bookmarkStart w:id="318" w:name="P9419"/>
            <w:bookmarkEnd w:id="318"/>
            <w:r>
              <w:lastRenderedPageBreak/>
              <w:t>49.8.3</w:t>
            </w:r>
          </w:p>
        </w:tc>
        <w:tc>
          <w:tcPr>
            <w:tcW w:w="1020" w:type="dxa"/>
          </w:tcPr>
          <w:p w:rsidR="00C10D8A" w:rsidRDefault="00C10D8A">
            <w:pPr>
              <w:pStyle w:val="ConsPlusNormal"/>
              <w:jc w:val="center"/>
            </w:pPr>
            <w:r>
              <w:t>комплек</w:t>
            </w:r>
            <w:r>
              <w:lastRenderedPageBreak/>
              <w:t>сных посещений</w:t>
            </w:r>
          </w:p>
        </w:tc>
        <w:tc>
          <w:tcPr>
            <w:tcW w:w="1361" w:type="dxa"/>
          </w:tcPr>
          <w:p w:rsidR="00C10D8A" w:rsidRDefault="00C10D8A">
            <w:pPr>
              <w:pStyle w:val="ConsPlusNormal"/>
              <w:jc w:val="center"/>
            </w:pPr>
            <w:r>
              <w:lastRenderedPageBreak/>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2.1.9. Посещения с профилактическими целями центров здоровья</w:t>
            </w:r>
          </w:p>
        </w:tc>
        <w:tc>
          <w:tcPr>
            <w:tcW w:w="1020" w:type="dxa"/>
          </w:tcPr>
          <w:p w:rsidR="00C10D8A" w:rsidRDefault="00C10D8A">
            <w:pPr>
              <w:pStyle w:val="ConsPlusNormal"/>
              <w:jc w:val="center"/>
            </w:pPr>
            <w:bookmarkStart w:id="319" w:name="P9429"/>
            <w:bookmarkEnd w:id="319"/>
            <w:r>
              <w:t>49.9</w:t>
            </w:r>
          </w:p>
        </w:tc>
        <w:tc>
          <w:tcPr>
            <w:tcW w:w="1020" w:type="dxa"/>
          </w:tcPr>
          <w:p w:rsidR="00C10D8A" w:rsidRDefault="00C10D8A">
            <w:pPr>
              <w:pStyle w:val="ConsPlusNormal"/>
              <w:jc w:val="center"/>
            </w:pPr>
            <w:r>
              <w:t>комплексное посещение</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9734">
              <w:r>
                <w:rPr>
                  <w:color w:val="0000FF"/>
                </w:rPr>
                <w:t>&lt;**&gt;</w:t>
              </w:r>
            </w:hyperlink>
            <w:r>
              <w:t>, за исключением медицинской реабилитации, в том числе:</w:t>
            </w:r>
          </w:p>
        </w:tc>
        <w:tc>
          <w:tcPr>
            <w:tcW w:w="1020" w:type="dxa"/>
          </w:tcPr>
          <w:p w:rsidR="00C10D8A" w:rsidRDefault="00C10D8A">
            <w:pPr>
              <w:pStyle w:val="ConsPlusNormal"/>
              <w:jc w:val="center"/>
            </w:pPr>
            <w:bookmarkStart w:id="320" w:name="P9439"/>
            <w:bookmarkEnd w:id="320"/>
            <w:r>
              <w:t>50</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3.1. Для медицинской помощи по профилю "онкология"</w:t>
            </w:r>
          </w:p>
        </w:tc>
        <w:tc>
          <w:tcPr>
            <w:tcW w:w="1020" w:type="dxa"/>
          </w:tcPr>
          <w:p w:rsidR="00C10D8A" w:rsidRDefault="00C10D8A">
            <w:pPr>
              <w:pStyle w:val="ConsPlusNormal"/>
              <w:jc w:val="center"/>
            </w:pPr>
            <w:bookmarkStart w:id="321" w:name="P9449"/>
            <w:bookmarkEnd w:id="321"/>
            <w:r>
              <w:t>50.1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3.2. Для медицинской помощи при экстракорпоральном оплодотворении</w:t>
            </w:r>
          </w:p>
        </w:tc>
        <w:tc>
          <w:tcPr>
            <w:tcW w:w="1020" w:type="dxa"/>
          </w:tcPr>
          <w:p w:rsidR="00C10D8A" w:rsidRDefault="00C10D8A">
            <w:pPr>
              <w:pStyle w:val="ConsPlusNormal"/>
              <w:jc w:val="center"/>
            </w:pPr>
            <w:bookmarkStart w:id="322" w:name="P9459"/>
            <w:bookmarkEnd w:id="322"/>
            <w:r>
              <w:t>50.2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3.3. Для медицинской помощи больным с вирусным гепатитом C, в том числе:</w:t>
            </w:r>
          </w:p>
        </w:tc>
        <w:tc>
          <w:tcPr>
            <w:tcW w:w="1020" w:type="dxa"/>
          </w:tcPr>
          <w:p w:rsidR="00C10D8A" w:rsidRDefault="00C10D8A">
            <w:pPr>
              <w:pStyle w:val="ConsPlusNormal"/>
              <w:jc w:val="center"/>
            </w:pPr>
            <w:bookmarkStart w:id="323" w:name="P9469"/>
            <w:bookmarkEnd w:id="323"/>
            <w:r>
              <w:t>50.3</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взрослым</w:t>
            </w:r>
          </w:p>
        </w:tc>
        <w:tc>
          <w:tcPr>
            <w:tcW w:w="1020" w:type="dxa"/>
          </w:tcPr>
          <w:p w:rsidR="00C10D8A" w:rsidRDefault="00C10D8A">
            <w:pPr>
              <w:pStyle w:val="ConsPlusNormal"/>
              <w:jc w:val="center"/>
            </w:pPr>
            <w:r>
              <w:t>50.3.1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детям</w:t>
            </w:r>
          </w:p>
        </w:tc>
        <w:tc>
          <w:tcPr>
            <w:tcW w:w="1020" w:type="dxa"/>
          </w:tcPr>
          <w:p w:rsidR="00C10D8A" w:rsidRDefault="00C10D8A">
            <w:pPr>
              <w:pStyle w:val="ConsPlusNormal"/>
              <w:jc w:val="center"/>
            </w:pPr>
            <w:r>
              <w:t>50.3.2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3.4. Высокотехнологичная </w:t>
            </w:r>
            <w:r>
              <w:lastRenderedPageBreak/>
              <w:t>медицинская помощь</w:t>
            </w:r>
          </w:p>
        </w:tc>
        <w:tc>
          <w:tcPr>
            <w:tcW w:w="1020" w:type="dxa"/>
          </w:tcPr>
          <w:p w:rsidR="00C10D8A" w:rsidRDefault="00C10D8A">
            <w:pPr>
              <w:pStyle w:val="ConsPlusNormal"/>
              <w:jc w:val="center"/>
            </w:pPr>
            <w:bookmarkStart w:id="324" w:name="P9499"/>
            <w:bookmarkEnd w:id="324"/>
            <w:r>
              <w:lastRenderedPageBreak/>
              <w:t>50.4</w:t>
            </w:r>
          </w:p>
        </w:tc>
        <w:tc>
          <w:tcPr>
            <w:tcW w:w="1020" w:type="dxa"/>
          </w:tcPr>
          <w:p w:rsidR="00C10D8A" w:rsidRDefault="00C10D8A">
            <w:pPr>
              <w:pStyle w:val="ConsPlusNormal"/>
              <w:jc w:val="center"/>
            </w:pPr>
            <w:r>
              <w:t xml:space="preserve">случаев </w:t>
            </w:r>
            <w:r>
              <w:lastRenderedPageBreak/>
              <w:t>лечения</w:t>
            </w:r>
          </w:p>
        </w:tc>
        <w:tc>
          <w:tcPr>
            <w:tcW w:w="1361" w:type="dxa"/>
          </w:tcPr>
          <w:p w:rsidR="00C10D8A" w:rsidRDefault="00C10D8A">
            <w:pPr>
              <w:pStyle w:val="ConsPlusNormal"/>
              <w:jc w:val="center"/>
            </w:pPr>
            <w:r>
              <w:lastRenderedPageBreak/>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020" w:type="dxa"/>
          </w:tcPr>
          <w:p w:rsidR="00C10D8A" w:rsidRDefault="00C10D8A">
            <w:pPr>
              <w:pStyle w:val="ConsPlusNormal"/>
              <w:jc w:val="center"/>
            </w:pPr>
            <w:bookmarkStart w:id="325" w:name="P9509"/>
            <w:bookmarkEnd w:id="325"/>
            <w:r>
              <w:t>51</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0,000754</w:t>
            </w:r>
          </w:p>
        </w:tc>
        <w:tc>
          <w:tcPr>
            <w:tcW w:w="1361" w:type="dxa"/>
          </w:tcPr>
          <w:p w:rsidR="00C10D8A" w:rsidRDefault="00C10D8A">
            <w:pPr>
              <w:pStyle w:val="ConsPlusNormal"/>
              <w:jc w:val="center"/>
            </w:pPr>
            <w:r>
              <w:t>25 955,06</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19,59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24 293,94</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4.1. Медицинская помощь по профилю "онкология"</w:t>
            </w:r>
          </w:p>
        </w:tc>
        <w:tc>
          <w:tcPr>
            <w:tcW w:w="1020" w:type="dxa"/>
          </w:tcPr>
          <w:p w:rsidR="00C10D8A" w:rsidRDefault="00C10D8A">
            <w:pPr>
              <w:pStyle w:val="ConsPlusNormal"/>
              <w:jc w:val="center"/>
            </w:pPr>
            <w:bookmarkStart w:id="326" w:name="P9519"/>
            <w:bookmarkEnd w:id="326"/>
            <w:r>
              <w:t>51.1</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4.2. Стентирование для больных с инфарктом миокарда медицинскими организациями (за исключением федеральных медицинских организаций)</w:t>
            </w:r>
          </w:p>
        </w:tc>
        <w:tc>
          <w:tcPr>
            <w:tcW w:w="1020" w:type="dxa"/>
          </w:tcPr>
          <w:p w:rsidR="00C10D8A" w:rsidRDefault="00C10D8A">
            <w:pPr>
              <w:pStyle w:val="ConsPlusNormal"/>
              <w:jc w:val="center"/>
            </w:pPr>
            <w:bookmarkStart w:id="327" w:name="P9529"/>
            <w:bookmarkEnd w:id="327"/>
            <w:r>
              <w:t>51.2</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1020" w:type="dxa"/>
          </w:tcPr>
          <w:p w:rsidR="00C10D8A" w:rsidRDefault="00C10D8A">
            <w:pPr>
              <w:pStyle w:val="ConsPlusNormal"/>
              <w:jc w:val="center"/>
            </w:pPr>
            <w:bookmarkStart w:id="328" w:name="P9539"/>
            <w:bookmarkEnd w:id="328"/>
            <w:r>
              <w:t>51.3</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4.4. Эндоваскулярная деструкция дополнительных проводящих путей и аритмогенных зон сердца</w:t>
            </w:r>
          </w:p>
        </w:tc>
        <w:tc>
          <w:tcPr>
            <w:tcW w:w="1020" w:type="dxa"/>
          </w:tcPr>
          <w:p w:rsidR="00C10D8A" w:rsidRDefault="00C10D8A">
            <w:pPr>
              <w:pStyle w:val="ConsPlusNormal"/>
              <w:jc w:val="center"/>
            </w:pPr>
            <w:bookmarkStart w:id="329" w:name="P9549"/>
            <w:bookmarkEnd w:id="329"/>
            <w:r>
              <w:t>51.4</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4.5. Стентирование или эндартерэктомия медицинскими организациями (за исключением федеральных медицинских </w:t>
            </w:r>
            <w:r>
              <w:lastRenderedPageBreak/>
              <w:t>организаций)</w:t>
            </w:r>
          </w:p>
        </w:tc>
        <w:tc>
          <w:tcPr>
            <w:tcW w:w="1020" w:type="dxa"/>
          </w:tcPr>
          <w:p w:rsidR="00C10D8A" w:rsidRDefault="00C10D8A">
            <w:pPr>
              <w:pStyle w:val="ConsPlusNormal"/>
              <w:jc w:val="center"/>
            </w:pPr>
            <w:bookmarkStart w:id="330" w:name="P9559"/>
            <w:bookmarkEnd w:id="330"/>
            <w:r>
              <w:lastRenderedPageBreak/>
              <w:t>51.5</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4.6. Высокотехнологичная медицинская помощь</w:t>
            </w:r>
          </w:p>
        </w:tc>
        <w:tc>
          <w:tcPr>
            <w:tcW w:w="1020" w:type="dxa"/>
          </w:tcPr>
          <w:p w:rsidR="00C10D8A" w:rsidRDefault="00C10D8A">
            <w:pPr>
              <w:pStyle w:val="ConsPlusNormal"/>
              <w:jc w:val="center"/>
            </w:pPr>
            <w:bookmarkStart w:id="331" w:name="P9569"/>
            <w:bookmarkEnd w:id="331"/>
            <w:r>
              <w:t>51.6</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5. Медицинская реабилитация:</w:t>
            </w:r>
          </w:p>
        </w:tc>
        <w:tc>
          <w:tcPr>
            <w:tcW w:w="1020" w:type="dxa"/>
          </w:tcPr>
          <w:p w:rsidR="00C10D8A" w:rsidRDefault="00C10D8A">
            <w:pPr>
              <w:pStyle w:val="ConsPlusNormal"/>
              <w:jc w:val="center"/>
            </w:pPr>
            <w:bookmarkStart w:id="332" w:name="P9579"/>
            <w:bookmarkEnd w:id="332"/>
            <w:r>
              <w:t>52</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5.1. В амбулаторных условиях</w:t>
            </w:r>
          </w:p>
        </w:tc>
        <w:tc>
          <w:tcPr>
            <w:tcW w:w="1020" w:type="dxa"/>
          </w:tcPr>
          <w:p w:rsidR="00C10D8A" w:rsidRDefault="00C10D8A">
            <w:pPr>
              <w:pStyle w:val="ConsPlusNormal"/>
              <w:jc w:val="center"/>
            </w:pPr>
            <w:bookmarkStart w:id="333" w:name="P9589"/>
            <w:bookmarkEnd w:id="333"/>
            <w:r>
              <w:t>52.1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5.2. В условиях дневного стационара (первичная медико-санитарная помощь, специализированная медицинская помощь)</w:t>
            </w:r>
          </w:p>
        </w:tc>
        <w:tc>
          <w:tcPr>
            <w:tcW w:w="1020" w:type="dxa"/>
          </w:tcPr>
          <w:p w:rsidR="00C10D8A" w:rsidRDefault="00C10D8A">
            <w:pPr>
              <w:pStyle w:val="ConsPlusNormal"/>
              <w:jc w:val="center"/>
            </w:pPr>
            <w:bookmarkStart w:id="334" w:name="P9599"/>
            <w:bookmarkEnd w:id="334"/>
            <w:r>
              <w:t>52.2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020" w:type="dxa"/>
          </w:tcPr>
          <w:p w:rsidR="00C10D8A" w:rsidRDefault="00C10D8A">
            <w:pPr>
              <w:pStyle w:val="ConsPlusNormal"/>
              <w:jc w:val="center"/>
            </w:pPr>
            <w:bookmarkStart w:id="335" w:name="P9609"/>
            <w:bookmarkEnd w:id="335"/>
            <w:r>
              <w:t>52.3</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6. Паллиативная медицинская помощь</w:t>
            </w:r>
          </w:p>
        </w:tc>
        <w:tc>
          <w:tcPr>
            <w:tcW w:w="1020" w:type="dxa"/>
          </w:tcPr>
          <w:p w:rsidR="00C10D8A" w:rsidRDefault="00C10D8A">
            <w:pPr>
              <w:pStyle w:val="ConsPlusNormal"/>
              <w:jc w:val="center"/>
            </w:pPr>
            <w:r>
              <w:t>53</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29,17</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36 194,68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6.1. Первичная медицинская помощь, в том числе доврачебная и врачебная </w:t>
            </w:r>
            <w:hyperlink w:anchor="P9735">
              <w:r>
                <w:rPr>
                  <w:color w:val="0000FF"/>
                </w:rPr>
                <w:t>&lt;***&gt;</w:t>
              </w:r>
            </w:hyperlink>
            <w:r>
              <w:t>, всего, в том числе:</w:t>
            </w:r>
          </w:p>
        </w:tc>
        <w:tc>
          <w:tcPr>
            <w:tcW w:w="1020" w:type="dxa"/>
          </w:tcPr>
          <w:p w:rsidR="00C10D8A" w:rsidRDefault="00C10D8A">
            <w:pPr>
              <w:pStyle w:val="ConsPlusNormal"/>
              <w:jc w:val="center"/>
            </w:pPr>
            <w:bookmarkStart w:id="336" w:name="P9629"/>
            <w:bookmarkEnd w:id="336"/>
            <w:r>
              <w:t>53.1</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0,004646</w:t>
            </w:r>
          </w:p>
        </w:tc>
        <w:tc>
          <w:tcPr>
            <w:tcW w:w="1361" w:type="dxa"/>
          </w:tcPr>
          <w:p w:rsidR="00C10D8A" w:rsidRDefault="00C10D8A">
            <w:pPr>
              <w:pStyle w:val="ConsPlusNormal"/>
              <w:jc w:val="center"/>
            </w:pPr>
            <w:r>
              <w:t>1 663,93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7,74</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9 592,56</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6.1.1. Посещение по паллиативной медицинской помощи без учета посещений на </w:t>
            </w:r>
            <w:r>
              <w:lastRenderedPageBreak/>
              <w:t>дому патронажными бригадами</w:t>
            </w:r>
          </w:p>
        </w:tc>
        <w:tc>
          <w:tcPr>
            <w:tcW w:w="1020" w:type="dxa"/>
          </w:tcPr>
          <w:p w:rsidR="00C10D8A" w:rsidRDefault="00C10D8A">
            <w:pPr>
              <w:pStyle w:val="ConsPlusNormal"/>
              <w:jc w:val="center"/>
            </w:pPr>
            <w:bookmarkStart w:id="337" w:name="P9639"/>
            <w:bookmarkEnd w:id="337"/>
            <w:r>
              <w:lastRenderedPageBreak/>
              <w:t>53.1.1</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0,002820</w:t>
            </w:r>
          </w:p>
        </w:tc>
        <w:tc>
          <w:tcPr>
            <w:tcW w:w="1361" w:type="dxa"/>
          </w:tcPr>
          <w:p w:rsidR="00C10D8A" w:rsidRDefault="00C10D8A">
            <w:pPr>
              <w:pStyle w:val="ConsPlusNormal"/>
              <w:jc w:val="center"/>
            </w:pPr>
            <w:r>
              <w:t>650,50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1,83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2 276,10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6.1.2. Посещения на дому выездными патронажными бригадами</w:t>
            </w:r>
          </w:p>
        </w:tc>
        <w:tc>
          <w:tcPr>
            <w:tcW w:w="1020" w:type="dxa"/>
          </w:tcPr>
          <w:p w:rsidR="00C10D8A" w:rsidRDefault="00C10D8A">
            <w:pPr>
              <w:pStyle w:val="ConsPlusNormal"/>
              <w:jc w:val="center"/>
            </w:pPr>
            <w:bookmarkStart w:id="338" w:name="P9649"/>
            <w:bookmarkEnd w:id="338"/>
            <w:r>
              <w:t>53.1.2</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0,001826</w:t>
            </w:r>
          </w:p>
        </w:tc>
        <w:tc>
          <w:tcPr>
            <w:tcW w:w="1361" w:type="dxa"/>
          </w:tcPr>
          <w:p w:rsidR="00C10D8A" w:rsidRDefault="00C10D8A">
            <w:pPr>
              <w:pStyle w:val="ConsPlusNormal"/>
              <w:jc w:val="center"/>
            </w:pPr>
            <w:r>
              <w:t>3 228,80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5,90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7 316,46</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в том числе для детского населения</w:t>
            </w:r>
          </w:p>
        </w:tc>
        <w:tc>
          <w:tcPr>
            <w:tcW w:w="1020" w:type="dxa"/>
          </w:tcPr>
          <w:p w:rsidR="00C10D8A" w:rsidRDefault="00C10D8A">
            <w:pPr>
              <w:pStyle w:val="ConsPlusNormal"/>
              <w:jc w:val="center"/>
            </w:pPr>
            <w:bookmarkStart w:id="339" w:name="P9659"/>
            <w:bookmarkEnd w:id="339"/>
            <w:r>
              <w:t>53.1.2.1</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0,000468</w:t>
            </w:r>
          </w:p>
        </w:tc>
        <w:tc>
          <w:tcPr>
            <w:tcW w:w="1361" w:type="dxa"/>
          </w:tcPr>
          <w:p w:rsidR="00C10D8A" w:rsidRDefault="00C10D8A">
            <w:pPr>
              <w:pStyle w:val="ConsPlusNormal"/>
              <w:jc w:val="center"/>
            </w:pPr>
            <w:r>
              <w:t>3 410,60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1,59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1 978,15</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6.2. </w:t>
            </w:r>
            <w:proofErr w:type="gramStart"/>
            <w:r>
              <w:t>Оказываемая</w:t>
            </w:r>
            <w:proofErr w:type="gramEnd"/>
            <w:r>
              <w:t xml:space="preserve"> в стационарных условиях (включая койки паллиативной медицинской помощи и койки сестринского ухода)</w:t>
            </w:r>
          </w:p>
        </w:tc>
        <w:tc>
          <w:tcPr>
            <w:tcW w:w="1020" w:type="dxa"/>
          </w:tcPr>
          <w:p w:rsidR="00C10D8A" w:rsidRDefault="00C10D8A">
            <w:pPr>
              <w:pStyle w:val="ConsPlusNormal"/>
              <w:jc w:val="center"/>
            </w:pPr>
            <w:bookmarkStart w:id="340" w:name="P9669"/>
            <w:bookmarkEnd w:id="340"/>
            <w:r>
              <w:t>53.2</w:t>
            </w:r>
          </w:p>
        </w:tc>
        <w:tc>
          <w:tcPr>
            <w:tcW w:w="1020" w:type="dxa"/>
          </w:tcPr>
          <w:p w:rsidR="00C10D8A" w:rsidRDefault="00C10D8A">
            <w:pPr>
              <w:pStyle w:val="ConsPlusNormal"/>
              <w:jc w:val="center"/>
            </w:pPr>
            <w:r>
              <w:t>койко-дней</w:t>
            </w:r>
          </w:p>
        </w:tc>
        <w:tc>
          <w:tcPr>
            <w:tcW w:w="1361" w:type="dxa"/>
          </w:tcPr>
          <w:p w:rsidR="00C10D8A" w:rsidRDefault="00C10D8A">
            <w:pPr>
              <w:pStyle w:val="ConsPlusNormal"/>
              <w:jc w:val="center"/>
            </w:pPr>
            <w:r>
              <w:t>0,005628</w:t>
            </w:r>
          </w:p>
        </w:tc>
        <w:tc>
          <w:tcPr>
            <w:tcW w:w="1361" w:type="dxa"/>
          </w:tcPr>
          <w:p w:rsidR="00C10D8A" w:rsidRDefault="00C10D8A">
            <w:pPr>
              <w:pStyle w:val="ConsPlusNormal"/>
              <w:jc w:val="center"/>
            </w:pPr>
            <w:r>
              <w:t>3 810,10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21,44</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26 602,12</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в том числе для детского населения</w:t>
            </w:r>
          </w:p>
        </w:tc>
        <w:tc>
          <w:tcPr>
            <w:tcW w:w="1020" w:type="dxa"/>
          </w:tcPr>
          <w:p w:rsidR="00C10D8A" w:rsidRDefault="00C10D8A">
            <w:pPr>
              <w:pStyle w:val="ConsPlusNormal"/>
              <w:jc w:val="center"/>
            </w:pPr>
            <w:bookmarkStart w:id="341" w:name="P9679"/>
            <w:bookmarkEnd w:id="341"/>
            <w:r>
              <w:t>53.2.1</w:t>
            </w:r>
          </w:p>
        </w:tc>
        <w:tc>
          <w:tcPr>
            <w:tcW w:w="1020" w:type="dxa"/>
          </w:tcPr>
          <w:p w:rsidR="00C10D8A" w:rsidRDefault="00C10D8A">
            <w:pPr>
              <w:pStyle w:val="ConsPlusNormal"/>
              <w:jc w:val="center"/>
            </w:pPr>
            <w:r>
              <w:t>койко-дней</w:t>
            </w:r>
          </w:p>
        </w:tc>
        <w:tc>
          <w:tcPr>
            <w:tcW w:w="1361" w:type="dxa"/>
          </w:tcPr>
          <w:p w:rsidR="00C10D8A" w:rsidRDefault="00C10D8A">
            <w:pPr>
              <w:pStyle w:val="ConsPlusNormal"/>
              <w:jc w:val="center"/>
            </w:pPr>
            <w:r>
              <w:t>0,000311</w:t>
            </w:r>
          </w:p>
        </w:tc>
        <w:tc>
          <w:tcPr>
            <w:tcW w:w="1361" w:type="dxa"/>
          </w:tcPr>
          <w:p w:rsidR="00C10D8A" w:rsidRDefault="00C10D8A">
            <w:pPr>
              <w:pStyle w:val="ConsPlusNormal"/>
              <w:jc w:val="center"/>
            </w:pPr>
            <w:r>
              <w:t>3 832,69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1,19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1 479,42</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6.3. </w:t>
            </w:r>
            <w:proofErr w:type="gramStart"/>
            <w:r>
              <w:t>Оказываемая</w:t>
            </w:r>
            <w:proofErr w:type="gramEnd"/>
            <w:r>
              <w:t xml:space="preserve"> в условиях дневного стационара</w:t>
            </w:r>
          </w:p>
        </w:tc>
        <w:tc>
          <w:tcPr>
            <w:tcW w:w="1020" w:type="dxa"/>
          </w:tcPr>
          <w:p w:rsidR="00C10D8A" w:rsidRDefault="00C10D8A">
            <w:pPr>
              <w:pStyle w:val="ConsPlusNormal"/>
              <w:jc w:val="center"/>
            </w:pPr>
            <w:bookmarkStart w:id="342" w:name="P9689"/>
            <w:bookmarkEnd w:id="342"/>
            <w:r>
              <w:t>53.3</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7. Расходы на ведение дела СМО</w:t>
            </w:r>
          </w:p>
        </w:tc>
        <w:tc>
          <w:tcPr>
            <w:tcW w:w="1020" w:type="dxa"/>
          </w:tcPr>
          <w:p w:rsidR="00C10D8A" w:rsidRDefault="00C10D8A">
            <w:pPr>
              <w:pStyle w:val="ConsPlusNormal"/>
              <w:jc w:val="center"/>
            </w:pPr>
            <w:bookmarkStart w:id="343" w:name="P9699"/>
            <w:bookmarkEnd w:id="343"/>
            <w:r>
              <w:t>54</w:t>
            </w:r>
          </w:p>
        </w:tc>
        <w:tc>
          <w:tcPr>
            <w:tcW w:w="1020" w:type="dxa"/>
          </w:tcPr>
          <w:p w:rsidR="00C10D8A" w:rsidRDefault="00C10D8A">
            <w:pPr>
              <w:pStyle w:val="ConsPlusNormal"/>
              <w:jc w:val="center"/>
            </w:pPr>
            <w:r>
              <w:t>-</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0,78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972,41</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8. Иные расходы</w:t>
            </w:r>
          </w:p>
        </w:tc>
        <w:tc>
          <w:tcPr>
            <w:tcW w:w="1020" w:type="dxa"/>
          </w:tcPr>
          <w:p w:rsidR="00C10D8A" w:rsidRDefault="00C10D8A">
            <w:pPr>
              <w:pStyle w:val="ConsPlusNormal"/>
              <w:jc w:val="center"/>
            </w:pPr>
            <w:bookmarkStart w:id="344" w:name="P9709"/>
            <w:bookmarkEnd w:id="344"/>
            <w:r>
              <w:t>55</w:t>
            </w:r>
          </w:p>
        </w:tc>
        <w:tc>
          <w:tcPr>
            <w:tcW w:w="1020" w:type="dxa"/>
          </w:tcPr>
          <w:p w:rsidR="00C10D8A" w:rsidRDefault="00C10D8A">
            <w:pPr>
              <w:pStyle w:val="ConsPlusNormal"/>
              <w:jc w:val="center"/>
            </w:pPr>
            <w:r>
              <w:t>-</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ИТОГО</w:t>
            </w:r>
          </w:p>
        </w:tc>
        <w:tc>
          <w:tcPr>
            <w:tcW w:w="1020" w:type="dxa"/>
          </w:tcPr>
          <w:p w:rsidR="00C10D8A" w:rsidRDefault="00C10D8A">
            <w:pPr>
              <w:pStyle w:val="ConsPlusNormal"/>
              <w:jc w:val="center"/>
            </w:pPr>
            <w:r>
              <w:t>56</w:t>
            </w:r>
          </w:p>
        </w:tc>
        <w:tc>
          <w:tcPr>
            <w:tcW w:w="1020" w:type="dxa"/>
          </w:tcPr>
          <w:p w:rsidR="00C10D8A" w:rsidRDefault="00C10D8A">
            <w:pPr>
              <w:pStyle w:val="ConsPlusNormal"/>
              <w:jc w:val="center"/>
            </w:pPr>
            <w:r>
              <w:t>-</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0,00</w:t>
            </w:r>
          </w:p>
        </w:tc>
        <w:tc>
          <w:tcPr>
            <w:tcW w:w="1247" w:type="dxa"/>
          </w:tcPr>
          <w:p w:rsidR="00C10D8A" w:rsidRDefault="00C10D8A">
            <w:pPr>
              <w:pStyle w:val="ConsPlusNormal"/>
              <w:jc w:val="center"/>
            </w:pPr>
            <w:r>
              <w:t>24 293,33</w:t>
            </w:r>
          </w:p>
        </w:tc>
        <w:tc>
          <w:tcPr>
            <w:tcW w:w="850" w:type="dxa"/>
          </w:tcPr>
          <w:p w:rsidR="00C10D8A" w:rsidRDefault="00C10D8A">
            <w:pPr>
              <w:pStyle w:val="ConsPlusNormal"/>
              <w:jc w:val="center"/>
            </w:pPr>
            <w:r>
              <w:t>0,00</w:t>
            </w:r>
          </w:p>
        </w:tc>
        <w:tc>
          <w:tcPr>
            <w:tcW w:w="1701" w:type="dxa"/>
          </w:tcPr>
          <w:p w:rsidR="00C10D8A" w:rsidRDefault="00C10D8A">
            <w:pPr>
              <w:pStyle w:val="ConsPlusNormal"/>
              <w:jc w:val="center"/>
            </w:pPr>
            <w:r>
              <w:t>30 139 078,90</w:t>
            </w:r>
          </w:p>
        </w:tc>
        <w:tc>
          <w:tcPr>
            <w:tcW w:w="913" w:type="dxa"/>
          </w:tcPr>
          <w:p w:rsidR="00C10D8A" w:rsidRDefault="00C10D8A">
            <w:pPr>
              <w:pStyle w:val="ConsPlusNormal"/>
              <w:jc w:val="center"/>
            </w:pPr>
            <w:r>
              <w:t>100</w:t>
            </w:r>
          </w:p>
        </w:tc>
      </w:tr>
    </w:tbl>
    <w:p w:rsidR="00C10D8A" w:rsidRDefault="00C10D8A">
      <w:pPr>
        <w:pStyle w:val="ConsPlusNormal"/>
        <w:sectPr w:rsidR="00C10D8A">
          <w:pgSz w:w="16838" w:h="11905" w:orient="landscape"/>
          <w:pgMar w:top="1701" w:right="1134" w:bottom="850" w:left="1134" w:header="0" w:footer="0" w:gutter="0"/>
          <w:cols w:space="720"/>
          <w:titlePg/>
        </w:sectPr>
      </w:pPr>
    </w:p>
    <w:p w:rsidR="00C10D8A" w:rsidRDefault="00C10D8A">
      <w:pPr>
        <w:pStyle w:val="ConsPlusNormal"/>
        <w:jc w:val="both"/>
      </w:pPr>
    </w:p>
    <w:p w:rsidR="00C10D8A" w:rsidRDefault="00C10D8A">
      <w:pPr>
        <w:pStyle w:val="ConsPlusNormal"/>
        <w:ind w:firstLine="540"/>
        <w:jc w:val="both"/>
      </w:pPr>
      <w:r>
        <w:t>Примечание. Прогнозная численность населения Кировской области на 01.01.2026 - 1110600 человек. Численность застрахованного населения Кировской области на 01.01.2024 - 1240632 человека.</w:t>
      </w:r>
    </w:p>
    <w:p w:rsidR="00C10D8A" w:rsidRDefault="00C10D8A">
      <w:pPr>
        <w:pStyle w:val="ConsPlusNormal"/>
        <w:spacing w:before="220"/>
        <w:ind w:firstLine="540"/>
        <w:jc w:val="both"/>
      </w:pPr>
      <w:r>
        <w:t>x - в данной ячейке значения не указываются.</w:t>
      </w:r>
    </w:p>
    <w:p w:rsidR="00C10D8A" w:rsidRDefault="00C10D8A">
      <w:pPr>
        <w:pStyle w:val="ConsPlusNormal"/>
        <w:jc w:val="both"/>
      </w:pPr>
    </w:p>
    <w:p w:rsidR="00C10D8A" w:rsidRDefault="00C10D8A">
      <w:pPr>
        <w:pStyle w:val="ConsPlusNormal"/>
        <w:ind w:firstLine="540"/>
        <w:jc w:val="both"/>
      </w:pPr>
      <w:r>
        <w:t>--------------------------------</w:t>
      </w:r>
    </w:p>
    <w:p w:rsidR="00C10D8A" w:rsidRDefault="00C10D8A">
      <w:pPr>
        <w:pStyle w:val="ConsPlusNormal"/>
        <w:spacing w:before="220"/>
        <w:ind w:firstLine="540"/>
        <w:jc w:val="both"/>
      </w:pPr>
      <w:bookmarkStart w:id="345" w:name="P9733"/>
      <w:bookmarkEnd w:id="345"/>
      <w:proofErr w:type="gramStart"/>
      <w:r>
        <w:t>&lt;*&gt; Субъект Российской Федерации вправе устанавливать раздельные нормативы объема и стоимости единицы объема медицинской помощи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roofErr w:type="gramEnd"/>
    </w:p>
    <w:p w:rsidR="00C10D8A" w:rsidRDefault="00C10D8A">
      <w:pPr>
        <w:pStyle w:val="ConsPlusNormal"/>
        <w:spacing w:before="220"/>
        <w:ind w:firstLine="540"/>
        <w:jc w:val="both"/>
      </w:pPr>
      <w:bookmarkStart w:id="346" w:name="P9734"/>
      <w:bookmarkEnd w:id="346"/>
      <w:proofErr w:type="gramStart"/>
      <w:r>
        <w:t>&lt;**&gt; Нормативы объема и стоимости единицы объема медицинской помощи, оказываемой в условиях дневного стационара (общие для первичной медико-санитарной помощи и специализированной медицинской помощи, включая случаи оказания паллиативной медицинской помощи в условиях дневного стационара), устанавливаются субъектом Российской Федерации на основании нормативов объема и стоимости единицы объема медицинской помощи, устанавливаемых Программой государственных гарантий бесплатного оказания гражданам медицинской помощи, ежегодно утверждаемой постановлением Правительства Российской</w:t>
      </w:r>
      <w:proofErr w:type="gramEnd"/>
      <w:r>
        <w:t xml:space="preserve"> Федерации.</w:t>
      </w:r>
    </w:p>
    <w:p w:rsidR="00C10D8A" w:rsidRDefault="00C10D8A">
      <w:pPr>
        <w:pStyle w:val="ConsPlusNormal"/>
        <w:spacing w:before="220"/>
        <w:ind w:firstLine="540"/>
        <w:jc w:val="both"/>
      </w:pPr>
      <w:bookmarkStart w:id="347" w:name="P9735"/>
      <w:bookmarkEnd w:id="347"/>
      <w:r>
        <w:t>&lt;***&gt; Включены в норматив объема первичной медико-санитарной помощи, оказываемой в амбулаторных условиях, в случае включения паллиативной медицинской помощи в Территориальную программу ОМС сверх базовой программы ОМС с соответствующим платежом субъекта Российской Федерации.</w:t>
      </w:r>
    </w:p>
    <w:p w:rsidR="00C10D8A" w:rsidRDefault="00C10D8A">
      <w:pPr>
        <w:pStyle w:val="ConsPlusNormal"/>
        <w:spacing w:before="220"/>
        <w:ind w:firstLine="540"/>
        <w:jc w:val="both"/>
      </w:pPr>
      <w:bookmarkStart w:id="348" w:name="P9736"/>
      <w:bookmarkEnd w:id="348"/>
      <w:r>
        <w:t xml:space="preserve">&lt;****&gt; Территориальный норматив объема медицинской помощи по диспансеризации и диспансерному наблюдению включает в </w:t>
      </w:r>
      <w:proofErr w:type="gramStart"/>
      <w:r>
        <w:t>себя</w:t>
      </w:r>
      <w:proofErr w:type="gramEnd"/>
      <w:r>
        <w:t xml:space="preserve"> в том числе объем медицинской помощи по диспансеризации (0,001950 комплексного посещения) и диспансерному наблюдению (0,000887 комплексного посещения)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C10D8A" w:rsidRDefault="00C10D8A">
      <w:pPr>
        <w:pStyle w:val="ConsPlusNormal"/>
        <w:spacing w:before="220"/>
        <w:ind w:firstLine="540"/>
        <w:jc w:val="both"/>
      </w:pPr>
      <w:r>
        <w:t>Территориальный норматив финансовых затрат по диспансеризации и диспансерному наблюдению включает в себя в том числе финансовые затраты по диспансеризации (5327,44 рубля) и диспансерному наблюдению (1466,98 рубля)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C10D8A" w:rsidRDefault="00C10D8A">
      <w:pPr>
        <w:pStyle w:val="ConsPlusNormal"/>
        <w:spacing w:before="220"/>
        <w:ind w:firstLine="540"/>
        <w:jc w:val="both"/>
      </w:pPr>
      <w:r>
        <w:t>Средний норматив финансовых затрат на одно комплексное посещение в рамках диспансерного наблюдения работающих граждан в 2026 году составляет 3100,11 рубля.</w:t>
      </w:r>
    </w:p>
    <w:p w:rsidR="00C10D8A" w:rsidRDefault="00C10D8A">
      <w:pPr>
        <w:pStyle w:val="ConsPlusNormal"/>
        <w:jc w:val="both"/>
      </w:pPr>
      <w:r>
        <w:t xml:space="preserve">(сноска в ред. </w:t>
      </w:r>
      <w:hyperlink r:id="rId140">
        <w:r>
          <w:rPr>
            <w:color w:val="0000FF"/>
          </w:rPr>
          <w:t>постановления</w:t>
        </w:r>
      </w:hyperlink>
      <w:r>
        <w:t xml:space="preserve"> Правительства Кировской области от 08.07.2025 N 358-П)</w:t>
      </w: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right"/>
        <w:outlineLvl w:val="1"/>
      </w:pPr>
      <w:r>
        <w:t>Приложение N 6</w:t>
      </w:r>
    </w:p>
    <w:p w:rsidR="00C10D8A" w:rsidRDefault="00C10D8A">
      <w:pPr>
        <w:pStyle w:val="ConsPlusNormal"/>
        <w:jc w:val="right"/>
      </w:pPr>
      <w:r>
        <w:t>к Территориальной программе</w:t>
      </w:r>
    </w:p>
    <w:p w:rsidR="00C10D8A" w:rsidRDefault="00C10D8A">
      <w:pPr>
        <w:pStyle w:val="ConsPlusNormal"/>
        <w:jc w:val="both"/>
      </w:pPr>
    </w:p>
    <w:p w:rsidR="00C10D8A" w:rsidRDefault="00C10D8A">
      <w:pPr>
        <w:pStyle w:val="ConsPlusTitle"/>
        <w:jc w:val="center"/>
      </w:pPr>
      <w:r>
        <w:t>УТВЕРЖДЕННАЯ СТОИМОСТЬ</w:t>
      </w:r>
    </w:p>
    <w:p w:rsidR="00C10D8A" w:rsidRDefault="00C10D8A">
      <w:pPr>
        <w:pStyle w:val="ConsPlusTitle"/>
        <w:jc w:val="center"/>
      </w:pPr>
      <w:r>
        <w:t>ТЕРРИТОРИАЛЬНОЙ ПРОГРАММЫ НА 2027 ГОД</w:t>
      </w:r>
    </w:p>
    <w:p w:rsidR="00C10D8A" w:rsidRDefault="00C10D8A">
      <w:pPr>
        <w:pStyle w:val="ConsPlusTitle"/>
        <w:jc w:val="center"/>
      </w:pPr>
      <w:r>
        <w:t>ПО УСЛОВИЯМ ОКАЗАНИЯ МЕДИЦИНСКОЙ ПОМОЩИ</w:t>
      </w:r>
    </w:p>
    <w:p w:rsidR="00C10D8A" w:rsidRDefault="00C10D8A">
      <w:pPr>
        <w:pStyle w:val="ConsPlusNormal"/>
        <w:jc w:val="both"/>
      </w:pPr>
    </w:p>
    <w:p w:rsidR="00C10D8A" w:rsidRDefault="00C10D8A">
      <w:pPr>
        <w:pStyle w:val="ConsPlusNormal"/>
        <w:ind w:firstLine="540"/>
        <w:jc w:val="both"/>
      </w:pPr>
      <w:r>
        <w:t xml:space="preserve">Исключена. - </w:t>
      </w:r>
      <w:hyperlink r:id="rId141">
        <w:r>
          <w:rPr>
            <w:color w:val="0000FF"/>
          </w:rPr>
          <w:t>Постановление</w:t>
        </w:r>
      </w:hyperlink>
      <w:r>
        <w:t xml:space="preserve"> Правительства Кировской области от 11.03.2025 N 104-П.</w:t>
      </w: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right"/>
        <w:outlineLvl w:val="1"/>
      </w:pPr>
      <w:r>
        <w:t>Приложение N 6-1</w:t>
      </w:r>
    </w:p>
    <w:p w:rsidR="00C10D8A" w:rsidRDefault="00C10D8A">
      <w:pPr>
        <w:pStyle w:val="ConsPlusNormal"/>
        <w:jc w:val="right"/>
      </w:pPr>
      <w:r>
        <w:t>к Территориальной программе</w:t>
      </w:r>
    </w:p>
    <w:p w:rsidR="00C10D8A" w:rsidRDefault="00C10D8A">
      <w:pPr>
        <w:pStyle w:val="ConsPlusNormal"/>
        <w:jc w:val="both"/>
      </w:pPr>
    </w:p>
    <w:p w:rsidR="00C10D8A" w:rsidRDefault="00C10D8A">
      <w:pPr>
        <w:pStyle w:val="ConsPlusTitle"/>
        <w:jc w:val="center"/>
      </w:pPr>
      <w:bookmarkStart w:id="349" w:name="P9761"/>
      <w:bookmarkEnd w:id="349"/>
      <w:r>
        <w:t>УТВЕРЖДЕННАЯ СТОИМОСТЬ</w:t>
      </w:r>
    </w:p>
    <w:p w:rsidR="00C10D8A" w:rsidRDefault="00C10D8A">
      <w:pPr>
        <w:pStyle w:val="ConsPlusTitle"/>
        <w:jc w:val="center"/>
      </w:pPr>
      <w:r>
        <w:t>ТЕРРИТОРИАЛЬНОЙ ПРОГРАММЫ ГОСУДАРСТВЕННЫХ ГАРАНТИЙ</w:t>
      </w:r>
    </w:p>
    <w:p w:rsidR="00C10D8A" w:rsidRDefault="00C10D8A">
      <w:pPr>
        <w:pStyle w:val="ConsPlusTitle"/>
        <w:jc w:val="center"/>
      </w:pPr>
      <w:r>
        <w:t>БЕСПЛАТНОГО ОКАЗАНИЯ ГРАЖДАНАМ МЕДИЦИНСКОЙ ПОМОЩИ ПО ВИДАМ</w:t>
      </w:r>
    </w:p>
    <w:p w:rsidR="00C10D8A" w:rsidRDefault="00C10D8A">
      <w:pPr>
        <w:pStyle w:val="ConsPlusTitle"/>
        <w:jc w:val="center"/>
      </w:pPr>
      <w:r>
        <w:t>И УСЛОВИЯМ ЕЕ ОКАЗАНИЯ ЗА СЧЕТ БЮДЖЕТНЫХ АССИГНОВАНИЙ</w:t>
      </w:r>
    </w:p>
    <w:p w:rsidR="00C10D8A" w:rsidRDefault="00C10D8A">
      <w:pPr>
        <w:pStyle w:val="ConsPlusTitle"/>
        <w:jc w:val="center"/>
      </w:pPr>
      <w:r>
        <w:t>ОБЛАСТНОГО БЮДЖЕТА (ДАЛЕЕ - БЮДЖЕТНЫЕ АССИГНОВАНИЯ)</w:t>
      </w:r>
    </w:p>
    <w:p w:rsidR="00C10D8A" w:rsidRDefault="00C10D8A">
      <w:pPr>
        <w:pStyle w:val="ConsPlusTitle"/>
        <w:jc w:val="center"/>
      </w:pPr>
      <w:r>
        <w:t>НА 2027 ГОД</w:t>
      </w:r>
    </w:p>
    <w:p w:rsidR="00C10D8A" w:rsidRDefault="00C10D8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10D8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10D8A" w:rsidRDefault="00C10D8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10D8A" w:rsidRDefault="00C10D8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10D8A" w:rsidRDefault="00C10D8A">
            <w:pPr>
              <w:pStyle w:val="ConsPlusNormal"/>
              <w:jc w:val="center"/>
            </w:pPr>
            <w:r>
              <w:rPr>
                <w:color w:val="392C69"/>
              </w:rPr>
              <w:t>Список изменяющих документов</w:t>
            </w:r>
          </w:p>
          <w:p w:rsidR="00C10D8A" w:rsidRDefault="00C10D8A">
            <w:pPr>
              <w:pStyle w:val="ConsPlusNormal"/>
              <w:jc w:val="center"/>
            </w:pPr>
            <w:r>
              <w:rPr>
                <w:color w:val="392C69"/>
              </w:rPr>
              <w:t xml:space="preserve">(в ред. </w:t>
            </w:r>
            <w:hyperlink r:id="rId142">
              <w:r>
                <w:rPr>
                  <w:color w:val="0000FF"/>
                </w:rPr>
                <w:t>постановления</w:t>
              </w:r>
            </w:hyperlink>
            <w:r>
              <w:rPr>
                <w:color w:val="392C69"/>
              </w:rPr>
              <w:t xml:space="preserve"> Правительства Кировской области от 08.07.2025 N 358-П)</w:t>
            </w:r>
          </w:p>
        </w:tc>
        <w:tc>
          <w:tcPr>
            <w:tcW w:w="113" w:type="dxa"/>
            <w:tcBorders>
              <w:top w:val="nil"/>
              <w:left w:val="nil"/>
              <w:bottom w:val="nil"/>
              <w:right w:val="nil"/>
            </w:tcBorders>
            <w:shd w:val="clear" w:color="auto" w:fill="F4F3F8"/>
            <w:tcMar>
              <w:top w:w="0" w:type="dxa"/>
              <w:left w:w="0" w:type="dxa"/>
              <w:bottom w:w="0" w:type="dxa"/>
              <w:right w:w="0" w:type="dxa"/>
            </w:tcMar>
          </w:tcPr>
          <w:p w:rsidR="00C10D8A" w:rsidRDefault="00C10D8A">
            <w:pPr>
              <w:pStyle w:val="ConsPlusNormal"/>
            </w:pPr>
          </w:p>
        </w:tc>
      </w:tr>
    </w:tbl>
    <w:p w:rsidR="00C10D8A" w:rsidRDefault="00C10D8A">
      <w:pPr>
        <w:pStyle w:val="ConsPlusNormal"/>
        <w:jc w:val="both"/>
      </w:pPr>
    </w:p>
    <w:p w:rsidR="00C10D8A" w:rsidRDefault="00C10D8A">
      <w:pPr>
        <w:pStyle w:val="ConsPlusNormal"/>
        <w:sectPr w:rsidR="00C10D8A">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515"/>
        <w:gridCol w:w="535"/>
        <w:gridCol w:w="1096"/>
        <w:gridCol w:w="996"/>
        <w:gridCol w:w="1212"/>
        <w:gridCol w:w="1212"/>
        <w:gridCol w:w="996"/>
        <w:gridCol w:w="1122"/>
        <w:gridCol w:w="1212"/>
        <w:gridCol w:w="1212"/>
        <w:gridCol w:w="1212"/>
        <w:gridCol w:w="1212"/>
        <w:gridCol w:w="712"/>
        <w:gridCol w:w="1212"/>
        <w:gridCol w:w="712"/>
      </w:tblGrid>
      <w:tr w:rsidR="00C10D8A">
        <w:tc>
          <w:tcPr>
            <w:tcW w:w="3742" w:type="dxa"/>
            <w:vMerge w:val="restart"/>
          </w:tcPr>
          <w:p w:rsidR="00C10D8A" w:rsidRDefault="00C10D8A">
            <w:pPr>
              <w:pStyle w:val="ConsPlusNormal"/>
              <w:jc w:val="center"/>
            </w:pPr>
            <w:r>
              <w:lastRenderedPageBreak/>
              <w:t>Виды и условия оказания медицинской помощи</w:t>
            </w:r>
          </w:p>
        </w:tc>
        <w:tc>
          <w:tcPr>
            <w:tcW w:w="794" w:type="dxa"/>
            <w:vMerge w:val="restart"/>
          </w:tcPr>
          <w:p w:rsidR="00C10D8A" w:rsidRDefault="00C10D8A">
            <w:pPr>
              <w:pStyle w:val="ConsPlusNormal"/>
              <w:jc w:val="center"/>
            </w:pPr>
            <w:r>
              <w:t>N строки</w:t>
            </w:r>
          </w:p>
        </w:tc>
        <w:tc>
          <w:tcPr>
            <w:tcW w:w="1077" w:type="dxa"/>
            <w:vMerge w:val="restart"/>
          </w:tcPr>
          <w:p w:rsidR="00C10D8A" w:rsidRDefault="00C10D8A">
            <w:pPr>
              <w:pStyle w:val="ConsPlusNormal"/>
              <w:jc w:val="center"/>
            </w:pPr>
            <w:r>
              <w:t>Единица измерения</w:t>
            </w:r>
          </w:p>
        </w:tc>
        <w:tc>
          <w:tcPr>
            <w:tcW w:w="3856" w:type="dxa"/>
            <w:gridSpan w:val="3"/>
          </w:tcPr>
          <w:p w:rsidR="00C10D8A" w:rsidRDefault="00C10D8A">
            <w:pPr>
              <w:pStyle w:val="ConsPlusNormal"/>
              <w:jc w:val="center"/>
            </w:pPr>
            <w:r>
              <w:t>Установленный Территориальной программой объем медицинской помощи, не входящей в базовую программу ОМС, в расчете на одного жителя</w:t>
            </w:r>
          </w:p>
        </w:tc>
        <w:tc>
          <w:tcPr>
            <w:tcW w:w="4196" w:type="dxa"/>
            <w:gridSpan w:val="3"/>
          </w:tcPr>
          <w:p w:rsidR="00C10D8A" w:rsidRDefault="00C10D8A">
            <w:pPr>
              <w:pStyle w:val="ConsPlusNormal"/>
              <w:jc w:val="center"/>
            </w:pPr>
            <w:r>
              <w:t>Установленный Территориальной программой норматив финансовых затрат областного бюджета на единицу объема медицинской помощи, не входящей в базовую программу ОМС</w:t>
            </w:r>
          </w:p>
        </w:tc>
        <w:tc>
          <w:tcPr>
            <w:tcW w:w="2608" w:type="dxa"/>
            <w:gridSpan w:val="2"/>
          </w:tcPr>
          <w:p w:rsidR="00C10D8A" w:rsidRDefault="00C10D8A">
            <w:pPr>
              <w:pStyle w:val="ConsPlusNormal"/>
              <w:jc w:val="center"/>
            </w:pPr>
            <w:r>
              <w:t>Подушевой норматив финансирования Территориальной программы в разрезе направлений расходования бюджетных ассигнований областного бюджета</w:t>
            </w:r>
          </w:p>
        </w:tc>
        <w:tc>
          <w:tcPr>
            <w:tcW w:w="5273" w:type="dxa"/>
            <w:gridSpan w:val="4"/>
          </w:tcPr>
          <w:p w:rsidR="00C10D8A" w:rsidRDefault="00C10D8A">
            <w:pPr>
              <w:pStyle w:val="ConsPlusNormal"/>
              <w:jc w:val="center"/>
            </w:pPr>
            <w:r>
              <w:t>Утвержденная стоимость Территориальной программы по направлениям расходования бюджетных ассигнований областного бюджета</w:t>
            </w:r>
          </w:p>
        </w:tc>
      </w:tr>
      <w:tr w:rsidR="00C10D8A">
        <w:tc>
          <w:tcPr>
            <w:tcW w:w="0" w:type="auto"/>
            <w:vMerge/>
          </w:tcPr>
          <w:p w:rsidR="00C10D8A" w:rsidRDefault="00C10D8A">
            <w:pPr>
              <w:pStyle w:val="ConsPlusNormal"/>
            </w:pPr>
          </w:p>
        </w:tc>
        <w:tc>
          <w:tcPr>
            <w:tcW w:w="0" w:type="auto"/>
            <w:vMerge/>
          </w:tcPr>
          <w:p w:rsidR="00C10D8A" w:rsidRDefault="00C10D8A">
            <w:pPr>
              <w:pStyle w:val="ConsPlusNormal"/>
            </w:pPr>
          </w:p>
        </w:tc>
        <w:tc>
          <w:tcPr>
            <w:tcW w:w="0" w:type="auto"/>
            <w:vMerge/>
          </w:tcPr>
          <w:p w:rsidR="00C10D8A" w:rsidRDefault="00C10D8A">
            <w:pPr>
              <w:pStyle w:val="ConsPlusNormal"/>
            </w:pPr>
          </w:p>
        </w:tc>
        <w:tc>
          <w:tcPr>
            <w:tcW w:w="1191" w:type="dxa"/>
            <w:vMerge w:val="restart"/>
          </w:tcPr>
          <w:p w:rsidR="00C10D8A" w:rsidRDefault="00C10D8A">
            <w:pPr>
              <w:pStyle w:val="ConsPlusNormal"/>
              <w:jc w:val="center"/>
            </w:pPr>
            <w:bookmarkStart w:id="350" w:name="P9777"/>
            <w:bookmarkEnd w:id="350"/>
            <w:r>
              <w:t>общий норматив объема медицинской помощи, оказываемой за счет бюджетных ассигнований, включая средства МБТ в бюджет ТФОМС Кировской области, в том числе:</w:t>
            </w:r>
          </w:p>
        </w:tc>
        <w:tc>
          <w:tcPr>
            <w:tcW w:w="1474" w:type="dxa"/>
            <w:vMerge w:val="restart"/>
          </w:tcPr>
          <w:p w:rsidR="00C10D8A" w:rsidRDefault="00C10D8A">
            <w:pPr>
              <w:pStyle w:val="ConsPlusNormal"/>
              <w:jc w:val="center"/>
            </w:pPr>
            <w:bookmarkStart w:id="351" w:name="P9778"/>
            <w:bookmarkEnd w:id="351"/>
            <w:r>
              <w:t xml:space="preserve">норматив объема медицинской помощи за счет бюджетных ассигнований (без учета медицинской помощи, оказываемой по Территориальной программе ОМС сверх базовой программы ОМС за счет средств </w:t>
            </w:r>
            <w:r>
              <w:lastRenderedPageBreak/>
              <w:t>МБТ в бюджет ТФОМС Кировской области)</w:t>
            </w:r>
          </w:p>
        </w:tc>
        <w:tc>
          <w:tcPr>
            <w:tcW w:w="1191" w:type="dxa"/>
            <w:vMerge w:val="restart"/>
          </w:tcPr>
          <w:p w:rsidR="00C10D8A" w:rsidRDefault="00C10D8A">
            <w:pPr>
              <w:pStyle w:val="ConsPlusNormal"/>
              <w:jc w:val="center"/>
            </w:pPr>
            <w:bookmarkStart w:id="352" w:name="P9779"/>
            <w:bookmarkEnd w:id="352"/>
            <w:r>
              <w:lastRenderedPageBreak/>
              <w:t>норматив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C10D8A" w:rsidRDefault="00C10D8A">
            <w:pPr>
              <w:pStyle w:val="ConsPlusNormal"/>
              <w:jc w:val="center"/>
            </w:pPr>
            <w:bookmarkStart w:id="353" w:name="P9780"/>
            <w:bookmarkEnd w:id="353"/>
            <w:r>
              <w:t>общий норматив финансовых затрат на единицу объема медицинской помощи, оказываемой за счет бюджетных ассигнований, включая средства МБТ в бюджет ТФОМС Кировск</w:t>
            </w:r>
            <w:r>
              <w:lastRenderedPageBreak/>
              <w:t xml:space="preserve">ой области </w:t>
            </w:r>
            <w:hyperlink w:anchor="P10415">
              <w:r>
                <w:rPr>
                  <w:color w:val="0000FF"/>
                </w:rPr>
                <w:t>&lt;*&gt;</w:t>
              </w:r>
            </w:hyperlink>
            <w:r>
              <w:t>, в том числе:</w:t>
            </w:r>
          </w:p>
        </w:tc>
        <w:tc>
          <w:tcPr>
            <w:tcW w:w="1474" w:type="dxa"/>
          </w:tcPr>
          <w:p w:rsidR="00C10D8A" w:rsidRDefault="00C10D8A">
            <w:pPr>
              <w:pStyle w:val="ConsPlusNormal"/>
              <w:jc w:val="center"/>
            </w:pPr>
            <w:bookmarkStart w:id="354" w:name="P9781"/>
            <w:bookmarkEnd w:id="354"/>
            <w:r>
              <w:lastRenderedPageBreak/>
              <w:t xml:space="preserve">норматив финансовых затрат на единицу объема медицинской помощи за счет бюджетных ассигнований (без учета средств МБТ в бюджет ТФОМС Кировской области на предоставление </w:t>
            </w:r>
            <w:r>
              <w:lastRenderedPageBreak/>
              <w:t>медицинской помощи сверх базовой программы ОМС)</w:t>
            </w:r>
          </w:p>
        </w:tc>
        <w:tc>
          <w:tcPr>
            <w:tcW w:w="1361" w:type="dxa"/>
          </w:tcPr>
          <w:p w:rsidR="00C10D8A" w:rsidRDefault="00C10D8A">
            <w:pPr>
              <w:pStyle w:val="ConsPlusNormal"/>
              <w:jc w:val="center"/>
            </w:pPr>
            <w:bookmarkStart w:id="355" w:name="P9782"/>
            <w:bookmarkEnd w:id="355"/>
            <w:r>
              <w:lastRenderedPageBreak/>
              <w:t>норматив финансовых затрат на единицу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C10D8A" w:rsidRDefault="00C10D8A">
            <w:pPr>
              <w:pStyle w:val="ConsPlusNormal"/>
              <w:jc w:val="center"/>
            </w:pPr>
            <w:r>
              <w:t xml:space="preserve">за счет 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w:t>
            </w:r>
            <w:r>
              <w:lastRenderedPageBreak/>
              <w:t>ОМС сверх базовой программы ОМС</w:t>
            </w:r>
          </w:p>
        </w:tc>
        <w:tc>
          <w:tcPr>
            <w:tcW w:w="1247" w:type="dxa"/>
          </w:tcPr>
          <w:p w:rsidR="00C10D8A" w:rsidRDefault="00C10D8A">
            <w:pPr>
              <w:pStyle w:val="ConsPlusNormal"/>
              <w:jc w:val="center"/>
            </w:pPr>
            <w:r>
              <w:lastRenderedPageBreak/>
              <w:t>за счет 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531" w:type="dxa"/>
          </w:tcPr>
          <w:p w:rsidR="00C10D8A" w:rsidRDefault="00C10D8A">
            <w:pPr>
              <w:pStyle w:val="ConsPlusNormal"/>
              <w:jc w:val="center"/>
            </w:pPr>
            <w:r>
              <w:t xml:space="preserve">за счет 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w:t>
            </w:r>
            <w:r>
              <w:lastRenderedPageBreak/>
              <w:t>ОМС сверх базовой программы ОМС</w:t>
            </w:r>
          </w:p>
        </w:tc>
        <w:tc>
          <w:tcPr>
            <w:tcW w:w="1134" w:type="dxa"/>
          </w:tcPr>
          <w:p w:rsidR="00C10D8A" w:rsidRDefault="00C10D8A">
            <w:pPr>
              <w:pStyle w:val="ConsPlusNormal"/>
              <w:jc w:val="center"/>
            </w:pPr>
            <w:r>
              <w:lastRenderedPageBreak/>
              <w:t>доля в структуре расходов</w:t>
            </w:r>
          </w:p>
        </w:tc>
        <w:tc>
          <w:tcPr>
            <w:tcW w:w="1474" w:type="dxa"/>
          </w:tcPr>
          <w:p w:rsidR="00C10D8A" w:rsidRDefault="00C10D8A">
            <w:pPr>
              <w:pStyle w:val="ConsPlusNormal"/>
              <w:jc w:val="center"/>
            </w:pPr>
            <w:r>
              <w:t>за счет 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134" w:type="dxa"/>
          </w:tcPr>
          <w:p w:rsidR="00C10D8A" w:rsidRDefault="00C10D8A">
            <w:pPr>
              <w:pStyle w:val="ConsPlusNormal"/>
              <w:jc w:val="center"/>
            </w:pPr>
            <w:r>
              <w:t>доля в структуре расходов</w:t>
            </w:r>
          </w:p>
        </w:tc>
      </w:tr>
      <w:tr w:rsidR="00C10D8A">
        <w:tc>
          <w:tcPr>
            <w:tcW w:w="0" w:type="auto"/>
            <w:vMerge/>
          </w:tcPr>
          <w:p w:rsidR="00C10D8A" w:rsidRDefault="00C10D8A">
            <w:pPr>
              <w:pStyle w:val="ConsPlusNormal"/>
            </w:pPr>
          </w:p>
        </w:tc>
        <w:tc>
          <w:tcPr>
            <w:tcW w:w="0" w:type="auto"/>
            <w:vMerge/>
          </w:tcPr>
          <w:p w:rsidR="00C10D8A" w:rsidRDefault="00C10D8A">
            <w:pPr>
              <w:pStyle w:val="ConsPlusNormal"/>
            </w:pPr>
          </w:p>
        </w:tc>
        <w:tc>
          <w:tcPr>
            <w:tcW w:w="0" w:type="auto"/>
            <w:vMerge/>
          </w:tcPr>
          <w:p w:rsidR="00C10D8A" w:rsidRDefault="00C10D8A">
            <w:pPr>
              <w:pStyle w:val="ConsPlusNormal"/>
            </w:pPr>
          </w:p>
        </w:tc>
        <w:tc>
          <w:tcPr>
            <w:tcW w:w="0" w:type="auto"/>
            <w:vMerge/>
          </w:tcPr>
          <w:p w:rsidR="00C10D8A" w:rsidRDefault="00C10D8A">
            <w:pPr>
              <w:pStyle w:val="ConsPlusNormal"/>
            </w:pPr>
          </w:p>
        </w:tc>
        <w:tc>
          <w:tcPr>
            <w:tcW w:w="0" w:type="auto"/>
            <w:vMerge/>
          </w:tcPr>
          <w:p w:rsidR="00C10D8A" w:rsidRDefault="00C10D8A">
            <w:pPr>
              <w:pStyle w:val="ConsPlusNormal"/>
            </w:pPr>
          </w:p>
        </w:tc>
        <w:tc>
          <w:tcPr>
            <w:tcW w:w="0" w:type="auto"/>
            <w:vMerge/>
          </w:tcPr>
          <w:p w:rsidR="00C10D8A" w:rsidRDefault="00C10D8A">
            <w:pPr>
              <w:pStyle w:val="ConsPlusNormal"/>
            </w:pPr>
          </w:p>
        </w:tc>
        <w:tc>
          <w:tcPr>
            <w:tcW w:w="1361" w:type="dxa"/>
          </w:tcPr>
          <w:p w:rsidR="00C10D8A" w:rsidRDefault="00C10D8A">
            <w:pPr>
              <w:pStyle w:val="ConsPlusNormal"/>
              <w:jc w:val="center"/>
            </w:pPr>
            <w:r>
              <w:t>рублей</w:t>
            </w:r>
          </w:p>
        </w:tc>
        <w:tc>
          <w:tcPr>
            <w:tcW w:w="1474" w:type="dxa"/>
          </w:tcPr>
          <w:p w:rsidR="00C10D8A" w:rsidRDefault="00C10D8A">
            <w:pPr>
              <w:pStyle w:val="ConsPlusNormal"/>
              <w:jc w:val="center"/>
            </w:pPr>
            <w:r>
              <w:t>рублей</w:t>
            </w:r>
          </w:p>
        </w:tc>
        <w:tc>
          <w:tcPr>
            <w:tcW w:w="1361" w:type="dxa"/>
          </w:tcPr>
          <w:p w:rsidR="00C10D8A" w:rsidRDefault="00C10D8A">
            <w:pPr>
              <w:pStyle w:val="ConsPlusNormal"/>
              <w:jc w:val="center"/>
            </w:pPr>
            <w:r>
              <w:t>рублей</w:t>
            </w:r>
          </w:p>
        </w:tc>
        <w:tc>
          <w:tcPr>
            <w:tcW w:w="1361" w:type="dxa"/>
          </w:tcPr>
          <w:p w:rsidR="00C10D8A" w:rsidRDefault="00C10D8A">
            <w:pPr>
              <w:pStyle w:val="ConsPlusNormal"/>
              <w:jc w:val="center"/>
            </w:pPr>
            <w:r>
              <w:t>рублей</w:t>
            </w:r>
          </w:p>
        </w:tc>
        <w:tc>
          <w:tcPr>
            <w:tcW w:w="1247" w:type="dxa"/>
          </w:tcPr>
          <w:p w:rsidR="00C10D8A" w:rsidRDefault="00C10D8A">
            <w:pPr>
              <w:pStyle w:val="ConsPlusNormal"/>
              <w:jc w:val="center"/>
            </w:pPr>
            <w:r>
              <w:t>рублей</w:t>
            </w:r>
          </w:p>
        </w:tc>
        <w:tc>
          <w:tcPr>
            <w:tcW w:w="1531" w:type="dxa"/>
          </w:tcPr>
          <w:p w:rsidR="00C10D8A" w:rsidRDefault="00C10D8A">
            <w:pPr>
              <w:pStyle w:val="ConsPlusNormal"/>
              <w:jc w:val="center"/>
            </w:pPr>
            <w:r>
              <w:t>тыс. рублей</w:t>
            </w:r>
          </w:p>
        </w:tc>
        <w:tc>
          <w:tcPr>
            <w:tcW w:w="1134" w:type="dxa"/>
          </w:tcPr>
          <w:p w:rsidR="00C10D8A" w:rsidRDefault="00C10D8A">
            <w:pPr>
              <w:pStyle w:val="ConsPlusNormal"/>
              <w:jc w:val="center"/>
            </w:pPr>
            <w:r>
              <w:t>%</w:t>
            </w:r>
          </w:p>
        </w:tc>
        <w:tc>
          <w:tcPr>
            <w:tcW w:w="1474" w:type="dxa"/>
          </w:tcPr>
          <w:p w:rsidR="00C10D8A" w:rsidRDefault="00C10D8A">
            <w:pPr>
              <w:pStyle w:val="ConsPlusNormal"/>
              <w:jc w:val="center"/>
            </w:pPr>
            <w:r>
              <w:t>тыс. рублей</w:t>
            </w:r>
          </w:p>
        </w:tc>
        <w:tc>
          <w:tcPr>
            <w:tcW w:w="1134" w:type="dxa"/>
          </w:tcPr>
          <w:p w:rsidR="00C10D8A" w:rsidRDefault="00C10D8A">
            <w:pPr>
              <w:pStyle w:val="ConsPlusNormal"/>
              <w:jc w:val="center"/>
            </w:pPr>
            <w:r>
              <w:t>%</w:t>
            </w:r>
          </w:p>
        </w:tc>
      </w:tr>
      <w:tr w:rsidR="00C10D8A">
        <w:tc>
          <w:tcPr>
            <w:tcW w:w="3742" w:type="dxa"/>
          </w:tcPr>
          <w:p w:rsidR="00C10D8A" w:rsidRDefault="00C10D8A">
            <w:pPr>
              <w:pStyle w:val="ConsPlusNormal"/>
              <w:jc w:val="center"/>
            </w:pPr>
            <w:r>
              <w:t>1</w:t>
            </w:r>
          </w:p>
        </w:tc>
        <w:tc>
          <w:tcPr>
            <w:tcW w:w="794" w:type="dxa"/>
          </w:tcPr>
          <w:p w:rsidR="00C10D8A" w:rsidRDefault="00C10D8A">
            <w:pPr>
              <w:pStyle w:val="ConsPlusNormal"/>
              <w:jc w:val="center"/>
            </w:pPr>
            <w:r>
              <w:t>2</w:t>
            </w:r>
          </w:p>
        </w:tc>
        <w:tc>
          <w:tcPr>
            <w:tcW w:w="1077" w:type="dxa"/>
          </w:tcPr>
          <w:p w:rsidR="00C10D8A" w:rsidRDefault="00C10D8A">
            <w:pPr>
              <w:pStyle w:val="ConsPlusNormal"/>
              <w:jc w:val="center"/>
            </w:pPr>
            <w:r>
              <w:t>3</w:t>
            </w:r>
          </w:p>
        </w:tc>
        <w:tc>
          <w:tcPr>
            <w:tcW w:w="1191" w:type="dxa"/>
          </w:tcPr>
          <w:p w:rsidR="00C10D8A" w:rsidRDefault="00C10D8A">
            <w:pPr>
              <w:pStyle w:val="ConsPlusNormal"/>
              <w:jc w:val="center"/>
            </w:pPr>
            <w:r>
              <w:t>4 = 5 + 6</w:t>
            </w:r>
          </w:p>
        </w:tc>
        <w:tc>
          <w:tcPr>
            <w:tcW w:w="1474" w:type="dxa"/>
          </w:tcPr>
          <w:p w:rsidR="00C10D8A" w:rsidRDefault="00C10D8A">
            <w:pPr>
              <w:pStyle w:val="ConsPlusNormal"/>
              <w:jc w:val="center"/>
            </w:pPr>
            <w:r>
              <w:t>5</w:t>
            </w:r>
          </w:p>
        </w:tc>
        <w:tc>
          <w:tcPr>
            <w:tcW w:w="1191" w:type="dxa"/>
          </w:tcPr>
          <w:p w:rsidR="00C10D8A" w:rsidRDefault="00C10D8A">
            <w:pPr>
              <w:pStyle w:val="ConsPlusNormal"/>
              <w:jc w:val="center"/>
            </w:pPr>
            <w:r>
              <w:t>6</w:t>
            </w:r>
          </w:p>
        </w:tc>
        <w:tc>
          <w:tcPr>
            <w:tcW w:w="1361" w:type="dxa"/>
          </w:tcPr>
          <w:p w:rsidR="00C10D8A" w:rsidRDefault="00C10D8A">
            <w:pPr>
              <w:pStyle w:val="ConsPlusNormal"/>
              <w:jc w:val="center"/>
            </w:pPr>
            <w:r>
              <w:t>7 = (5 * 8 + 6 * 9) / 4</w:t>
            </w:r>
          </w:p>
        </w:tc>
        <w:tc>
          <w:tcPr>
            <w:tcW w:w="1474" w:type="dxa"/>
          </w:tcPr>
          <w:p w:rsidR="00C10D8A" w:rsidRDefault="00C10D8A">
            <w:pPr>
              <w:pStyle w:val="ConsPlusNormal"/>
              <w:jc w:val="center"/>
            </w:pPr>
            <w:r>
              <w:t>8</w:t>
            </w:r>
          </w:p>
        </w:tc>
        <w:tc>
          <w:tcPr>
            <w:tcW w:w="1361" w:type="dxa"/>
          </w:tcPr>
          <w:p w:rsidR="00C10D8A" w:rsidRDefault="00C10D8A">
            <w:pPr>
              <w:pStyle w:val="ConsPlusNormal"/>
              <w:jc w:val="center"/>
            </w:pPr>
            <w:r>
              <w:t>9</w:t>
            </w:r>
          </w:p>
        </w:tc>
        <w:tc>
          <w:tcPr>
            <w:tcW w:w="1361" w:type="dxa"/>
          </w:tcPr>
          <w:p w:rsidR="00C10D8A" w:rsidRDefault="00C10D8A">
            <w:pPr>
              <w:pStyle w:val="ConsPlusNormal"/>
              <w:jc w:val="center"/>
            </w:pPr>
            <w:r>
              <w:t>10</w:t>
            </w:r>
          </w:p>
        </w:tc>
        <w:tc>
          <w:tcPr>
            <w:tcW w:w="1247" w:type="dxa"/>
          </w:tcPr>
          <w:p w:rsidR="00C10D8A" w:rsidRDefault="00C10D8A">
            <w:pPr>
              <w:pStyle w:val="ConsPlusNormal"/>
              <w:jc w:val="center"/>
            </w:pPr>
            <w:r>
              <w:t>11</w:t>
            </w:r>
          </w:p>
        </w:tc>
        <w:tc>
          <w:tcPr>
            <w:tcW w:w="1531" w:type="dxa"/>
          </w:tcPr>
          <w:p w:rsidR="00C10D8A" w:rsidRDefault="00C10D8A">
            <w:pPr>
              <w:pStyle w:val="ConsPlusNormal"/>
              <w:jc w:val="center"/>
            </w:pPr>
            <w:r>
              <w:t>12</w:t>
            </w:r>
          </w:p>
        </w:tc>
        <w:tc>
          <w:tcPr>
            <w:tcW w:w="1134" w:type="dxa"/>
          </w:tcPr>
          <w:p w:rsidR="00C10D8A" w:rsidRDefault="00C10D8A">
            <w:pPr>
              <w:pStyle w:val="ConsPlusNormal"/>
              <w:jc w:val="center"/>
            </w:pPr>
            <w:r>
              <w:t>13</w:t>
            </w:r>
          </w:p>
        </w:tc>
        <w:tc>
          <w:tcPr>
            <w:tcW w:w="1474" w:type="dxa"/>
          </w:tcPr>
          <w:p w:rsidR="00C10D8A" w:rsidRDefault="00C10D8A">
            <w:pPr>
              <w:pStyle w:val="ConsPlusNormal"/>
              <w:jc w:val="center"/>
            </w:pPr>
            <w:r>
              <w:t>14</w:t>
            </w:r>
          </w:p>
        </w:tc>
        <w:tc>
          <w:tcPr>
            <w:tcW w:w="1134" w:type="dxa"/>
          </w:tcPr>
          <w:p w:rsidR="00C10D8A" w:rsidRDefault="00C10D8A">
            <w:pPr>
              <w:pStyle w:val="ConsPlusNormal"/>
              <w:jc w:val="center"/>
            </w:pPr>
            <w:r>
              <w:t>15</w:t>
            </w:r>
          </w:p>
        </w:tc>
      </w:tr>
      <w:tr w:rsidR="00C10D8A">
        <w:tc>
          <w:tcPr>
            <w:tcW w:w="3742" w:type="dxa"/>
          </w:tcPr>
          <w:p w:rsidR="00C10D8A" w:rsidRDefault="00C10D8A">
            <w:pPr>
              <w:pStyle w:val="ConsPlusNormal"/>
            </w:pPr>
            <w:r>
              <w:t>Медицинская помощь, прочие виды медицинских и иных услуг, дополнительные меры социальной защиты (поддержки), предоставляемые за счет бюджетных ассигнований, в том числе:</w:t>
            </w:r>
          </w:p>
        </w:tc>
        <w:tc>
          <w:tcPr>
            <w:tcW w:w="794" w:type="dxa"/>
          </w:tcPr>
          <w:p w:rsidR="00C10D8A" w:rsidRDefault="00C10D8A">
            <w:pPr>
              <w:pStyle w:val="ConsPlusNormal"/>
              <w:jc w:val="center"/>
            </w:pPr>
            <w:r>
              <w:t>1</w:t>
            </w:r>
          </w:p>
        </w:tc>
        <w:tc>
          <w:tcPr>
            <w:tcW w:w="1077" w:type="dxa"/>
          </w:tcPr>
          <w:p w:rsidR="00C10D8A" w:rsidRDefault="00C10D8A">
            <w:pPr>
              <w:pStyle w:val="ConsPlusNormal"/>
            </w:pPr>
          </w:p>
        </w:tc>
        <w:tc>
          <w:tcPr>
            <w:tcW w:w="119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5 072,36</w:t>
            </w:r>
          </w:p>
        </w:tc>
        <w:tc>
          <w:tcPr>
            <w:tcW w:w="1247" w:type="dxa"/>
          </w:tcPr>
          <w:p w:rsidR="00C10D8A" w:rsidRDefault="00C10D8A">
            <w:pPr>
              <w:pStyle w:val="ConsPlusNormal"/>
              <w:jc w:val="center"/>
            </w:pPr>
            <w:r>
              <w:t>107,74</w:t>
            </w:r>
          </w:p>
        </w:tc>
        <w:tc>
          <w:tcPr>
            <w:tcW w:w="1531" w:type="dxa"/>
          </w:tcPr>
          <w:p w:rsidR="00C10D8A" w:rsidRDefault="00C10D8A">
            <w:pPr>
              <w:pStyle w:val="ConsPlusNormal"/>
              <w:jc w:val="center"/>
            </w:pPr>
            <w:r>
              <w:t>5 601 718,4</w:t>
            </w:r>
          </w:p>
        </w:tc>
        <w:tc>
          <w:tcPr>
            <w:tcW w:w="1134" w:type="dxa"/>
          </w:tcPr>
          <w:p w:rsidR="00C10D8A" w:rsidRDefault="00C10D8A">
            <w:pPr>
              <w:pStyle w:val="ConsPlusNormal"/>
              <w:jc w:val="center"/>
            </w:pPr>
            <w:r>
              <w:t>100,00%</w:t>
            </w:r>
          </w:p>
        </w:tc>
        <w:tc>
          <w:tcPr>
            <w:tcW w:w="1474" w:type="dxa"/>
          </w:tcPr>
          <w:p w:rsidR="00C10D8A" w:rsidRDefault="00C10D8A">
            <w:pPr>
              <w:pStyle w:val="ConsPlusNormal"/>
              <w:jc w:val="center"/>
            </w:pPr>
            <w:r>
              <w:t>133 662,20</w:t>
            </w:r>
          </w:p>
        </w:tc>
        <w:tc>
          <w:tcPr>
            <w:tcW w:w="1134" w:type="dxa"/>
          </w:tcPr>
          <w:p w:rsidR="00C10D8A" w:rsidRDefault="00C10D8A">
            <w:pPr>
              <w:pStyle w:val="ConsPlusNormal"/>
              <w:jc w:val="center"/>
            </w:pPr>
            <w:r>
              <w:t>100,00%</w:t>
            </w:r>
          </w:p>
        </w:tc>
      </w:tr>
      <w:tr w:rsidR="00C10D8A">
        <w:tc>
          <w:tcPr>
            <w:tcW w:w="3742" w:type="dxa"/>
          </w:tcPr>
          <w:p w:rsidR="00C10D8A" w:rsidRDefault="00C10D8A">
            <w:pPr>
              <w:pStyle w:val="ConsPlusNormal"/>
              <w:outlineLvl w:val="2"/>
            </w:pPr>
            <w:r>
              <w:t xml:space="preserve">I. Нормируемая медицинская </w:t>
            </w:r>
            <w:r>
              <w:lastRenderedPageBreak/>
              <w:t>помощь</w:t>
            </w:r>
          </w:p>
        </w:tc>
        <w:tc>
          <w:tcPr>
            <w:tcW w:w="794" w:type="dxa"/>
          </w:tcPr>
          <w:p w:rsidR="00C10D8A" w:rsidRDefault="00C10D8A">
            <w:pPr>
              <w:pStyle w:val="ConsPlusNormal"/>
            </w:pPr>
          </w:p>
        </w:tc>
        <w:tc>
          <w:tcPr>
            <w:tcW w:w="1077" w:type="dxa"/>
          </w:tcPr>
          <w:p w:rsidR="00C10D8A" w:rsidRDefault="00C10D8A">
            <w:pPr>
              <w:pStyle w:val="ConsPlusNormal"/>
            </w:pP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pP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pPr>
          </w:p>
        </w:tc>
        <w:tc>
          <w:tcPr>
            <w:tcW w:w="1361" w:type="dxa"/>
          </w:tcPr>
          <w:p w:rsidR="00C10D8A" w:rsidRDefault="00C10D8A">
            <w:pPr>
              <w:pStyle w:val="ConsPlusNormal"/>
            </w:pPr>
          </w:p>
        </w:tc>
        <w:tc>
          <w:tcPr>
            <w:tcW w:w="1247" w:type="dxa"/>
          </w:tcPr>
          <w:p w:rsidR="00C10D8A" w:rsidRDefault="00C10D8A">
            <w:pPr>
              <w:pStyle w:val="ConsPlusNormal"/>
            </w:pP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pPr>
          </w:p>
        </w:tc>
        <w:tc>
          <w:tcPr>
            <w:tcW w:w="1134" w:type="dxa"/>
          </w:tcPr>
          <w:p w:rsidR="00C10D8A" w:rsidRDefault="00C10D8A">
            <w:pPr>
              <w:pStyle w:val="ConsPlusNormal"/>
            </w:pPr>
          </w:p>
        </w:tc>
      </w:tr>
      <w:tr w:rsidR="00C10D8A">
        <w:tc>
          <w:tcPr>
            <w:tcW w:w="3742" w:type="dxa"/>
          </w:tcPr>
          <w:p w:rsidR="00C10D8A" w:rsidRDefault="00C10D8A">
            <w:pPr>
              <w:pStyle w:val="ConsPlusNormal"/>
            </w:pPr>
            <w:r>
              <w:lastRenderedPageBreak/>
              <w:t xml:space="preserve">1. Скорая медицинская помощь, включая скорую специализированную медицинскую помощь, не входящая в Территориальную программу ОМС </w:t>
            </w:r>
            <w:hyperlink w:anchor="P10416">
              <w:r>
                <w:rPr>
                  <w:color w:val="0000FF"/>
                </w:rPr>
                <w:t>&lt;**&gt;</w:t>
              </w:r>
            </w:hyperlink>
            <w:r>
              <w:t>, в том числе:</w:t>
            </w:r>
          </w:p>
        </w:tc>
        <w:tc>
          <w:tcPr>
            <w:tcW w:w="794" w:type="dxa"/>
          </w:tcPr>
          <w:p w:rsidR="00C10D8A" w:rsidRDefault="00C10D8A">
            <w:pPr>
              <w:pStyle w:val="ConsPlusNormal"/>
              <w:jc w:val="center"/>
            </w:pPr>
            <w:r>
              <w:t>2</w:t>
            </w:r>
          </w:p>
        </w:tc>
        <w:tc>
          <w:tcPr>
            <w:tcW w:w="1077" w:type="dxa"/>
          </w:tcPr>
          <w:p w:rsidR="00C10D8A" w:rsidRDefault="00C10D8A">
            <w:pPr>
              <w:pStyle w:val="ConsPlusNormal"/>
              <w:jc w:val="center"/>
            </w:pPr>
            <w:r>
              <w:t>вызовов</w:t>
            </w:r>
          </w:p>
        </w:tc>
        <w:tc>
          <w:tcPr>
            <w:tcW w:w="1191" w:type="dxa"/>
          </w:tcPr>
          <w:p w:rsidR="00C10D8A" w:rsidRDefault="00C10D8A">
            <w:pPr>
              <w:pStyle w:val="ConsPlusNormal"/>
              <w:jc w:val="center"/>
            </w:pPr>
            <w:r>
              <w:t>0,005346</w:t>
            </w:r>
          </w:p>
        </w:tc>
        <w:tc>
          <w:tcPr>
            <w:tcW w:w="1474" w:type="dxa"/>
          </w:tcPr>
          <w:p w:rsidR="00C10D8A" w:rsidRDefault="00C10D8A">
            <w:pPr>
              <w:pStyle w:val="ConsPlusNormal"/>
              <w:jc w:val="center"/>
            </w:pPr>
            <w:r>
              <w:t>0,004</w:t>
            </w:r>
          </w:p>
        </w:tc>
        <w:tc>
          <w:tcPr>
            <w:tcW w:w="1191" w:type="dxa"/>
          </w:tcPr>
          <w:p w:rsidR="00C10D8A" w:rsidRDefault="00C10D8A">
            <w:pPr>
              <w:pStyle w:val="ConsPlusNormal"/>
              <w:jc w:val="center"/>
            </w:pPr>
            <w:r>
              <w:t>0,001346</w:t>
            </w:r>
          </w:p>
        </w:tc>
        <w:tc>
          <w:tcPr>
            <w:tcW w:w="1361" w:type="dxa"/>
          </w:tcPr>
          <w:p w:rsidR="00C10D8A" w:rsidRDefault="00C10D8A">
            <w:pPr>
              <w:pStyle w:val="ConsPlusNormal"/>
              <w:jc w:val="center"/>
            </w:pPr>
            <w:r>
              <w:t>2 551,72</w:t>
            </w:r>
          </w:p>
        </w:tc>
        <w:tc>
          <w:tcPr>
            <w:tcW w:w="1474" w:type="dxa"/>
          </w:tcPr>
          <w:p w:rsidR="00C10D8A" w:rsidRDefault="00C10D8A">
            <w:pPr>
              <w:pStyle w:val="ConsPlusNormal"/>
              <w:jc w:val="center"/>
            </w:pPr>
            <w:r>
              <w:t>1 717,78</w:t>
            </w:r>
          </w:p>
        </w:tc>
        <w:tc>
          <w:tcPr>
            <w:tcW w:w="1361" w:type="dxa"/>
          </w:tcPr>
          <w:p w:rsidR="00C10D8A" w:rsidRDefault="00C10D8A">
            <w:pPr>
              <w:pStyle w:val="ConsPlusNormal"/>
              <w:jc w:val="center"/>
            </w:pPr>
            <w:r>
              <w:t>5 030,00</w:t>
            </w:r>
          </w:p>
        </w:tc>
        <w:tc>
          <w:tcPr>
            <w:tcW w:w="1361" w:type="dxa"/>
          </w:tcPr>
          <w:p w:rsidR="00C10D8A" w:rsidRDefault="00C10D8A">
            <w:pPr>
              <w:pStyle w:val="ConsPlusNormal"/>
              <w:jc w:val="center"/>
            </w:pPr>
            <w:r>
              <w:t>13,72</w:t>
            </w:r>
          </w:p>
        </w:tc>
        <w:tc>
          <w:tcPr>
            <w:tcW w:w="1247" w:type="dxa"/>
          </w:tcPr>
          <w:p w:rsidR="00C10D8A" w:rsidRDefault="00C10D8A">
            <w:pPr>
              <w:pStyle w:val="ConsPlusNormal"/>
              <w:jc w:val="center"/>
            </w:pPr>
            <w:r>
              <w:t>6,77</w:t>
            </w:r>
          </w:p>
        </w:tc>
        <w:tc>
          <w:tcPr>
            <w:tcW w:w="1531" w:type="dxa"/>
          </w:tcPr>
          <w:p w:rsidR="00C10D8A" w:rsidRDefault="00C10D8A">
            <w:pPr>
              <w:pStyle w:val="ConsPlusNormal"/>
              <w:jc w:val="center"/>
            </w:pPr>
            <w:r>
              <w:t>16 572,8</w:t>
            </w:r>
          </w:p>
        </w:tc>
        <w:tc>
          <w:tcPr>
            <w:tcW w:w="1134" w:type="dxa"/>
          </w:tcPr>
          <w:p w:rsidR="00C10D8A" w:rsidRDefault="00C10D8A">
            <w:pPr>
              <w:pStyle w:val="ConsPlusNormal"/>
              <w:jc w:val="center"/>
            </w:pPr>
            <w:r>
              <w:t>0,30%</w:t>
            </w:r>
          </w:p>
        </w:tc>
        <w:tc>
          <w:tcPr>
            <w:tcW w:w="1474" w:type="dxa"/>
          </w:tcPr>
          <w:p w:rsidR="00C10D8A" w:rsidRDefault="00C10D8A">
            <w:pPr>
              <w:pStyle w:val="ConsPlusNormal"/>
              <w:jc w:val="center"/>
            </w:pPr>
            <w:r>
              <w:t>8 400,10</w:t>
            </w:r>
          </w:p>
        </w:tc>
        <w:tc>
          <w:tcPr>
            <w:tcW w:w="1134" w:type="dxa"/>
          </w:tcPr>
          <w:p w:rsidR="00C10D8A" w:rsidRDefault="00C10D8A">
            <w:pPr>
              <w:pStyle w:val="ConsPlusNormal"/>
              <w:jc w:val="center"/>
            </w:pPr>
            <w:r>
              <w:t>6,28%</w:t>
            </w:r>
          </w:p>
        </w:tc>
      </w:tr>
      <w:tr w:rsidR="00C10D8A">
        <w:tc>
          <w:tcPr>
            <w:tcW w:w="3742" w:type="dxa"/>
          </w:tcPr>
          <w:p w:rsidR="00C10D8A" w:rsidRDefault="00C10D8A">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C10D8A" w:rsidRDefault="00C10D8A">
            <w:pPr>
              <w:pStyle w:val="ConsPlusNormal"/>
              <w:jc w:val="center"/>
            </w:pPr>
            <w:r>
              <w:t>3</w:t>
            </w:r>
          </w:p>
        </w:tc>
        <w:tc>
          <w:tcPr>
            <w:tcW w:w="1077" w:type="dxa"/>
          </w:tcPr>
          <w:p w:rsidR="00C10D8A" w:rsidRDefault="00C10D8A">
            <w:pPr>
              <w:pStyle w:val="ConsPlusNormal"/>
              <w:jc w:val="center"/>
            </w:pPr>
            <w:r>
              <w:t>вызовов</w:t>
            </w:r>
          </w:p>
        </w:tc>
        <w:tc>
          <w:tcPr>
            <w:tcW w:w="1191" w:type="dxa"/>
          </w:tcPr>
          <w:p w:rsidR="00C10D8A" w:rsidRDefault="00C10D8A">
            <w:pPr>
              <w:pStyle w:val="ConsPlusNormal"/>
              <w:jc w:val="center"/>
            </w:pPr>
            <w:r>
              <w:t>0,004</w:t>
            </w:r>
          </w:p>
        </w:tc>
        <w:tc>
          <w:tcPr>
            <w:tcW w:w="1474" w:type="dxa"/>
          </w:tcPr>
          <w:p w:rsidR="00C10D8A" w:rsidRDefault="00C10D8A">
            <w:pPr>
              <w:pStyle w:val="ConsPlusNormal"/>
              <w:jc w:val="center"/>
            </w:pPr>
            <w:r>
              <w:t>0,004</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404,55</w:t>
            </w:r>
          </w:p>
        </w:tc>
        <w:tc>
          <w:tcPr>
            <w:tcW w:w="1474" w:type="dxa"/>
          </w:tcPr>
          <w:p w:rsidR="00C10D8A" w:rsidRDefault="00C10D8A">
            <w:pPr>
              <w:pStyle w:val="ConsPlusNormal"/>
              <w:jc w:val="center"/>
            </w:pPr>
            <w:r>
              <w:t>404,55</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1,45</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1 602,0</w:t>
            </w:r>
          </w:p>
        </w:tc>
        <w:tc>
          <w:tcPr>
            <w:tcW w:w="1134" w:type="dxa"/>
          </w:tcPr>
          <w:p w:rsidR="00C10D8A" w:rsidRDefault="00C10D8A">
            <w:pPr>
              <w:pStyle w:val="ConsPlusNormal"/>
              <w:jc w:val="center"/>
            </w:pPr>
            <w:r>
              <w:t>0,03%</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t>скорая медицинская помощь при санитарно-авиационной эвакуации</w:t>
            </w:r>
          </w:p>
        </w:tc>
        <w:tc>
          <w:tcPr>
            <w:tcW w:w="794" w:type="dxa"/>
          </w:tcPr>
          <w:p w:rsidR="00C10D8A" w:rsidRDefault="00C10D8A">
            <w:pPr>
              <w:pStyle w:val="ConsPlusNormal"/>
              <w:jc w:val="center"/>
            </w:pPr>
            <w:r>
              <w:t>4</w:t>
            </w:r>
          </w:p>
        </w:tc>
        <w:tc>
          <w:tcPr>
            <w:tcW w:w="1077" w:type="dxa"/>
          </w:tcPr>
          <w:p w:rsidR="00C10D8A" w:rsidRDefault="00C10D8A">
            <w:pPr>
              <w:pStyle w:val="ConsPlusNormal"/>
              <w:jc w:val="center"/>
            </w:pPr>
            <w:r>
              <w:t>вызовов</w:t>
            </w:r>
          </w:p>
        </w:tc>
        <w:tc>
          <w:tcPr>
            <w:tcW w:w="1191" w:type="dxa"/>
          </w:tcPr>
          <w:p w:rsidR="00C10D8A" w:rsidRDefault="00C10D8A">
            <w:pPr>
              <w:pStyle w:val="ConsPlusNormal"/>
              <w:jc w:val="center"/>
            </w:pPr>
            <w:r>
              <w:t>0,0007</w:t>
            </w:r>
          </w:p>
        </w:tc>
        <w:tc>
          <w:tcPr>
            <w:tcW w:w="1474" w:type="dxa"/>
          </w:tcPr>
          <w:p w:rsidR="00C10D8A" w:rsidRDefault="00C10D8A">
            <w:pPr>
              <w:pStyle w:val="ConsPlusNormal"/>
              <w:jc w:val="center"/>
            </w:pPr>
            <w:r>
              <w:t>0,0007</w:t>
            </w:r>
          </w:p>
        </w:tc>
        <w:tc>
          <w:tcPr>
            <w:tcW w:w="1191" w:type="dxa"/>
          </w:tcPr>
          <w:p w:rsidR="00C10D8A" w:rsidRDefault="00C10D8A">
            <w:pPr>
              <w:pStyle w:val="ConsPlusNormal"/>
              <w:jc w:val="center"/>
            </w:pPr>
            <w:r>
              <w:t>0,0</w:t>
            </w:r>
          </w:p>
        </w:tc>
        <w:tc>
          <w:tcPr>
            <w:tcW w:w="1361" w:type="dxa"/>
          </w:tcPr>
          <w:p w:rsidR="00C10D8A" w:rsidRDefault="00C10D8A">
            <w:pPr>
              <w:pStyle w:val="ConsPlusNormal"/>
              <w:jc w:val="center"/>
            </w:pPr>
            <w:r>
              <w:t>8 236,50</w:t>
            </w:r>
          </w:p>
        </w:tc>
        <w:tc>
          <w:tcPr>
            <w:tcW w:w="1474" w:type="dxa"/>
          </w:tcPr>
          <w:p w:rsidR="00C10D8A" w:rsidRDefault="00C10D8A">
            <w:pPr>
              <w:pStyle w:val="ConsPlusNormal"/>
              <w:jc w:val="center"/>
            </w:pPr>
            <w:r>
              <w:t>8 236,50</w:t>
            </w:r>
          </w:p>
        </w:tc>
        <w:tc>
          <w:tcPr>
            <w:tcW w:w="1361" w:type="dxa"/>
          </w:tcPr>
          <w:p w:rsidR="00C10D8A" w:rsidRDefault="00C10D8A">
            <w:pPr>
              <w:pStyle w:val="ConsPlusNormal"/>
              <w:jc w:val="center"/>
            </w:pPr>
            <w:r>
              <w:t>0,0</w:t>
            </w:r>
          </w:p>
        </w:tc>
        <w:tc>
          <w:tcPr>
            <w:tcW w:w="1361" w:type="dxa"/>
          </w:tcPr>
          <w:p w:rsidR="00C10D8A" w:rsidRDefault="00C10D8A">
            <w:pPr>
              <w:pStyle w:val="ConsPlusNormal"/>
              <w:jc w:val="center"/>
            </w:pPr>
            <w:r>
              <w:t>5,97</w:t>
            </w:r>
          </w:p>
        </w:tc>
        <w:tc>
          <w:tcPr>
            <w:tcW w:w="1247" w:type="dxa"/>
          </w:tcPr>
          <w:p w:rsidR="00C10D8A" w:rsidRDefault="00C10D8A">
            <w:pPr>
              <w:pStyle w:val="ConsPlusNormal"/>
              <w:jc w:val="center"/>
            </w:pPr>
            <w:r>
              <w:t>0,0</w:t>
            </w:r>
          </w:p>
        </w:tc>
        <w:tc>
          <w:tcPr>
            <w:tcW w:w="1531" w:type="dxa"/>
          </w:tcPr>
          <w:p w:rsidR="00C10D8A" w:rsidRDefault="00C10D8A">
            <w:pPr>
              <w:pStyle w:val="ConsPlusNormal"/>
              <w:jc w:val="center"/>
            </w:pPr>
            <w:r>
              <w:t>6 570,70</w:t>
            </w:r>
          </w:p>
        </w:tc>
        <w:tc>
          <w:tcPr>
            <w:tcW w:w="1134" w:type="dxa"/>
          </w:tcPr>
          <w:p w:rsidR="00C10D8A" w:rsidRDefault="00C10D8A">
            <w:pPr>
              <w:pStyle w:val="ConsPlusNormal"/>
              <w:jc w:val="center"/>
            </w:pPr>
            <w:r>
              <w:t>0,12%</w:t>
            </w:r>
          </w:p>
        </w:tc>
        <w:tc>
          <w:tcPr>
            <w:tcW w:w="1474" w:type="dxa"/>
          </w:tcPr>
          <w:p w:rsidR="00C10D8A" w:rsidRDefault="00C10D8A">
            <w:pPr>
              <w:pStyle w:val="ConsPlusNormal"/>
              <w:jc w:val="center"/>
            </w:pPr>
            <w:r>
              <w:t>0,0</w:t>
            </w:r>
          </w:p>
        </w:tc>
        <w:tc>
          <w:tcPr>
            <w:tcW w:w="1134" w:type="dxa"/>
          </w:tcPr>
          <w:p w:rsidR="00C10D8A" w:rsidRDefault="00C10D8A">
            <w:pPr>
              <w:pStyle w:val="ConsPlusNormal"/>
              <w:jc w:val="center"/>
            </w:pPr>
            <w:r>
              <w:t>0,00%</w:t>
            </w:r>
          </w:p>
        </w:tc>
      </w:tr>
      <w:tr w:rsidR="00C10D8A">
        <w:tc>
          <w:tcPr>
            <w:tcW w:w="3742" w:type="dxa"/>
          </w:tcPr>
          <w:p w:rsidR="00C10D8A" w:rsidRDefault="00C10D8A">
            <w:pPr>
              <w:pStyle w:val="ConsPlusNormal"/>
            </w:pPr>
            <w:r>
              <w:lastRenderedPageBreak/>
              <w:t>2. Первичная медико-санитарная помощь, предоставляемая</w:t>
            </w:r>
          </w:p>
        </w:tc>
        <w:tc>
          <w:tcPr>
            <w:tcW w:w="794" w:type="dxa"/>
          </w:tcPr>
          <w:p w:rsidR="00C10D8A" w:rsidRDefault="00C10D8A">
            <w:pPr>
              <w:pStyle w:val="ConsPlusNormal"/>
              <w:jc w:val="center"/>
            </w:pPr>
            <w:r>
              <w:t>5</w:t>
            </w:r>
          </w:p>
        </w:tc>
        <w:tc>
          <w:tcPr>
            <w:tcW w:w="1077" w:type="dxa"/>
          </w:tcPr>
          <w:p w:rsidR="00C10D8A" w:rsidRDefault="00C10D8A">
            <w:pPr>
              <w:pStyle w:val="ConsPlusNormal"/>
            </w:pP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pP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pPr>
          </w:p>
        </w:tc>
        <w:tc>
          <w:tcPr>
            <w:tcW w:w="1361" w:type="dxa"/>
          </w:tcPr>
          <w:p w:rsidR="00C10D8A" w:rsidRDefault="00C10D8A">
            <w:pPr>
              <w:pStyle w:val="ConsPlusNormal"/>
            </w:pPr>
          </w:p>
        </w:tc>
        <w:tc>
          <w:tcPr>
            <w:tcW w:w="1247" w:type="dxa"/>
          </w:tcPr>
          <w:p w:rsidR="00C10D8A" w:rsidRDefault="00C10D8A">
            <w:pPr>
              <w:pStyle w:val="ConsPlusNormal"/>
            </w:pP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pPr>
          </w:p>
        </w:tc>
        <w:tc>
          <w:tcPr>
            <w:tcW w:w="1134" w:type="dxa"/>
          </w:tcPr>
          <w:p w:rsidR="00C10D8A" w:rsidRDefault="00C10D8A">
            <w:pPr>
              <w:pStyle w:val="ConsPlusNormal"/>
            </w:pPr>
          </w:p>
        </w:tc>
      </w:tr>
      <w:tr w:rsidR="00C10D8A">
        <w:tc>
          <w:tcPr>
            <w:tcW w:w="3742" w:type="dxa"/>
          </w:tcPr>
          <w:p w:rsidR="00C10D8A" w:rsidRDefault="00C10D8A">
            <w:pPr>
              <w:pStyle w:val="ConsPlusNormal"/>
            </w:pPr>
            <w:r>
              <w:t>2.1. В амбулаторных условиях</w:t>
            </w:r>
          </w:p>
        </w:tc>
        <w:tc>
          <w:tcPr>
            <w:tcW w:w="794" w:type="dxa"/>
          </w:tcPr>
          <w:p w:rsidR="00C10D8A" w:rsidRDefault="00C10D8A">
            <w:pPr>
              <w:pStyle w:val="ConsPlusNormal"/>
              <w:jc w:val="center"/>
            </w:pPr>
            <w:r>
              <w:t>6</w:t>
            </w:r>
          </w:p>
        </w:tc>
        <w:tc>
          <w:tcPr>
            <w:tcW w:w="1077" w:type="dxa"/>
          </w:tcPr>
          <w:p w:rsidR="00C10D8A" w:rsidRDefault="00C10D8A">
            <w:pPr>
              <w:pStyle w:val="ConsPlusNormal"/>
            </w:pP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pP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pPr>
          </w:p>
        </w:tc>
        <w:tc>
          <w:tcPr>
            <w:tcW w:w="1361" w:type="dxa"/>
          </w:tcPr>
          <w:p w:rsidR="00C10D8A" w:rsidRDefault="00C10D8A">
            <w:pPr>
              <w:pStyle w:val="ConsPlusNormal"/>
            </w:pPr>
          </w:p>
        </w:tc>
        <w:tc>
          <w:tcPr>
            <w:tcW w:w="1247" w:type="dxa"/>
          </w:tcPr>
          <w:p w:rsidR="00C10D8A" w:rsidRDefault="00C10D8A">
            <w:pPr>
              <w:pStyle w:val="ConsPlusNormal"/>
            </w:pP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pPr>
          </w:p>
        </w:tc>
        <w:tc>
          <w:tcPr>
            <w:tcW w:w="1134" w:type="dxa"/>
          </w:tcPr>
          <w:p w:rsidR="00C10D8A" w:rsidRDefault="00C10D8A">
            <w:pPr>
              <w:pStyle w:val="ConsPlusNormal"/>
            </w:pPr>
          </w:p>
        </w:tc>
      </w:tr>
      <w:tr w:rsidR="00C10D8A">
        <w:tc>
          <w:tcPr>
            <w:tcW w:w="3742" w:type="dxa"/>
          </w:tcPr>
          <w:p w:rsidR="00C10D8A" w:rsidRDefault="00C10D8A">
            <w:pPr>
              <w:pStyle w:val="ConsPlusNormal"/>
            </w:pPr>
            <w:bookmarkStart w:id="356" w:name="P9918"/>
            <w:bookmarkEnd w:id="356"/>
            <w:r>
              <w:t xml:space="preserve">2.1.1. С </w:t>
            </w:r>
            <w:proofErr w:type="gramStart"/>
            <w:r>
              <w:t>профилактической</w:t>
            </w:r>
            <w:proofErr w:type="gramEnd"/>
            <w:r>
              <w:t xml:space="preserve"> и иными целями </w:t>
            </w:r>
            <w:hyperlink w:anchor="P10417">
              <w:r>
                <w:rPr>
                  <w:color w:val="0000FF"/>
                </w:rPr>
                <w:t>&lt;***&gt;</w:t>
              </w:r>
            </w:hyperlink>
            <w:r>
              <w:t>, в том числе:</w:t>
            </w:r>
          </w:p>
        </w:tc>
        <w:tc>
          <w:tcPr>
            <w:tcW w:w="794" w:type="dxa"/>
          </w:tcPr>
          <w:p w:rsidR="00C10D8A" w:rsidRDefault="00C10D8A">
            <w:pPr>
              <w:pStyle w:val="ConsPlusNormal"/>
              <w:jc w:val="center"/>
            </w:pPr>
            <w:r>
              <w:t>7</w:t>
            </w:r>
          </w:p>
        </w:tc>
        <w:tc>
          <w:tcPr>
            <w:tcW w:w="1077" w:type="dxa"/>
          </w:tcPr>
          <w:p w:rsidR="00C10D8A" w:rsidRDefault="00C10D8A">
            <w:pPr>
              <w:pStyle w:val="ConsPlusNormal"/>
              <w:jc w:val="center"/>
            </w:pPr>
            <w:r>
              <w:t>посещений</w:t>
            </w:r>
          </w:p>
        </w:tc>
        <w:tc>
          <w:tcPr>
            <w:tcW w:w="1191" w:type="dxa"/>
          </w:tcPr>
          <w:p w:rsidR="00C10D8A" w:rsidRDefault="00C10D8A">
            <w:pPr>
              <w:pStyle w:val="ConsPlusNormal"/>
              <w:jc w:val="center"/>
            </w:pPr>
            <w:r>
              <w:t>0,333585</w:t>
            </w:r>
          </w:p>
        </w:tc>
        <w:tc>
          <w:tcPr>
            <w:tcW w:w="1474" w:type="dxa"/>
          </w:tcPr>
          <w:p w:rsidR="00C10D8A" w:rsidRDefault="00C10D8A">
            <w:pPr>
              <w:pStyle w:val="ConsPlusNormal"/>
              <w:jc w:val="center"/>
            </w:pPr>
            <w:r>
              <w:t>0,269</w:t>
            </w:r>
          </w:p>
        </w:tc>
        <w:tc>
          <w:tcPr>
            <w:tcW w:w="1191" w:type="dxa"/>
          </w:tcPr>
          <w:p w:rsidR="00C10D8A" w:rsidRDefault="00C10D8A">
            <w:pPr>
              <w:pStyle w:val="ConsPlusNormal"/>
              <w:jc w:val="center"/>
            </w:pPr>
            <w:r>
              <w:t>0,064585</w:t>
            </w:r>
          </w:p>
        </w:tc>
        <w:tc>
          <w:tcPr>
            <w:tcW w:w="1361" w:type="dxa"/>
          </w:tcPr>
          <w:p w:rsidR="00C10D8A" w:rsidRDefault="00C10D8A">
            <w:pPr>
              <w:pStyle w:val="ConsPlusNormal"/>
              <w:jc w:val="center"/>
            </w:pPr>
            <w:r>
              <w:t>780,40</w:t>
            </w:r>
          </w:p>
        </w:tc>
        <w:tc>
          <w:tcPr>
            <w:tcW w:w="1474" w:type="dxa"/>
          </w:tcPr>
          <w:p w:rsidR="00C10D8A" w:rsidRDefault="00C10D8A">
            <w:pPr>
              <w:pStyle w:val="ConsPlusNormal"/>
              <w:jc w:val="center"/>
            </w:pPr>
            <w:r>
              <w:t>780,40</w:t>
            </w:r>
          </w:p>
        </w:tc>
        <w:tc>
          <w:tcPr>
            <w:tcW w:w="1361" w:type="dxa"/>
          </w:tcPr>
          <w:p w:rsidR="00C10D8A" w:rsidRDefault="00C10D8A">
            <w:pPr>
              <w:pStyle w:val="ConsPlusNormal"/>
              <w:jc w:val="center"/>
            </w:pPr>
            <w:r>
              <w:t>780,40</w:t>
            </w:r>
          </w:p>
        </w:tc>
        <w:tc>
          <w:tcPr>
            <w:tcW w:w="1361" w:type="dxa"/>
          </w:tcPr>
          <w:p w:rsidR="00C10D8A" w:rsidRDefault="00C10D8A">
            <w:pPr>
              <w:pStyle w:val="ConsPlusNormal"/>
              <w:jc w:val="center"/>
            </w:pPr>
            <w:r>
              <w:t>260,62</w:t>
            </w:r>
          </w:p>
        </w:tc>
        <w:tc>
          <w:tcPr>
            <w:tcW w:w="1247" w:type="dxa"/>
          </w:tcPr>
          <w:p w:rsidR="00C10D8A" w:rsidRDefault="00C10D8A">
            <w:pPr>
              <w:pStyle w:val="ConsPlusNormal"/>
              <w:jc w:val="center"/>
            </w:pPr>
            <w:r>
              <w:t>50,40</w:t>
            </w:r>
          </w:p>
        </w:tc>
        <w:tc>
          <w:tcPr>
            <w:tcW w:w="1531" w:type="dxa"/>
          </w:tcPr>
          <w:p w:rsidR="00C10D8A" w:rsidRDefault="00C10D8A">
            <w:pPr>
              <w:pStyle w:val="ConsPlusNormal"/>
              <w:jc w:val="center"/>
            </w:pPr>
            <w:r>
              <w:t>294 043,23</w:t>
            </w:r>
          </w:p>
        </w:tc>
        <w:tc>
          <w:tcPr>
            <w:tcW w:w="1134" w:type="dxa"/>
          </w:tcPr>
          <w:p w:rsidR="00C10D8A" w:rsidRDefault="00C10D8A">
            <w:pPr>
              <w:pStyle w:val="ConsPlusNormal"/>
              <w:jc w:val="center"/>
            </w:pPr>
            <w:r>
              <w:t>5,25%</w:t>
            </w:r>
          </w:p>
        </w:tc>
        <w:tc>
          <w:tcPr>
            <w:tcW w:w="1474" w:type="dxa"/>
          </w:tcPr>
          <w:p w:rsidR="00C10D8A" w:rsidRDefault="00C10D8A">
            <w:pPr>
              <w:pStyle w:val="ConsPlusNormal"/>
              <w:jc w:val="center"/>
            </w:pPr>
            <w:r>
              <w:t>62 530,33</w:t>
            </w:r>
          </w:p>
        </w:tc>
        <w:tc>
          <w:tcPr>
            <w:tcW w:w="1134" w:type="dxa"/>
          </w:tcPr>
          <w:p w:rsidR="00C10D8A" w:rsidRDefault="00C10D8A">
            <w:pPr>
              <w:pStyle w:val="ConsPlusNormal"/>
              <w:jc w:val="center"/>
            </w:pPr>
            <w:r>
              <w:t>46,78%</w:t>
            </w:r>
          </w:p>
        </w:tc>
      </w:tr>
      <w:tr w:rsidR="00C10D8A">
        <w:tc>
          <w:tcPr>
            <w:tcW w:w="3742" w:type="dxa"/>
          </w:tcPr>
          <w:p w:rsidR="00C10D8A" w:rsidRDefault="00C10D8A">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C10D8A" w:rsidRDefault="00C10D8A">
            <w:pPr>
              <w:pStyle w:val="ConsPlusNormal"/>
              <w:jc w:val="center"/>
            </w:pPr>
            <w:r>
              <w:t>07.1</w:t>
            </w:r>
          </w:p>
        </w:tc>
        <w:tc>
          <w:tcPr>
            <w:tcW w:w="1077" w:type="dxa"/>
          </w:tcPr>
          <w:p w:rsidR="00C10D8A" w:rsidRDefault="00C10D8A">
            <w:pPr>
              <w:pStyle w:val="ConsPlusNormal"/>
              <w:jc w:val="center"/>
            </w:pPr>
            <w:r>
              <w:t>посещений</w:t>
            </w: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jc w:val="center"/>
            </w:pPr>
            <w:r>
              <w:t>x</w:t>
            </w: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pPr>
          </w:p>
        </w:tc>
        <w:tc>
          <w:tcPr>
            <w:tcW w:w="1247" w:type="dxa"/>
          </w:tcPr>
          <w:p w:rsidR="00C10D8A" w:rsidRDefault="00C10D8A">
            <w:pPr>
              <w:pStyle w:val="ConsPlusNormal"/>
              <w:jc w:val="center"/>
            </w:pPr>
            <w:r>
              <w:t>x</w:t>
            </w: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t xml:space="preserve">2.1.2. В связи с заболеваниями </w:t>
            </w:r>
            <w:hyperlink w:anchor="P10418">
              <w:r>
                <w:rPr>
                  <w:color w:val="0000FF"/>
                </w:rPr>
                <w:t>&lt;****&gt;</w:t>
              </w:r>
            </w:hyperlink>
            <w:r>
              <w:t>, в том числе:</w:t>
            </w:r>
          </w:p>
        </w:tc>
        <w:tc>
          <w:tcPr>
            <w:tcW w:w="794" w:type="dxa"/>
          </w:tcPr>
          <w:p w:rsidR="00C10D8A" w:rsidRDefault="00C10D8A">
            <w:pPr>
              <w:pStyle w:val="ConsPlusNormal"/>
              <w:jc w:val="center"/>
            </w:pPr>
            <w:r>
              <w:t>8</w:t>
            </w:r>
          </w:p>
        </w:tc>
        <w:tc>
          <w:tcPr>
            <w:tcW w:w="1077" w:type="dxa"/>
          </w:tcPr>
          <w:p w:rsidR="00C10D8A" w:rsidRDefault="00C10D8A">
            <w:pPr>
              <w:pStyle w:val="ConsPlusNormal"/>
              <w:jc w:val="center"/>
            </w:pPr>
            <w:r>
              <w:t>обращений</w:t>
            </w:r>
          </w:p>
        </w:tc>
        <w:tc>
          <w:tcPr>
            <w:tcW w:w="1191" w:type="dxa"/>
          </w:tcPr>
          <w:p w:rsidR="00C10D8A" w:rsidRDefault="00C10D8A">
            <w:pPr>
              <w:pStyle w:val="ConsPlusNormal"/>
              <w:jc w:val="center"/>
            </w:pPr>
            <w:r>
              <w:t>0,066300</w:t>
            </w:r>
          </w:p>
        </w:tc>
        <w:tc>
          <w:tcPr>
            <w:tcW w:w="1474" w:type="dxa"/>
          </w:tcPr>
          <w:p w:rsidR="00C10D8A" w:rsidRDefault="00C10D8A">
            <w:pPr>
              <w:pStyle w:val="ConsPlusNormal"/>
              <w:jc w:val="center"/>
            </w:pPr>
            <w:r>
              <w:t>0,064</w:t>
            </w:r>
          </w:p>
        </w:tc>
        <w:tc>
          <w:tcPr>
            <w:tcW w:w="1191" w:type="dxa"/>
          </w:tcPr>
          <w:p w:rsidR="00C10D8A" w:rsidRDefault="00C10D8A">
            <w:pPr>
              <w:pStyle w:val="ConsPlusNormal"/>
              <w:jc w:val="center"/>
            </w:pPr>
            <w:r>
              <w:t>0,002300</w:t>
            </w:r>
          </w:p>
        </w:tc>
        <w:tc>
          <w:tcPr>
            <w:tcW w:w="1361" w:type="dxa"/>
          </w:tcPr>
          <w:p w:rsidR="00C10D8A" w:rsidRDefault="00C10D8A">
            <w:pPr>
              <w:pStyle w:val="ConsPlusNormal"/>
              <w:jc w:val="center"/>
            </w:pPr>
            <w:r>
              <w:t>2 264,50</w:t>
            </w:r>
          </w:p>
        </w:tc>
        <w:tc>
          <w:tcPr>
            <w:tcW w:w="1474" w:type="dxa"/>
          </w:tcPr>
          <w:p w:rsidR="00C10D8A" w:rsidRDefault="00C10D8A">
            <w:pPr>
              <w:pStyle w:val="ConsPlusNormal"/>
              <w:jc w:val="center"/>
            </w:pPr>
            <w:r>
              <w:t>2 264,50</w:t>
            </w:r>
          </w:p>
        </w:tc>
        <w:tc>
          <w:tcPr>
            <w:tcW w:w="1361" w:type="dxa"/>
          </w:tcPr>
          <w:p w:rsidR="00C10D8A" w:rsidRDefault="00C10D8A">
            <w:pPr>
              <w:pStyle w:val="ConsPlusNormal"/>
              <w:jc w:val="center"/>
            </w:pPr>
            <w:r>
              <w:t>2 264,50</w:t>
            </w:r>
          </w:p>
        </w:tc>
        <w:tc>
          <w:tcPr>
            <w:tcW w:w="1361" w:type="dxa"/>
          </w:tcPr>
          <w:p w:rsidR="00C10D8A" w:rsidRDefault="00C10D8A">
            <w:pPr>
              <w:pStyle w:val="ConsPlusNormal"/>
              <w:jc w:val="center"/>
            </w:pPr>
            <w:r>
              <w:t>150,27</w:t>
            </w:r>
          </w:p>
        </w:tc>
        <w:tc>
          <w:tcPr>
            <w:tcW w:w="1247" w:type="dxa"/>
          </w:tcPr>
          <w:p w:rsidR="00C10D8A" w:rsidRDefault="00C10D8A">
            <w:pPr>
              <w:pStyle w:val="ConsPlusNormal"/>
              <w:jc w:val="center"/>
            </w:pPr>
            <w:r>
              <w:t>5,21</w:t>
            </w:r>
          </w:p>
        </w:tc>
        <w:tc>
          <w:tcPr>
            <w:tcW w:w="1531" w:type="dxa"/>
          </w:tcPr>
          <w:p w:rsidR="00C10D8A" w:rsidRDefault="00C10D8A">
            <w:pPr>
              <w:pStyle w:val="ConsPlusNormal"/>
              <w:jc w:val="center"/>
            </w:pPr>
            <w:r>
              <w:t>166 217,72</w:t>
            </w:r>
          </w:p>
        </w:tc>
        <w:tc>
          <w:tcPr>
            <w:tcW w:w="1134" w:type="dxa"/>
          </w:tcPr>
          <w:p w:rsidR="00C10D8A" w:rsidRDefault="00C10D8A">
            <w:pPr>
              <w:pStyle w:val="ConsPlusNormal"/>
              <w:jc w:val="center"/>
            </w:pPr>
            <w:r>
              <w:t>2,97%</w:t>
            </w:r>
          </w:p>
        </w:tc>
        <w:tc>
          <w:tcPr>
            <w:tcW w:w="1474" w:type="dxa"/>
          </w:tcPr>
          <w:p w:rsidR="00C10D8A" w:rsidRDefault="00C10D8A">
            <w:pPr>
              <w:pStyle w:val="ConsPlusNormal"/>
              <w:jc w:val="center"/>
            </w:pPr>
            <w:r>
              <w:t>6 460,62</w:t>
            </w:r>
          </w:p>
        </w:tc>
        <w:tc>
          <w:tcPr>
            <w:tcW w:w="1134" w:type="dxa"/>
          </w:tcPr>
          <w:p w:rsidR="00C10D8A" w:rsidRDefault="00C10D8A">
            <w:pPr>
              <w:pStyle w:val="ConsPlusNormal"/>
              <w:jc w:val="center"/>
            </w:pPr>
            <w:r>
              <w:t>4,83%</w:t>
            </w:r>
          </w:p>
        </w:tc>
      </w:tr>
      <w:tr w:rsidR="00C10D8A">
        <w:tc>
          <w:tcPr>
            <w:tcW w:w="3742" w:type="dxa"/>
          </w:tcPr>
          <w:p w:rsidR="00C10D8A" w:rsidRDefault="00C10D8A">
            <w:pPr>
              <w:pStyle w:val="ConsPlusNormal"/>
            </w:pPr>
            <w:r>
              <w:t xml:space="preserve">не идентифицированным и не </w:t>
            </w:r>
            <w:r>
              <w:lastRenderedPageBreak/>
              <w:t>застрахованным в системе обязательного медицинского страхования лицам</w:t>
            </w:r>
          </w:p>
        </w:tc>
        <w:tc>
          <w:tcPr>
            <w:tcW w:w="794" w:type="dxa"/>
          </w:tcPr>
          <w:p w:rsidR="00C10D8A" w:rsidRDefault="00C10D8A">
            <w:pPr>
              <w:pStyle w:val="ConsPlusNormal"/>
              <w:jc w:val="center"/>
            </w:pPr>
            <w:r>
              <w:lastRenderedPageBreak/>
              <w:t>08.1</w:t>
            </w:r>
          </w:p>
        </w:tc>
        <w:tc>
          <w:tcPr>
            <w:tcW w:w="1077" w:type="dxa"/>
          </w:tcPr>
          <w:p w:rsidR="00C10D8A" w:rsidRDefault="00C10D8A">
            <w:pPr>
              <w:pStyle w:val="ConsPlusNormal"/>
              <w:jc w:val="center"/>
            </w:pPr>
            <w:r>
              <w:t>обращений</w:t>
            </w: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jc w:val="center"/>
            </w:pPr>
            <w:r>
              <w:t>x</w:t>
            </w: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pPr>
          </w:p>
        </w:tc>
        <w:tc>
          <w:tcPr>
            <w:tcW w:w="1247" w:type="dxa"/>
          </w:tcPr>
          <w:p w:rsidR="00C10D8A" w:rsidRDefault="00C10D8A">
            <w:pPr>
              <w:pStyle w:val="ConsPlusNormal"/>
              <w:jc w:val="center"/>
            </w:pPr>
            <w:r>
              <w:t>x</w:t>
            </w: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bookmarkStart w:id="357" w:name="P9978"/>
            <w:bookmarkEnd w:id="357"/>
            <w:r>
              <w:lastRenderedPageBreak/>
              <w:t xml:space="preserve">2.2. В условиях дневного стационара </w:t>
            </w:r>
            <w:hyperlink w:anchor="P10419">
              <w:r>
                <w:rPr>
                  <w:color w:val="0000FF"/>
                </w:rPr>
                <w:t>&lt;*****&gt;</w:t>
              </w:r>
            </w:hyperlink>
            <w:r>
              <w:t>, в том числе:</w:t>
            </w:r>
          </w:p>
        </w:tc>
        <w:tc>
          <w:tcPr>
            <w:tcW w:w="794" w:type="dxa"/>
          </w:tcPr>
          <w:p w:rsidR="00C10D8A" w:rsidRDefault="00C10D8A">
            <w:pPr>
              <w:pStyle w:val="ConsPlusNormal"/>
              <w:jc w:val="center"/>
            </w:pPr>
            <w:r>
              <w:t>9</w:t>
            </w:r>
          </w:p>
        </w:tc>
        <w:tc>
          <w:tcPr>
            <w:tcW w:w="1077" w:type="dxa"/>
          </w:tcPr>
          <w:p w:rsidR="00C10D8A" w:rsidRDefault="00C10D8A">
            <w:pPr>
              <w:pStyle w:val="ConsPlusNormal"/>
              <w:jc w:val="center"/>
            </w:pPr>
            <w:r>
              <w:t>случаев лечения</w:t>
            </w: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pP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pPr>
          </w:p>
        </w:tc>
        <w:tc>
          <w:tcPr>
            <w:tcW w:w="1361" w:type="dxa"/>
          </w:tcPr>
          <w:p w:rsidR="00C10D8A" w:rsidRDefault="00C10D8A">
            <w:pPr>
              <w:pStyle w:val="ConsPlusNormal"/>
            </w:pPr>
          </w:p>
        </w:tc>
        <w:tc>
          <w:tcPr>
            <w:tcW w:w="1247" w:type="dxa"/>
          </w:tcPr>
          <w:p w:rsidR="00C10D8A" w:rsidRDefault="00C10D8A">
            <w:pPr>
              <w:pStyle w:val="ConsPlusNormal"/>
            </w:pP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pPr>
          </w:p>
        </w:tc>
        <w:tc>
          <w:tcPr>
            <w:tcW w:w="1134" w:type="dxa"/>
          </w:tcPr>
          <w:p w:rsidR="00C10D8A" w:rsidRDefault="00C10D8A">
            <w:pPr>
              <w:pStyle w:val="ConsPlusNormal"/>
            </w:pPr>
          </w:p>
        </w:tc>
      </w:tr>
      <w:tr w:rsidR="00C10D8A">
        <w:tc>
          <w:tcPr>
            <w:tcW w:w="3742" w:type="dxa"/>
          </w:tcPr>
          <w:p w:rsidR="00C10D8A" w:rsidRDefault="00C10D8A">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C10D8A" w:rsidRDefault="00C10D8A">
            <w:pPr>
              <w:pStyle w:val="ConsPlusNormal"/>
              <w:jc w:val="center"/>
            </w:pPr>
            <w:r>
              <w:t>09.1</w:t>
            </w:r>
          </w:p>
        </w:tc>
        <w:tc>
          <w:tcPr>
            <w:tcW w:w="1077" w:type="dxa"/>
          </w:tcPr>
          <w:p w:rsidR="00C10D8A" w:rsidRDefault="00C10D8A">
            <w:pPr>
              <w:pStyle w:val="ConsPlusNormal"/>
              <w:jc w:val="center"/>
            </w:pPr>
            <w:r>
              <w:t>случаев лечения</w:t>
            </w: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jc w:val="center"/>
            </w:pPr>
            <w:r>
              <w:t>x</w:t>
            </w: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pPr>
          </w:p>
        </w:tc>
        <w:tc>
          <w:tcPr>
            <w:tcW w:w="1247" w:type="dxa"/>
          </w:tcPr>
          <w:p w:rsidR="00C10D8A" w:rsidRDefault="00C10D8A">
            <w:pPr>
              <w:pStyle w:val="ConsPlusNormal"/>
              <w:jc w:val="center"/>
            </w:pPr>
            <w:r>
              <w:t>x</w:t>
            </w: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bookmarkStart w:id="358" w:name="P10008"/>
            <w:bookmarkEnd w:id="358"/>
            <w:r>
              <w:t xml:space="preserve">3. В условиях дневного стационара (первичная медико-санитарная помощь, специализированная медицинская </w:t>
            </w:r>
            <w:r>
              <w:lastRenderedPageBreak/>
              <w:t xml:space="preserve">помощь) </w:t>
            </w:r>
            <w:hyperlink w:anchor="P10420">
              <w:r>
                <w:rPr>
                  <w:color w:val="0000FF"/>
                </w:rPr>
                <w:t>&lt;******&gt;</w:t>
              </w:r>
            </w:hyperlink>
            <w:r>
              <w:t>, в том числе:</w:t>
            </w:r>
          </w:p>
        </w:tc>
        <w:tc>
          <w:tcPr>
            <w:tcW w:w="794" w:type="dxa"/>
          </w:tcPr>
          <w:p w:rsidR="00C10D8A" w:rsidRDefault="00C10D8A">
            <w:pPr>
              <w:pStyle w:val="ConsPlusNormal"/>
              <w:jc w:val="center"/>
            </w:pPr>
            <w:r>
              <w:lastRenderedPageBreak/>
              <w:t>10</w:t>
            </w:r>
          </w:p>
        </w:tc>
        <w:tc>
          <w:tcPr>
            <w:tcW w:w="1077" w:type="dxa"/>
          </w:tcPr>
          <w:p w:rsidR="00C10D8A" w:rsidRDefault="00C10D8A">
            <w:pPr>
              <w:pStyle w:val="ConsPlusNormal"/>
              <w:jc w:val="center"/>
            </w:pPr>
            <w:r>
              <w:t>случаев лечения</w:t>
            </w:r>
          </w:p>
        </w:tc>
        <w:tc>
          <w:tcPr>
            <w:tcW w:w="1191" w:type="dxa"/>
          </w:tcPr>
          <w:p w:rsidR="00C10D8A" w:rsidRDefault="00C10D8A">
            <w:pPr>
              <w:pStyle w:val="ConsPlusNormal"/>
              <w:jc w:val="center"/>
            </w:pPr>
            <w:r>
              <w:t>0,002</w:t>
            </w:r>
          </w:p>
        </w:tc>
        <w:tc>
          <w:tcPr>
            <w:tcW w:w="1474" w:type="dxa"/>
          </w:tcPr>
          <w:p w:rsidR="00C10D8A" w:rsidRDefault="00C10D8A">
            <w:pPr>
              <w:pStyle w:val="ConsPlusNormal"/>
              <w:jc w:val="center"/>
            </w:pPr>
            <w:r>
              <w:t>0,002</w:t>
            </w:r>
          </w:p>
        </w:tc>
        <w:tc>
          <w:tcPr>
            <w:tcW w:w="1191" w:type="dxa"/>
          </w:tcPr>
          <w:p w:rsidR="00C10D8A" w:rsidRDefault="00C10D8A">
            <w:pPr>
              <w:pStyle w:val="ConsPlusNormal"/>
              <w:jc w:val="center"/>
            </w:pPr>
            <w:r>
              <w:t>0,0</w:t>
            </w:r>
          </w:p>
        </w:tc>
        <w:tc>
          <w:tcPr>
            <w:tcW w:w="1361" w:type="dxa"/>
          </w:tcPr>
          <w:p w:rsidR="00C10D8A" w:rsidRDefault="00C10D8A">
            <w:pPr>
              <w:pStyle w:val="ConsPlusNormal"/>
              <w:jc w:val="center"/>
            </w:pPr>
            <w:r>
              <w:t>24 262,50</w:t>
            </w:r>
          </w:p>
        </w:tc>
        <w:tc>
          <w:tcPr>
            <w:tcW w:w="1474" w:type="dxa"/>
          </w:tcPr>
          <w:p w:rsidR="00C10D8A" w:rsidRDefault="00C10D8A">
            <w:pPr>
              <w:pStyle w:val="ConsPlusNormal"/>
              <w:jc w:val="center"/>
            </w:pPr>
            <w:r>
              <w:t>24 262,50</w:t>
            </w:r>
          </w:p>
        </w:tc>
        <w:tc>
          <w:tcPr>
            <w:tcW w:w="1361" w:type="dxa"/>
          </w:tcPr>
          <w:p w:rsidR="00C10D8A" w:rsidRDefault="00C10D8A">
            <w:pPr>
              <w:pStyle w:val="ConsPlusNormal"/>
              <w:jc w:val="center"/>
            </w:pPr>
            <w:r>
              <w:t>0,0</w:t>
            </w:r>
          </w:p>
        </w:tc>
        <w:tc>
          <w:tcPr>
            <w:tcW w:w="1361" w:type="dxa"/>
          </w:tcPr>
          <w:p w:rsidR="00C10D8A" w:rsidRDefault="00C10D8A">
            <w:pPr>
              <w:pStyle w:val="ConsPlusNormal"/>
              <w:jc w:val="center"/>
            </w:pPr>
            <w:r>
              <w:t>59,48</w:t>
            </w:r>
          </w:p>
        </w:tc>
        <w:tc>
          <w:tcPr>
            <w:tcW w:w="1247" w:type="dxa"/>
          </w:tcPr>
          <w:p w:rsidR="00C10D8A" w:rsidRDefault="00C10D8A">
            <w:pPr>
              <w:pStyle w:val="ConsPlusNormal"/>
              <w:jc w:val="center"/>
            </w:pPr>
            <w:r>
              <w:t>0,0</w:t>
            </w:r>
          </w:p>
        </w:tc>
        <w:tc>
          <w:tcPr>
            <w:tcW w:w="1531" w:type="dxa"/>
          </w:tcPr>
          <w:p w:rsidR="00C10D8A" w:rsidRDefault="00C10D8A">
            <w:pPr>
              <w:pStyle w:val="ConsPlusNormal"/>
              <w:jc w:val="center"/>
            </w:pPr>
            <w:r>
              <w:t>65 508,80</w:t>
            </w:r>
          </w:p>
        </w:tc>
        <w:tc>
          <w:tcPr>
            <w:tcW w:w="1134" w:type="dxa"/>
          </w:tcPr>
          <w:p w:rsidR="00C10D8A" w:rsidRDefault="00C10D8A">
            <w:pPr>
              <w:pStyle w:val="ConsPlusNormal"/>
              <w:jc w:val="center"/>
            </w:pPr>
            <w:r>
              <w:t>1,17%</w:t>
            </w:r>
          </w:p>
        </w:tc>
        <w:tc>
          <w:tcPr>
            <w:tcW w:w="1474" w:type="dxa"/>
          </w:tcPr>
          <w:p w:rsidR="00C10D8A" w:rsidRDefault="00C10D8A">
            <w:pPr>
              <w:pStyle w:val="ConsPlusNormal"/>
              <w:jc w:val="center"/>
            </w:pPr>
            <w:r>
              <w:t>0,0</w:t>
            </w:r>
          </w:p>
        </w:tc>
        <w:tc>
          <w:tcPr>
            <w:tcW w:w="1134" w:type="dxa"/>
          </w:tcPr>
          <w:p w:rsidR="00C10D8A" w:rsidRDefault="00C10D8A">
            <w:pPr>
              <w:pStyle w:val="ConsPlusNormal"/>
              <w:jc w:val="center"/>
            </w:pPr>
            <w:r>
              <w:t>0,00%</w:t>
            </w:r>
          </w:p>
        </w:tc>
      </w:tr>
      <w:tr w:rsidR="00C10D8A">
        <w:tc>
          <w:tcPr>
            <w:tcW w:w="3742" w:type="dxa"/>
          </w:tcPr>
          <w:p w:rsidR="00C10D8A" w:rsidRDefault="00C10D8A">
            <w:pPr>
              <w:pStyle w:val="ConsPlusNormal"/>
            </w:pPr>
            <w:r>
              <w:lastRenderedPageBreak/>
              <w:t>не идентифицированным и не застрахованным в системе обязательного медицинского страхования лицам</w:t>
            </w:r>
          </w:p>
        </w:tc>
        <w:tc>
          <w:tcPr>
            <w:tcW w:w="794" w:type="dxa"/>
          </w:tcPr>
          <w:p w:rsidR="00C10D8A" w:rsidRDefault="00C10D8A">
            <w:pPr>
              <w:pStyle w:val="ConsPlusNormal"/>
              <w:jc w:val="center"/>
            </w:pPr>
            <w:r>
              <w:t>10.1</w:t>
            </w:r>
          </w:p>
        </w:tc>
        <w:tc>
          <w:tcPr>
            <w:tcW w:w="1077" w:type="dxa"/>
          </w:tcPr>
          <w:p w:rsidR="00C10D8A" w:rsidRDefault="00C10D8A">
            <w:pPr>
              <w:pStyle w:val="ConsPlusNormal"/>
              <w:jc w:val="center"/>
            </w:pPr>
            <w:r>
              <w:t>случаев лечения</w:t>
            </w:r>
          </w:p>
        </w:tc>
        <w:tc>
          <w:tcPr>
            <w:tcW w:w="1191" w:type="dxa"/>
          </w:tcPr>
          <w:p w:rsidR="00C10D8A" w:rsidRDefault="00C10D8A">
            <w:pPr>
              <w:pStyle w:val="ConsPlusNormal"/>
              <w:jc w:val="center"/>
            </w:pPr>
            <w:r>
              <w:t>0,0</w:t>
            </w:r>
          </w:p>
        </w:tc>
        <w:tc>
          <w:tcPr>
            <w:tcW w:w="1474" w:type="dxa"/>
          </w:tcPr>
          <w:p w:rsidR="00C10D8A" w:rsidRDefault="00C10D8A">
            <w:pPr>
              <w:pStyle w:val="ConsPlusNormal"/>
              <w:jc w:val="center"/>
            </w:pPr>
            <w:r>
              <w:t>0,0</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0,0</w:t>
            </w:r>
          </w:p>
        </w:tc>
        <w:tc>
          <w:tcPr>
            <w:tcW w:w="1474" w:type="dxa"/>
          </w:tcPr>
          <w:p w:rsidR="00C10D8A" w:rsidRDefault="00C10D8A">
            <w:pPr>
              <w:pStyle w:val="ConsPlusNormal"/>
              <w:jc w:val="center"/>
            </w:pPr>
            <w:r>
              <w:t>0,0</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0,0</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0,0</w:t>
            </w:r>
          </w:p>
        </w:tc>
        <w:tc>
          <w:tcPr>
            <w:tcW w:w="1134" w:type="dxa"/>
          </w:tcPr>
          <w:p w:rsidR="00C10D8A" w:rsidRDefault="00C10D8A">
            <w:pPr>
              <w:pStyle w:val="ConsPlusNormal"/>
              <w:jc w:val="center"/>
            </w:pPr>
            <w:r>
              <w:t>0,0</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t>4. Специализированная, в том числе высокотехнологичная, медицинская помощь</w:t>
            </w:r>
          </w:p>
        </w:tc>
        <w:tc>
          <w:tcPr>
            <w:tcW w:w="794" w:type="dxa"/>
          </w:tcPr>
          <w:p w:rsidR="00C10D8A" w:rsidRDefault="00C10D8A">
            <w:pPr>
              <w:pStyle w:val="ConsPlusNormal"/>
              <w:jc w:val="center"/>
            </w:pPr>
            <w:r>
              <w:t>11</w:t>
            </w:r>
          </w:p>
        </w:tc>
        <w:tc>
          <w:tcPr>
            <w:tcW w:w="1077" w:type="dxa"/>
          </w:tcPr>
          <w:p w:rsidR="00C10D8A" w:rsidRDefault="00C10D8A">
            <w:pPr>
              <w:pStyle w:val="ConsPlusNormal"/>
            </w:pP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pP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pPr>
          </w:p>
        </w:tc>
        <w:tc>
          <w:tcPr>
            <w:tcW w:w="1361" w:type="dxa"/>
          </w:tcPr>
          <w:p w:rsidR="00C10D8A" w:rsidRDefault="00C10D8A">
            <w:pPr>
              <w:pStyle w:val="ConsPlusNormal"/>
            </w:pPr>
          </w:p>
        </w:tc>
        <w:tc>
          <w:tcPr>
            <w:tcW w:w="1247" w:type="dxa"/>
          </w:tcPr>
          <w:p w:rsidR="00C10D8A" w:rsidRDefault="00C10D8A">
            <w:pPr>
              <w:pStyle w:val="ConsPlusNormal"/>
            </w:pP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pPr>
          </w:p>
        </w:tc>
        <w:tc>
          <w:tcPr>
            <w:tcW w:w="1134" w:type="dxa"/>
          </w:tcPr>
          <w:p w:rsidR="00C10D8A" w:rsidRDefault="00C10D8A">
            <w:pPr>
              <w:pStyle w:val="ConsPlusNormal"/>
            </w:pPr>
          </w:p>
        </w:tc>
      </w:tr>
      <w:tr w:rsidR="00C10D8A">
        <w:tc>
          <w:tcPr>
            <w:tcW w:w="3742" w:type="dxa"/>
          </w:tcPr>
          <w:p w:rsidR="00C10D8A" w:rsidRDefault="00C10D8A">
            <w:pPr>
              <w:pStyle w:val="ConsPlusNormal"/>
            </w:pPr>
            <w:bookmarkStart w:id="359" w:name="P10053"/>
            <w:bookmarkEnd w:id="359"/>
            <w:r>
              <w:t xml:space="preserve">4.1. В условиях дневного стационара </w:t>
            </w:r>
            <w:hyperlink w:anchor="P10419">
              <w:r>
                <w:rPr>
                  <w:color w:val="0000FF"/>
                </w:rPr>
                <w:t>&lt;*****&gt;</w:t>
              </w:r>
            </w:hyperlink>
            <w:r>
              <w:t>, в том числе:</w:t>
            </w:r>
          </w:p>
        </w:tc>
        <w:tc>
          <w:tcPr>
            <w:tcW w:w="794" w:type="dxa"/>
          </w:tcPr>
          <w:p w:rsidR="00C10D8A" w:rsidRDefault="00C10D8A">
            <w:pPr>
              <w:pStyle w:val="ConsPlusNormal"/>
              <w:jc w:val="center"/>
            </w:pPr>
            <w:r>
              <w:t>12</w:t>
            </w:r>
          </w:p>
        </w:tc>
        <w:tc>
          <w:tcPr>
            <w:tcW w:w="1077" w:type="dxa"/>
          </w:tcPr>
          <w:p w:rsidR="00C10D8A" w:rsidRDefault="00C10D8A">
            <w:pPr>
              <w:pStyle w:val="ConsPlusNormal"/>
              <w:jc w:val="center"/>
            </w:pPr>
            <w:r>
              <w:t>случаев лечения</w:t>
            </w: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pP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pPr>
          </w:p>
        </w:tc>
        <w:tc>
          <w:tcPr>
            <w:tcW w:w="1361" w:type="dxa"/>
          </w:tcPr>
          <w:p w:rsidR="00C10D8A" w:rsidRDefault="00C10D8A">
            <w:pPr>
              <w:pStyle w:val="ConsPlusNormal"/>
            </w:pPr>
          </w:p>
        </w:tc>
        <w:tc>
          <w:tcPr>
            <w:tcW w:w="1247" w:type="dxa"/>
          </w:tcPr>
          <w:p w:rsidR="00C10D8A" w:rsidRDefault="00C10D8A">
            <w:pPr>
              <w:pStyle w:val="ConsPlusNormal"/>
            </w:pP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pPr>
          </w:p>
        </w:tc>
        <w:tc>
          <w:tcPr>
            <w:tcW w:w="1134" w:type="dxa"/>
          </w:tcPr>
          <w:p w:rsidR="00C10D8A" w:rsidRDefault="00C10D8A">
            <w:pPr>
              <w:pStyle w:val="ConsPlusNormal"/>
            </w:pPr>
          </w:p>
        </w:tc>
      </w:tr>
      <w:tr w:rsidR="00C10D8A">
        <w:tc>
          <w:tcPr>
            <w:tcW w:w="3742" w:type="dxa"/>
          </w:tcPr>
          <w:p w:rsidR="00C10D8A" w:rsidRDefault="00C10D8A">
            <w:pPr>
              <w:pStyle w:val="ConsPlusNormal"/>
            </w:pPr>
            <w:r>
              <w:t>не идентифицированным и не застрахованн</w:t>
            </w:r>
            <w:r>
              <w:lastRenderedPageBreak/>
              <w:t>ым в системе обязательного медицинского страхования лицам</w:t>
            </w:r>
          </w:p>
        </w:tc>
        <w:tc>
          <w:tcPr>
            <w:tcW w:w="794" w:type="dxa"/>
          </w:tcPr>
          <w:p w:rsidR="00C10D8A" w:rsidRDefault="00C10D8A">
            <w:pPr>
              <w:pStyle w:val="ConsPlusNormal"/>
              <w:jc w:val="center"/>
            </w:pPr>
            <w:r>
              <w:lastRenderedPageBreak/>
              <w:t>12.1</w:t>
            </w:r>
          </w:p>
        </w:tc>
        <w:tc>
          <w:tcPr>
            <w:tcW w:w="1077" w:type="dxa"/>
          </w:tcPr>
          <w:p w:rsidR="00C10D8A" w:rsidRDefault="00C10D8A">
            <w:pPr>
              <w:pStyle w:val="ConsPlusNormal"/>
              <w:jc w:val="center"/>
            </w:pPr>
            <w:r>
              <w:t>случаев лечения</w:t>
            </w: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jc w:val="center"/>
            </w:pPr>
            <w:r>
              <w:t>x</w:t>
            </w: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pPr>
          </w:p>
        </w:tc>
        <w:tc>
          <w:tcPr>
            <w:tcW w:w="1247" w:type="dxa"/>
          </w:tcPr>
          <w:p w:rsidR="00C10D8A" w:rsidRDefault="00C10D8A">
            <w:pPr>
              <w:pStyle w:val="ConsPlusNormal"/>
              <w:jc w:val="center"/>
            </w:pPr>
            <w:r>
              <w:t>x</w:t>
            </w: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lastRenderedPageBreak/>
              <w:t>4.2. В условиях круглосуточного стационара, в том числе:</w:t>
            </w:r>
          </w:p>
        </w:tc>
        <w:tc>
          <w:tcPr>
            <w:tcW w:w="794" w:type="dxa"/>
          </w:tcPr>
          <w:p w:rsidR="00C10D8A" w:rsidRDefault="00C10D8A">
            <w:pPr>
              <w:pStyle w:val="ConsPlusNormal"/>
              <w:jc w:val="center"/>
            </w:pPr>
            <w:r>
              <w:t>13</w:t>
            </w:r>
          </w:p>
        </w:tc>
        <w:tc>
          <w:tcPr>
            <w:tcW w:w="1077" w:type="dxa"/>
          </w:tcPr>
          <w:p w:rsidR="00C10D8A" w:rsidRDefault="00C10D8A">
            <w:pPr>
              <w:pStyle w:val="ConsPlusNormal"/>
              <w:jc w:val="center"/>
            </w:pPr>
            <w:r>
              <w:t>случаев госпитализации</w:t>
            </w:r>
          </w:p>
        </w:tc>
        <w:tc>
          <w:tcPr>
            <w:tcW w:w="1191" w:type="dxa"/>
          </w:tcPr>
          <w:p w:rsidR="00C10D8A" w:rsidRDefault="00C10D8A">
            <w:pPr>
              <w:pStyle w:val="ConsPlusNormal"/>
              <w:jc w:val="center"/>
            </w:pPr>
            <w:r>
              <w:t>0,008754</w:t>
            </w:r>
          </w:p>
        </w:tc>
        <w:tc>
          <w:tcPr>
            <w:tcW w:w="1474" w:type="dxa"/>
          </w:tcPr>
          <w:p w:rsidR="00C10D8A" w:rsidRDefault="00C10D8A">
            <w:pPr>
              <w:pStyle w:val="ConsPlusNormal"/>
              <w:jc w:val="center"/>
            </w:pPr>
            <w:r>
              <w:t>0,008</w:t>
            </w:r>
          </w:p>
        </w:tc>
        <w:tc>
          <w:tcPr>
            <w:tcW w:w="1191" w:type="dxa"/>
          </w:tcPr>
          <w:p w:rsidR="00C10D8A" w:rsidRDefault="00C10D8A">
            <w:pPr>
              <w:pStyle w:val="ConsPlusNormal"/>
              <w:jc w:val="center"/>
            </w:pPr>
            <w:r>
              <w:t>0,000754</w:t>
            </w:r>
          </w:p>
        </w:tc>
        <w:tc>
          <w:tcPr>
            <w:tcW w:w="1361" w:type="dxa"/>
          </w:tcPr>
          <w:p w:rsidR="00C10D8A" w:rsidRDefault="00C10D8A">
            <w:pPr>
              <w:pStyle w:val="ConsPlusNormal"/>
              <w:jc w:val="center"/>
            </w:pPr>
            <w:r>
              <w:t>132 244,98</w:t>
            </w:r>
          </w:p>
        </w:tc>
        <w:tc>
          <w:tcPr>
            <w:tcW w:w="1474" w:type="dxa"/>
          </w:tcPr>
          <w:p w:rsidR="00C10D8A" w:rsidRDefault="00C10D8A">
            <w:pPr>
              <w:pStyle w:val="ConsPlusNormal"/>
              <w:jc w:val="center"/>
            </w:pPr>
            <w:r>
              <w:t>142 220,40</w:t>
            </w:r>
          </w:p>
        </w:tc>
        <w:tc>
          <w:tcPr>
            <w:tcW w:w="1361" w:type="dxa"/>
          </w:tcPr>
          <w:p w:rsidR="00C10D8A" w:rsidRDefault="00C10D8A">
            <w:pPr>
              <w:pStyle w:val="ConsPlusNormal"/>
              <w:jc w:val="center"/>
            </w:pPr>
            <w:r>
              <w:t>26 405,01</w:t>
            </w:r>
          </w:p>
        </w:tc>
        <w:tc>
          <w:tcPr>
            <w:tcW w:w="1361" w:type="dxa"/>
          </w:tcPr>
          <w:p w:rsidR="00C10D8A" w:rsidRDefault="00C10D8A">
            <w:pPr>
              <w:pStyle w:val="ConsPlusNormal"/>
              <w:jc w:val="center"/>
            </w:pPr>
            <w:r>
              <w:t>1 216,00</w:t>
            </w:r>
          </w:p>
        </w:tc>
        <w:tc>
          <w:tcPr>
            <w:tcW w:w="1247" w:type="dxa"/>
          </w:tcPr>
          <w:p w:rsidR="00C10D8A" w:rsidRDefault="00C10D8A">
            <w:pPr>
              <w:pStyle w:val="ConsPlusNormal"/>
              <w:jc w:val="center"/>
            </w:pPr>
            <w:r>
              <w:t>19,93</w:t>
            </w:r>
          </w:p>
        </w:tc>
        <w:tc>
          <w:tcPr>
            <w:tcW w:w="1531" w:type="dxa"/>
          </w:tcPr>
          <w:p w:rsidR="00C10D8A" w:rsidRDefault="00C10D8A">
            <w:pPr>
              <w:pStyle w:val="ConsPlusNormal"/>
              <w:jc w:val="center"/>
            </w:pPr>
            <w:r>
              <w:t>1 341 952,29</w:t>
            </w:r>
          </w:p>
        </w:tc>
        <w:tc>
          <w:tcPr>
            <w:tcW w:w="1134" w:type="dxa"/>
          </w:tcPr>
          <w:p w:rsidR="00C10D8A" w:rsidRDefault="00C10D8A">
            <w:pPr>
              <w:pStyle w:val="ConsPlusNormal"/>
              <w:jc w:val="center"/>
            </w:pPr>
            <w:r>
              <w:t>23,96%</w:t>
            </w:r>
          </w:p>
        </w:tc>
        <w:tc>
          <w:tcPr>
            <w:tcW w:w="1474" w:type="dxa"/>
          </w:tcPr>
          <w:p w:rsidR="00C10D8A" w:rsidRDefault="00C10D8A">
            <w:pPr>
              <w:pStyle w:val="ConsPlusNormal"/>
              <w:jc w:val="center"/>
            </w:pPr>
            <w:r>
              <w:t>24 715,09</w:t>
            </w:r>
          </w:p>
        </w:tc>
        <w:tc>
          <w:tcPr>
            <w:tcW w:w="1134" w:type="dxa"/>
          </w:tcPr>
          <w:p w:rsidR="00C10D8A" w:rsidRDefault="00C10D8A">
            <w:pPr>
              <w:pStyle w:val="ConsPlusNormal"/>
              <w:jc w:val="center"/>
            </w:pPr>
            <w:r>
              <w:t>18,49%</w:t>
            </w:r>
          </w:p>
        </w:tc>
      </w:tr>
      <w:tr w:rsidR="00C10D8A">
        <w:tc>
          <w:tcPr>
            <w:tcW w:w="3742" w:type="dxa"/>
          </w:tcPr>
          <w:p w:rsidR="00C10D8A" w:rsidRDefault="00C10D8A">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C10D8A" w:rsidRDefault="00C10D8A">
            <w:pPr>
              <w:pStyle w:val="ConsPlusNormal"/>
              <w:jc w:val="center"/>
            </w:pPr>
            <w:r>
              <w:t>13.1</w:t>
            </w:r>
          </w:p>
        </w:tc>
        <w:tc>
          <w:tcPr>
            <w:tcW w:w="1077" w:type="dxa"/>
          </w:tcPr>
          <w:p w:rsidR="00C10D8A" w:rsidRDefault="00C10D8A">
            <w:pPr>
              <w:pStyle w:val="ConsPlusNormal"/>
            </w:pP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jc w:val="center"/>
            </w:pPr>
            <w:r>
              <w:t>x</w:t>
            </w: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pPr>
          </w:p>
        </w:tc>
        <w:tc>
          <w:tcPr>
            <w:tcW w:w="1247" w:type="dxa"/>
          </w:tcPr>
          <w:p w:rsidR="00C10D8A" w:rsidRDefault="00C10D8A">
            <w:pPr>
              <w:pStyle w:val="ConsPlusNormal"/>
              <w:jc w:val="center"/>
            </w:pPr>
            <w:r>
              <w:t>x</w:t>
            </w: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t>5. Паллиативная медицинская помощь:</w:t>
            </w:r>
          </w:p>
        </w:tc>
        <w:tc>
          <w:tcPr>
            <w:tcW w:w="794" w:type="dxa"/>
          </w:tcPr>
          <w:p w:rsidR="00C10D8A" w:rsidRDefault="00C10D8A">
            <w:pPr>
              <w:pStyle w:val="ConsPlusNormal"/>
              <w:jc w:val="center"/>
            </w:pPr>
            <w:r>
              <w:t>14</w:t>
            </w:r>
          </w:p>
        </w:tc>
        <w:tc>
          <w:tcPr>
            <w:tcW w:w="1077" w:type="dxa"/>
          </w:tcPr>
          <w:p w:rsidR="00C10D8A" w:rsidRDefault="00C10D8A">
            <w:pPr>
              <w:pStyle w:val="ConsPlusNormal"/>
            </w:pP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pP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pPr>
          </w:p>
        </w:tc>
        <w:tc>
          <w:tcPr>
            <w:tcW w:w="1361" w:type="dxa"/>
          </w:tcPr>
          <w:p w:rsidR="00C10D8A" w:rsidRDefault="00C10D8A">
            <w:pPr>
              <w:pStyle w:val="ConsPlusNormal"/>
            </w:pPr>
          </w:p>
        </w:tc>
        <w:tc>
          <w:tcPr>
            <w:tcW w:w="1247" w:type="dxa"/>
          </w:tcPr>
          <w:p w:rsidR="00C10D8A" w:rsidRDefault="00C10D8A">
            <w:pPr>
              <w:pStyle w:val="ConsPlusNormal"/>
            </w:pP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pPr>
          </w:p>
        </w:tc>
        <w:tc>
          <w:tcPr>
            <w:tcW w:w="1134" w:type="dxa"/>
          </w:tcPr>
          <w:p w:rsidR="00C10D8A" w:rsidRDefault="00C10D8A">
            <w:pPr>
              <w:pStyle w:val="ConsPlusNormal"/>
            </w:pPr>
          </w:p>
        </w:tc>
      </w:tr>
      <w:tr w:rsidR="00C10D8A">
        <w:tc>
          <w:tcPr>
            <w:tcW w:w="3742" w:type="dxa"/>
          </w:tcPr>
          <w:p w:rsidR="00C10D8A" w:rsidRDefault="00C10D8A">
            <w:pPr>
              <w:pStyle w:val="ConsPlusNormal"/>
            </w:pPr>
            <w:bookmarkStart w:id="360" w:name="P10128"/>
            <w:bookmarkEnd w:id="360"/>
            <w:r>
              <w:t xml:space="preserve">5.1. Первичная медицинская помощь, в том числе доврачебная и врачебная </w:t>
            </w:r>
            <w:r>
              <w:lastRenderedPageBreak/>
              <w:t xml:space="preserve">медицинская помощь (включая ветеранов боевых действий) </w:t>
            </w:r>
            <w:hyperlink w:anchor="P10417">
              <w:r>
                <w:rPr>
                  <w:color w:val="0000FF"/>
                </w:rPr>
                <w:t>&lt;***&gt;</w:t>
              </w:r>
            </w:hyperlink>
            <w:r>
              <w:t>, - всего, в том числе:</w:t>
            </w:r>
          </w:p>
        </w:tc>
        <w:tc>
          <w:tcPr>
            <w:tcW w:w="794" w:type="dxa"/>
          </w:tcPr>
          <w:p w:rsidR="00C10D8A" w:rsidRDefault="00C10D8A">
            <w:pPr>
              <w:pStyle w:val="ConsPlusNormal"/>
              <w:jc w:val="center"/>
            </w:pPr>
            <w:r>
              <w:lastRenderedPageBreak/>
              <w:t>15</w:t>
            </w:r>
          </w:p>
        </w:tc>
        <w:tc>
          <w:tcPr>
            <w:tcW w:w="1077" w:type="dxa"/>
          </w:tcPr>
          <w:p w:rsidR="00C10D8A" w:rsidRDefault="00C10D8A">
            <w:pPr>
              <w:pStyle w:val="ConsPlusNormal"/>
              <w:jc w:val="center"/>
            </w:pPr>
            <w:r>
              <w:t>посещений</w:t>
            </w:r>
          </w:p>
        </w:tc>
        <w:tc>
          <w:tcPr>
            <w:tcW w:w="1191" w:type="dxa"/>
          </w:tcPr>
          <w:p w:rsidR="00C10D8A" w:rsidRDefault="00C10D8A">
            <w:pPr>
              <w:pStyle w:val="ConsPlusNormal"/>
              <w:jc w:val="center"/>
            </w:pPr>
            <w:r>
              <w:t>0,007347</w:t>
            </w:r>
          </w:p>
        </w:tc>
        <w:tc>
          <w:tcPr>
            <w:tcW w:w="1474" w:type="dxa"/>
          </w:tcPr>
          <w:p w:rsidR="00C10D8A" w:rsidRDefault="00C10D8A">
            <w:pPr>
              <w:pStyle w:val="ConsPlusNormal"/>
              <w:jc w:val="center"/>
            </w:pPr>
            <w:r>
              <w:t>0,0027</w:t>
            </w:r>
          </w:p>
        </w:tc>
        <w:tc>
          <w:tcPr>
            <w:tcW w:w="1191" w:type="dxa"/>
          </w:tcPr>
          <w:p w:rsidR="00C10D8A" w:rsidRDefault="00C10D8A">
            <w:pPr>
              <w:pStyle w:val="ConsPlusNormal"/>
              <w:jc w:val="center"/>
            </w:pPr>
            <w:r>
              <w:t>0,004647</w:t>
            </w:r>
          </w:p>
        </w:tc>
        <w:tc>
          <w:tcPr>
            <w:tcW w:w="1361" w:type="dxa"/>
          </w:tcPr>
          <w:p w:rsidR="00C10D8A" w:rsidRDefault="00C10D8A">
            <w:pPr>
              <w:pStyle w:val="ConsPlusNormal"/>
              <w:jc w:val="center"/>
            </w:pPr>
            <w:r>
              <w:t>2 399,11</w:t>
            </w:r>
          </w:p>
        </w:tc>
        <w:tc>
          <w:tcPr>
            <w:tcW w:w="1474" w:type="dxa"/>
          </w:tcPr>
          <w:p w:rsidR="00C10D8A" w:rsidRDefault="00C10D8A">
            <w:pPr>
              <w:pStyle w:val="ConsPlusNormal"/>
              <w:jc w:val="center"/>
            </w:pPr>
            <w:r>
              <w:t>3 459,80</w:t>
            </w:r>
          </w:p>
        </w:tc>
        <w:tc>
          <w:tcPr>
            <w:tcW w:w="1361" w:type="dxa"/>
          </w:tcPr>
          <w:p w:rsidR="00C10D8A" w:rsidRDefault="00C10D8A">
            <w:pPr>
              <w:pStyle w:val="ConsPlusNormal"/>
              <w:jc w:val="center"/>
            </w:pPr>
            <w:r>
              <w:t>1 782,83</w:t>
            </w:r>
          </w:p>
        </w:tc>
        <w:tc>
          <w:tcPr>
            <w:tcW w:w="1361" w:type="dxa"/>
          </w:tcPr>
          <w:p w:rsidR="00C10D8A" w:rsidRDefault="00C10D8A">
            <w:pPr>
              <w:pStyle w:val="ConsPlusNormal"/>
              <w:jc w:val="center"/>
            </w:pPr>
            <w:r>
              <w:t>17,71</w:t>
            </w:r>
          </w:p>
        </w:tc>
        <w:tc>
          <w:tcPr>
            <w:tcW w:w="1247" w:type="dxa"/>
          </w:tcPr>
          <w:p w:rsidR="00C10D8A" w:rsidRDefault="00C10D8A">
            <w:pPr>
              <w:pStyle w:val="ConsPlusNormal"/>
              <w:jc w:val="center"/>
            </w:pPr>
            <w:r>
              <w:t>8,28</w:t>
            </w:r>
          </w:p>
        </w:tc>
        <w:tc>
          <w:tcPr>
            <w:tcW w:w="1531" w:type="dxa"/>
          </w:tcPr>
          <w:p w:rsidR="00C10D8A" w:rsidRDefault="00C10D8A">
            <w:pPr>
              <w:pStyle w:val="ConsPlusNormal"/>
              <w:jc w:val="center"/>
            </w:pPr>
            <w:r>
              <w:t>20 657,41</w:t>
            </w:r>
          </w:p>
        </w:tc>
        <w:tc>
          <w:tcPr>
            <w:tcW w:w="1134" w:type="dxa"/>
          </w:tcPr>
          <w:p w:rsidR="00C10D8A" w:rsidRDefault="00C10D8A">
            <w:pPr>
              <w:pStyle w:val="ConsPlusNormal"/>
              <w:jc w:val="center"/>
            </w:pPr>
            <w:r>
              <w:t>0,37%</w:t>
            </w:r>
          </w:p>
        </w:tc>
        <w:tc>
          <w:tcPr>
            <w:tcW w:w="1474" w:type="dxa"/>
          </w:tcPr>
          <w:p w:rsidR="00C10D8A" w:rsidRDefault="00C10D8A">
            <w:pPr>
              <w:pStyle w:val="ConsPlusNormal"/>
              <w:jc w:val="center"/>
            </w:pPr>
            <w:r>
              <w:t>10 278,01</w:t>
            </w:r>
          </w:p>
        </w:tc>
        <w:tc>
          <w:tcPr>
            <w:tcW w:w="1134" w:type="dxa"/>
          </w:tcPr>
          <w:p w:rsidR="00C10D8A" w:rsidRDefault="00C10D8A">
            <w:pPr>
              <w:pStyle w:val="ConsPlusNormal"/>
              <w:jc w:val="center"/>
            </w:pPr>
            <w:r>
              <w:t>7,69%</w:t>
            </w:r>
          </w:p>
        </w:tc>
      </w:tr>
      <w:tr w:rsidR="00C10D8A">
        <w:tc>
          <w:tcPr>
            <w:tcW w:w="3742" w:type="dxa"/>
          </w:tcPr>
          <w:p w:rsidR="00C10D8A" w:rsidRDefault="00C10D8A">
            <w:pPr>
              <w:pStyle w:val="ConsPlusNormal"/>
            </w:pPr>
            <w:r>
              <w:lastRenderedPageBreak/>
              <w:t>посещение по паллиативной медицинской помощи без учета посещений на дому патронажными бригадами</w:t>
            </w:r>
          </w:p>
        </w:tc>
        <w:tc>
          <w:tcPr>
            <w:tcW w:w="794" w:type="dxa"/>
          </w:tcPr>
          <w:p w:rsidR="00C10D8A" w:rsidRDefault="00C10D8A">
            <w:pPr>
              <w:pStyle w:val="ConsPlusNormal"/>
              <w:jc w:val="center"/>
            </w:pPr>
            <w:r>
              <w:t>15.1</w:t>
            </w:r>
          </w:p>
        </w:tc>
        <w:tc>
          <w:tcPr>
            <w:tcW w:w="1077" w:type="dxa"/>
          </w:tcPr>
          <w:p w:rsidR="00C10D8A" w:rsidRDefault="00C10D8A">
            <w:pPr>
              <w:pStyle w:val="ConsPlusNormal"/>
              <w:jc w:val="center"/>
            </w:pPr>
            <w:r>
              <w:t>посещений</w:t>
            </w:r>
          </w:p>
        </w:tc>
        <w:tc>
          <w:tcPr>
            <w:tcW w:w="1191" w:type="dxa"/>
          </w:tcPr>
          <w:p w:rsidR="00C10D8A" w:rsidRDefault="00C10D8A">
            <w:pPr>
              <w:pStyle w:val="ConsPlusNormal"/>
              <w:jc w:val="center"/>
            </w:pPr>
            <w:r>
              <w:t>0,002820</w:t>
            </w:r>
          </w:p>
        </w:tc>
        <w:tc>
          <w:tcPr>
            <w:tcW w:w="1474" w:type="dxa"/>
          </w:tcPr>
          <w:p w:rsidR="00C10D8A" w:rsidRDefault="00C10D8A">
            <w:pPr>
              <w:pStyle w:val="ConsPlusNormal"/>
              <w:jc w:val="center"/>
            </w:pPr>
            <w:r>
              <w:t>0,0</w:t>
            </w:r>
          </w:p>
        </w:tc>
        <w:tc>
          <w:tcPr>
            <w:tcW w:w="1191" w:type="dxa"/>
          </w:tcPr>
          <w:p w:rsidR="00C10D8A" w:rsidRDefault="00C10D8A">
            <w:pPr>
              <w:pStyle w:val="ConsPlusNormal"/>
              <w:jc w:val="center"/>
            </w:pPr>
            <w:r>
              <w:t>0,002820</w:t>
            </w:r>
          </w:p>
        </w:tc>
        <w:tc>
          <w:tcPr>
            <w:tcW w:w="1361" w:type="dxa"/>
          </w:tcPr>
          <w:p w:rsidR="00C10D8A" w:rsidRDefault="00C10D8A">
            <w:pPr>
              <w:pStyle w:val="ConsPlusNormal"/>
              <w:jc w:val="center"/>
            </w:pPr>
            <w:r>
              <w:t>696,80</w:t>
            </w:r>
          </w:p>
        </w:tc>
        <w:tc>
          <w:tcPr>
            <w:tcW w:w="1474" w:type="dxa"/>
          </w:tcPr>
          <w:p w:rsidR="00C10D8A" w:rsidRDefault="00C10D8A">
            <w:pPr>
              <w:pStyle w:val="ConsPlusNormal"/>
              <w:jc w:val="center"/>
            </w:pPr>
            <w:r>
              <w:t>0,0</w:t>
            </w:r>
          </w:p>
        </w:tc>
        <w:tc>
          <w:tcPr>
            <w:tcW w:w="1361" w:type="dxa"/>
          </w:tcPr>
          <w:p w:rsidR="00C10D8A" w:rsidRDefault="00C10D8A">
            <w:pPr>
              <w:pStyle w:val="ConsPlusNormal"/>
              <w:jc w:val="center"/>
            </w:pPr>
            <w:r>
              <w:t>696,80</w:t>
            </w:r>
          </w:p>
        </w:tc>
        <w:tc>
          <w:tcPr>
            <w:tcW w:w="1361" w:type="dxa"/>
          </w:tcPr>
          <w:p w:rsidR="00C10D8A" w:rsidRDefault="00C10D8A">
            <w:pPr>
              <w:pStyle w:val="ConsPlusNormal"/>
              <w:jc w:val="center"/>
            </w:pPr>
            <w:r>
              <w:t>1,97</w:t>
            </w:r>
          </w:p>
        </w:tc>
        <w:tc>
          <w:tcPr>
            <w:tcW w:w="1247" w:type="dxa"/>
          </w:tcPr>
          <w:p w:rsidR="00C10D8A" w:rsidRDefault="00C10D8A">
            <w:pPr>
              <w:pStyle w:val="ConsPlusNormal"/>
              <w:jc w:val="center"/>
            </w:pPr>
            <w:r>
              <w:t>1,97</w:t>
            </w:r>
          </w:p>
        </w:tc>
        <w:tc>
          <w:tcPr>
            <w:tcW w:w="1531" w:type="dxa"/>
          </w:tcPr>
          <w:p w:rsidR="00C10D8A" w:rsidRDefault="00C10D8A">
            <w:pPr>
              <w:pStyle w:val="ConsPlusNormal"/>
              <w:jc w:val="center"/>
            </w:pPr>
            <w:r>
              <w:t>2 438,10</w:t>
            </w:r>
          </w:p>
        </w:tc>
        <w:tc>
          <w:tcPr>
            <w:tcW w:w="1134" w:type="dxa"/>
          </w:tcPr>
          <w:p w:rsidR="00C10D8A" w:rsidRDefault="00C10D8A">
            <w:pPr>
              <w:pStyle w:val="ConsPlusNormal"/>
              <w:jc w:val="center"/>
            </w:pPr>
            <w:r>
              <w:t>0,04%</w:t>
            </w:r>
          </w:p>
        </w:tc>
        <w:tc>
          <w:tcPr>
            <w:tcW w:w="1474" w:type="dxa"/>
          </w:tcPr>
          <w:p w:rsidR="00C10D8A" w:rsidRDefault="00C10D8A">
            <w:pPr>
              <w:pStyle w:val="ConsPlusNormal"/>
              <w:jc w:val="center"/>
            </w:pPr>
            <w:r>
              <w:t>2 438,10</w:t>
            </w:r>
          </w:p>
        </w:tc>
        <w:tc>
          <w:tcPr>
            <w:tcW w:w="1134" w:type="dxa"/>
          </w:tcPr>
          <w:p w:rsidR="00C10D8A" w:rsidRDefault="00C10D8A">
            <w:pPr>
              <w:pStyle w:val="ConsPlusNormal"/>
              <w:jc w:val="center"/>
            </w:pPr>
            <w:r>
              <w:t>1,82%</w:t>
            </w:r>
          </w:p>
        </w:tc>
      </w:tr>
      <w:tr w:rsidR="00C10D8A">
        <w:tc>
          <w:tcPr>
            <w:tcW w:w="3742" w:type="dxa"/>
          </w:tcPr>
          <w:p w:rsidR="00C10D8A" w:rsidRDefault="00C10D8A">
            <w:pPr>
              <w:pStyle w:val="ConsPlusNormal"/>
            </w:pPr>
            <w:r>
              <w:t>посещения на дому выездными патронажными бригадами</w:t>
            </w:r>
          </w:p>
        </w:tc>
        <w:tc>
          <w:tcPr>
            <w:tcW w:w="794" w:type="dxa"/>
          </w:tcPr>
          <w:p w:rsidR="00C10D8A" w:rsidRDefault="00C10D8A">
            <w:pPr>
              <w:pStyle w:val="ConsPlusNormal"/>
              <w:jc w:val="center"/>
            </w:pPr>
            <w:r>
              <w:t>15.2</w:t>
            </w:r>
          </w:p>
        </w:tc>
        <w:tc>
          <w:tcPr>
            <w:tcW w:w="1077" w:type="dxa"/>
          </w:tcPr>
          <w:p w:rsidR="00C10D8A" w:rsidRDefault="00C10D8A">
            <w:pPr>
              <w:pStyle w:val="ConsPlusNormal"/>
              <w:jc w:val="center"/>
            </w:pPr>
            <w:r>
              <w:t>посещений</w:t>
            </w:r>
          </w:p>
        </w:tc>
        <w:tc>
          <w:tcPr>
            <w:tcW w:w="1191" w:type="dxa"/>
          </w:tcPr>
          <w:p w:rsidR="00C10D8A" w:rsidRDefault="00C10D8A">
            <w:pPr>
              <w:pStyle w:val="ConsPlusNormal"/>
              <w:jc w:val="center"/>
            </w:pPr>
            <w:r>
              <w:t>0,004526</w:t>
            </w:r>
          </w:p>
        </w:tc>
        <w:tc>
          <w:tcPr>
            <w:tcW w:w="1474" w:type="dxa"/>
          </w:tcPr>
          <w:p w:rsidR="00C10D8A" w:rsidRDefault="00C10D8A">
            <w:pPr>
              <w:pStyle w:val="ConsPlusNormal"/>
              <w:jc w:val="center"/>
            </w:pPr>
            <w:r>
              <w:t>0,0027</w:t>
            </w:r>
          </w:p>
        </w:tc>
        <w:tc>
          <w:tcPr>
            <w:tcW w:w="1191" w:type="dxa"/>
          </w:tcPr>
          <w:p w:rsidR="00C10D8A" w:rsidRDefault="00C10D8A">
            <w:pPr>
              <w:pStyle w:val="ConsPlusNormal"/>
              <w:jc w:val="center"/>
            </w:pPr>
            <w:r>
              <w:t>0,001826</w:t>
            </w:r>
          </w:p>
        </w:tc>
        <w:tc>
          <w:tcPr>
            <w:tcW w:w="1361" w:type="dxa"/>
          </w:tcPr>
          <w:p w:rsidR="00C10D8A" w:rsidRDefault="00C10D8A">
            <w:pPr>
              <w:pStyle w:val="ConsPlusNormal"/>
              <w:jc w:val="center"/>
            </w:pPr>
            <w:r>
              <w:t>3 459,80</w:t>
            </w:r>
          </w:p>
        </w:tc>
        <w:tc>
          <w:tcPr>
            <w:tcW w:w="1474" w:type="dxa"/>
          </w:tcPr>
          <w:p w:rsidR="00C10D8A" w:rsidRDefault="00C10D8A">
            <w:pPr>
              <w:pStyle w:val="ConsPlusNormal"/>
              <w:jc w:val="center"/>
            </w:pPr>
            <w:r>
              <w:t>3 459,80</w:t>
            </w:r>
          </w:p>
        </w:tc>
        <w:tc>
          <w:tcPr>
            <w:tcW w:w="1361" w:type="dxa"/>
          </w:tcPr>
          <w:p w:rsidR="00C10D8A" w:rsidRDefault="00C10D8A">
            <w:pPr>
              <w:pStyle w:val="ConsPlusNormal"/>
              <w:jc w:val="center"/>
            </w:pPr>
            <w:r>
              <w:t>3 459,80</w:t>
            </w:r>
          </w:p>
        </w:tc>
        <w:tc>
          <w:tcPr>
            <w:tcW w:w="1361" w:type="dxa"/>
          </w:tcPr>
          <w:p w:rsidR="00C10D8A" w:rsidRDefault="00C10D8A">
            <w:pPr>
              <w:pStyle w:val="ConsPlusNormal"/>
              <w:jc w:val="center"/>
            </w:pPr>
            <w:r>
              <w:t>15,74</w:t>
            </w:r>
          </w:p>
        </w:tc>
        <w:tc>
          <w:tcPr>
            <w:tcW w:w="1247" w:type="dxa"/>
          </w:tcPr>
          <w:p w:rsidR="00C10D8A" w:rsidRDefault="00C10D8A">
            <w:pPr>
              <w:pStyle w:val="ConsPlusNormal"/>
              <w:jc w:val="center"/>
            </w:pPr>
            <w:r>
              <w:t>6,32</w:t>
            </w:r>
          </w:p>
        </w:tc>
        <w:tc>
          <w:tcPr>
            <w:tcW w:w="1531" w:type="dxa"/>
          </w:tcPr>
          <w:p w:rsidR="00C10D8A" w:rsidRDefault="00C10D8A">
            <w:pPr>
              <w:pStyle w:val="ConsPlusNormal"/>
              <w:jc w:val="center"/>
            </w:pPr>
            <w:r>
              <w:t>18 219,31</w:t>
            </w:r>
          </w:p>
        </w:tc>
        <w:tc>
          <w:tcPr>
            <w:tcW w:w="1134" w:type="dxa"/>
          </w:tcPr>
          <w:p w:rsidR="00C10D8A" w:rsidRDefault="00C10D8A">
            <w:pPr>
              <w:pStyle w:val="ConsPlusNormal"/>
              <w:jc w:val="center"/>
            </w:pPr>
            <w:r>
              <w:t>0,33%</w:t>
            </w:r>
          </w:p>
        </w:tc>
        <w:tc>
          <w:tcPr>
            <w:tcW w:w="1474" w:type="dxa"/>
          </w:tcPr>
          <w:p w:rsidR="00C10D8A" w:rsidRDefault="00C10D8A">
            <w:pPr>
              <w:pStyle w:val="ConsPlusNormal"/>
              <w:jc w:val="center"/>
            </w:pPr>
            <w:r>
              <w:t>7 839,91</w:t>
            </w:r>
          </w:p>
        </w:tc>
        <w:tc>
          <w:tcPr>
            <w:tcW w:w="1134" w:type="dxa"/>
          </w:tcPr>
          <w:p w:rsidR="00C10D8A" w:rsidRDefault="00C10D8A">
            <w:pPr>
              <w:pStyle w:val="ConsPlusNormal"/>
              <w:jc w:val="center"/>
            </w:pPr>
            <w:r>
              <w:t>5,87%</w:t>
            </w:r>
          </w:p>
        </w:tc>
      </w:tr>
      <w:tr w:rsidR="00C10D8A">
        <w:tc>
          <w:tcPr>
            <w:tcW w:w="3742" w:type="dxa"/>
          </w:tcPr>
          <w:p w:rsidR="00C10D8A" w:rsidRDefault="00C10D8A">
            <w:pPr>
              <w:pStyle w:val="ConsPlusNormal"/>
            </w:pPr>
            <w:r>
              <w:t>в том числе для детского населения</w:t>
            </w:r>
          </w:p>
        </w:tc>
        <w:tc>
          <w:tcPr>
            <w:tcW w:w="794" w:type="dxa"/>
          </w:tcPr>
          <w:p w:rsidR="00C10D8A" w:rsidRDefault="00C10D8A">
            <w:pPr>
              <w:pStyle w:val="ConsPlusNormal"/>
              <w:jc w:val="center"/>
            </w:pPr>
            <w:r>
              <w:t>15.2.1</w:t>
            </w:r>
          </w:p>
        </w:tc>
        <w:tc>
          <w:tcPr>
            <w:tcW w:w="1077" w:type="dxa"/>
          </w:tcPr>
          <w:p w:rsidR="00C10D8A" w:rsidRDefault="00C10D8A">
            <w:pPr>
              <w:pStyle w:val="ConsPlusNormal"/>
              <w:jc w:val="center"/>
            </w:pPr>
            <w:r>
              <w:t>посещений</w:t>
            </w:r>
          </w:p>
        </w:tc>
        <w:tc>
          <w:tcPr>
            <w:tcW w:w="1191" w:type="dxa"/>
          </w:tcPr>
          <w:p w:rsidR="00C10D8A" w:rsidRDefault="00C10D8A">
            <w:pPr>
              <w:pStyle w:val="ConsPlusNormal"/>
              <w:jc w:val="center"/>
            </w:pPr>
            <w:r>
              <w:t>0,000468</w:t>
            </w:r>
          </w:p>
        </w:tc>
        <w:tc>
          <w:tcPr>
            <w:tcW w:w="1474" w:type="dxa"/>
          </w:tcPr>
          <w:p w:rsidR="00C10D8A" w:rsidRDefault="00C10D8A">
            <w:pPr>
              <w:pStyle w:val="ConsPlusNormal"/>
              <w:jc w:val="center"/>
            </w:pPr>
            <w:r>
              <w:t>0,0</w:t>
            </w:r>
          </w:p>
        </w:tc>
        <w:tc>
          <w:tcPr>
            <w:tcW w:w="1191" w:type="dxa"/>
          </w:tcPr>
          <w:p w:rsidR="00C10D8A" w:rsidRDefault="00C10D8A">
            <w:pPr>
              <w:pStyle w:val="ConsPlusNormal"/>
              <w:jc w:val="center"/>
            </w:pPr>
            <w:r>
              <w:t>0,000468</w:t>
            </w:r>
          </w:p>
        </w:tc>
        <w:tc>
          <w:tcPr>
            <w:tcW w:w="1361" w:type="dxa"/>
          </w:tcPr>
          <w:p w:rsidR="00C10D8A" w:rsidRDefault="00C10D8A">
            <w:pPr>
              <w:pStyle w:val="ConsPlusNormal"/>
              <w:jc w:val="center"/>
            </w:pPr>
            <w:r>
              <w:t>3 645,50</w:t>
            </w:r>
          </w:p>
        </w:tc>
        <w:tc>
          <w:tcPr>
            <w:tcW w:w="1474" w:type="dxa"/>
          </w:tcPr>
          <w:p w:rsidR="00C10D8A" w:rsidRDefault="00C10D8A">
            <w:pPr>
              <w:pStyle w:val="ConsPlusNormal"/>
              <w:jc w:val="center"/>
            </w:pPr>
            <w:r>
              <w:t>0,0</w:t>
            </w:r>
          </w:p>
        </w:tc>
        <w:tc>
          <w:tcPr>
            <w:tcW w:w="1361" w:type="dxa"/>
          </w:tcPr>
          <w:p w:rsidR="00C10D8A" w:rsidRDefault="00C10D8A">
            <w:pPr>
              <w:pStyle w:val="ConsPlusNormal"/>
              <w:jc w:val="center"/>
            </w:pPr>
            <w:r>
              <w:t>3 645,50</w:t>
            </w:r>
          </w:p>
        </w:tc>
        <w:tc>
          <w:tcPr>
            <w:tcW w:w="1361" w:type="dxa"/>
          </w:tcPr>
          <w:p w:rsidR="00C10D8A" w:rsidRDefault="00C10D8A">
            <w:pPr>
              <w:pStyle w:val="ConsPlusNormal"/>
              <w:jc w:val="center"/>
            </w:pPr>
            <w:r>
              <w:t>1,70</w:t>
            </w:r>
          </w:p>
        </w:tc>
        <w:tc>
          <w:tcPr>
            <w:tcW w:w="1247" w:type="dxa"/>
          </w:tcPr>
          <w:p w:rsidR="00C10D8A" w:rsidRDefault="00C10D8A">
            <w:pPr>
              <w:pStyle w:val="ConsPlusNormal"/>
              <w:jc w:val="center"/>
            </w:pPr>
            <w:r>
              <w:t>1,70</w:t>
            </w:r>
          </w:p>
        </w:tc>
        <w:tc>
          <w:tcPr>
            <w:tcW w:w="1531" w:type="dxa"/>
          </w:tcPr>
          <w:p w:rsidR="00C10D8A" w:rsidRDefault="00C10D8A">
            <w:pPr>
              <w:pStyle w:val="ConsPlusNormal"/>
              <w:jc w:val="center"/>
            </w:pPr>
            <w:r>
              <w:t>2 114,39</w:t>
            </w:r>
          </w:p>
        </w:tc>
        <w:tc>
          <w:tcPr>
            <w:tcW w:w="1134" w:type="dxa"/>
          </w:tcPr>
          <w:p w:rsidR="00C10D8A" w:rsidRDefault="00C10D8A">
            <w:pPr>
              <w:pStyle w:val="ConsPlusNormal"/>
              <w:jc w:val="center"/>
            </w:pPr>
            <w:r>
              <w:t>0,04%</w:t>
            </w:r>
          </w:p>
        </w:tc>
        <w:tc>
          <w:tcPr>
            <w:tcW w:w="1474" w:type="dxa"/>
          </w:tcPr>
          <w:p w:rsidR="00C10D8A" w:rsidRDefault="00C10D8A">
            <w:pPr>
              <w:pStyle w:val="ConsPlusNormal"/>
              <w:jc w:val="center"/>
            </w:pPr>
            <w:r>
              <w:t>2 114,39</w:t>
            </w:r>
          </w:p>
        </w:tc>
        <w:tc>
          <w:tcPr>
            <w:tcW w:w="1134" w:type="dxa"/>
          </w:tcPr>
          <w:p w:rsidR="00C10D8A" w:rsidRDefault="00C10D8A">
            <w:pPr>
              <w:pStyle w:val="ConsPlusNormal"/>
              <w:jc w:val="center"/>
            </w:pPr>
            <w:r>
              <w:t>1,58%</w:t>
            </w:r>
          </w:p>
        </w:tc>
      </w:tr>
      <w:tr w:rsidR="00C10D8A">
        <w:tc>
          <w:tcPr>
            <w:tcW w:w="3742" w:type="dxa"/>
          </w:tcPr>
          <w:p w:rsidR="00C10D8A" w:rsidRDefault="00C10D8A">
            <w:pPr>
              <w:pStyle w:val="ConsPlusNormal"/>
            </w:pPr>
            <w:r>
              <w:t xml:space="preserve">5.2. Паллиативная медицинская помощь в стационарных </w:t>
            </w:r>
            <w:r>
              <w:lastRenderedPageBreak/>
              <w:t>условиях, включая койки паллиативной медицинской помощи и койки сестринского ухода, в том числе ветеранам боевых действий</w:t>
            </w:r>
          </w:p>
        </w:tc>
        <w:tc>
          <w:tcPr>
            <w:tcW w:w="794" w:type="dxa"/>
          </w:tcPr>
          <w:p w:rsidR="00C10D8A" w:rsidRDefault="00C10D8A">
            <w:pPr>
              <w:pStyle w:val="ConsPlusNormal"/>
              <w:jc w:val="center"/>
            </w:pPr>
            <w:r>
              <w:lastRenderedPageBreak/>
              <w:t>16</w:t>
            </w:r>
          </w:p>
        </w:tc>
        <w:tc>
          <w:tcPr>
            <w:tcW w:w="1077" w:type="dxa"/>
          </w:tcPr>
          <w:p w:rsidR="00C10D8A" w:rsidRDefault="00C10D8A">
            <w:pPr>
              <w:pStyle w:val="ConsPlusNormal"/>
              <w:jc w:val="center"/>
            </w:pPr>
            <w:r>
              <w:t>койко-дней</w:t>
            </w:r>
          </w:p>
        </w:tc>
        <w:tc>
          <w:tcPr>
            <w:tcW w:w="1191" w:type="dxa"/>
          </w:tcPr>
          <w:p w:rsidR="00C10D8A" w:rsidRDefault="00C10D8A">
            <w:pPr>
              <w:pStyle w:val="ConsPlusNormal"/>
              <w:jc w:val="center"/>
            </w:pPr>
            <w:r>
              <w:t>0,020016</w:t>
            </w:r>
          </w:p>
        </w:tc>
        <w:tc>
          <w:tcPr>
            <w:tcW w:w="1474" w:type="dxa"/>
          </w:tcPr>
          <w:p w:rsidR="00C10D8A" w:rsidRDefault="00C10D8A">
            <w:pPr>
              <w:pStyle w:val="ConsPlusNormal"/>
              <w:jc w:val="center"/>
            </w:pPr>
            <w:r>
              <w:t>0,016</w:t>
            </w:r>
          </w:p>
        </w:tc>
        <w:tc>
          <w:tcPr>
            <w:tcW w:w="1191" w:type="dxa"/>
          </w:tcPr>
          <w:p w:rsidR="00C10D8A" w:rsidRDefault="00C10D8A">
            <w:pPr>
              <w:pStyle w:val="ConsPlusNormal"/>
              <w:jc w:val="center"/>
            </w:pPr>
            <w:r>
              <w:t>0,004016</w:t>
            </w:r>
          </w:p>
        </w:tc>
        <w:tc>
          <w:tcPr>
            <w:tcW w:w="1361" w:type="dxa"/>
          </w:tcPr>
          <w:p w:rsidR="00C10D8A" w:rsidRDefault="00C10D8A">
            <w:pPr>
              <w:pStyle w:val="ConsPlusNormal"/>
              <w:jc w:val="center"/>
            </w:pPr>
            <w:r>
              <w:t>4 075,80</w:t>
            </w:r>
          </w:p>
        </w:tc>
        <w:tc>
          <w:tcPr>
            <w:tcW w:w="1474" w:type="dxa"/>
          </w:tcPr>
          <w:p w:rsidR="00C10D8A" w:rsidRDefault="00C10D8A">
            <w:pPr>
              <w:pStyle w:val="ConsPlusNormal"/>
              <w:jc w:val="center"/>
            </w:pPr>
            <w:r>
              <w:t>4 075,80</w:t>
            </w:r>
          </w:p>
        </w:tc>
        <w:tc>
          <w:tcPr>
            <w:tcW w:w="1361" w:type="dxa"/>
          </w:tcPr>
          <w:p w:rsidR="00C10D8A" w:rsidRDefault="00C10D8A">
            <w:pPr>
              <w:pStyle w:val="ConsPlusNormal"/>
              <w:jc w:val="center"/>
            </w:pPr>
            <w:r>
              <w:t>4 075,80</w:t>
            </w:r>
          </w:p>
        </w:tc>
        <w:tc>
          <w:tcPr>
            <w:tcW w:w="1361" w:type="dxa"/>
          </w:tcPr>
          <w:p w:rsidR="00C10D8A" w:rsidRDefault="00C10D8A">
            <w:pPr>
              <w:pStyle w:val="ConsPlusNormal"/>
              <w:jc w:val="center"/>
            </w:pPr>
            <w:r>
              <w:t>81,47</w:t>
            </w:r>
          </w:p>
        </w:tc>
        <w:tc>
          <w:tcPr>
            <w:tcW w:w="1247" w:type="dxa"/>
          </w:tcPr>
          <w:p w:rsidR="00C10D8A" w:rsidRDefault="00C10D8A">
            <w:pPr>
              <w:pStyle w:val="ConsPlusNormal"/>
              <w:jc w:val="center"/>
            </w:pPr>
            <w:r>
              <w:t>16,37</w:t>
            </w:r>
          </w:p>
        </w:tc>
        <w:tc>
          <w:tcPr>
            <w:tcW w:w="1531" w:type="dxa"/>
          </w:tcPr>
          <w:p w:rsidR="00C10D8A" w:rsidRDefault="00C10D8A">
            <w:pPr>
              <w:pStyle w:val="ConsPlusNormal"/>
              <w:jc w:val="center"/>
            </w:pPr>
            <w:r>
              <w:t>91 997,04</w:t>
            </w:r>
          </w:p>
        </w:tc>
        <w:tc>
          <w:tcPr>
            <w:tcW w:w="1134" w:type="dxa"/>
          </w:tcPr>
          <w:p w:rsidR="00C10D8A" w:rsidRDefault="00C10D8A">
            <w:pPr>
              <w:pStyle w:val="ConsPlusNormal"/>
              <w:jc w:val="center"/>
            </w:pPr>
            <w:r>
              <w:t>1,64%</w:t>
            </w:r>
          </w:p>
        </w:tc>
        <w:tc>
          <w:tcPr>
            <w:tcW w:w="1474" w:type="dxa"/>
          </w:tcPr>
          <w:p w:rsidR="00C10D8A" w:rsidRDefault="00C10D8A">
            <w:pPr>
              <w:pStyle w:val="ConsPlusNormal"/>
              <w:jc w:val="center"/>
            </w:pPr>
            <w:r>
              <w:t>20 305,64</w:t>
            </w:r>
          </w:p>
        </w:tc>
        <w:tc>
          <w:tcPr>
            <w:tcW w:w="1134" w:type="dxa"/>
          </w:tcPr>
          <w:p w:rsidR="00C10D8A" w:rsidRDefault="00C10D8A">
            <w:pPr>
              <w:pStyle w:val="ConsPlusNormal"/>
              <w:jc w:val="center"/>
            </w:pPr>
            <w:r>
              <w:t>15,19%</w:t>
            </w:r>
          </w:p>
        </w:tc>
      </w:tr>
      <w:tr w:rsidR="00C10D8A">
        <w:tc>
          <w:tcPr>
            <w:tcW w:w="3742" w:type="dxa"/>
          </w:tcPr>
          <w:p w:rsidR="00C10D8A" w:rsidRDefault="00C10D8A">
            <w:pPr>
              <w:pStyle w:val="ConsPlusNormal"/>
            </w:pPr>
            <w:r>
              <w:lastRenderedPageBreak/>
              <w:t>в том числе для детского населения</w:t>
            </w:r>
          </w:p>
        </w:tc>
        <w:tc>
          <w:tcPr>
            <w:tcW w:w="794" w:type="dxa"/>
          </w:tcPr>
          <w:p w:rsidR="00C10D8A" w:rsidRDefault="00C10D8A">
            <w:pPr>
              <w:pStyle w:val="ConsPlusNormal"/>
              <w:jc w:val="center"/>
            </w:pPr>
            <w:r>
              <w:t>16.1</w:t>
            </w:r>
          </w:p>
        </w:tc>
        <w:tc>
          <w:tcPr>
            <w:tcW w:w="1077" w:type="dxa"/>
          </w:tcPr>
          <w:p w:rsidR="00C10D8A" w:rsidRDefault="00C10D8A">
            <w:pPr>
              <w:pStyle w:val="ConsPlusNormal"/>
              <w:jc w:val="center"/>
            </w:pPr>
            <w:r>
              <w:t>койко-дней</w:t>
            </w:r>
          </w:p>
        </w:tc>
        <w:tc>
          <w:tcPr>
            <w:tcW w:w="1191" w:type="dxa"/>
          </w:tcPr>
          <w:p w:rsidR="00C10D8A" w:rsidRDefault="00C10D8A">
            <w:pPr>
              <w:pStyle w:val="ConsPlusNormal"/>
              <w:jc w:val="center"/>
            </w:pPr>
            <w:r>
              <w:t>0,000311</w:t>
            </w:r>
          </w:p>
        </w:tc>
        <w:tc>
          <w:tcPr>
            <w:tcW w:w="1474" w:type="dxa"/>
          </w:tcPr>
          <w:p w:rsidR="00C10D8A" w:rsidRDefault="00C10D8A">
            <w:pPr>
              <w:pStyle w:val="ConsPlusNormal"/>
              <w:jc w:val="center"/>
            </w:pPr>
            <w:r>
              <w:t>0,0</w:t>
            </w:r>
          </w:p>
        </w:tc>
        <w:tc>
          <w:tcPr>
            <w:tcW w:w="1191" w:type="dxa"/>
          </w:tcPr>
          <w:p w:rsidR="00C10D8A" w:rsidRDefault="00C10D8A">
            <w:pPr>
              <w:pStyle w:val="ConsPlusNormal"/>
              <w:jc w:val="center"/>
            </w:pPr>
            <w:r>
              <w:t>0,000311</w:t>
            </w:r>
          </w:p>
        </w:tc>
        <w:tc>
          <w:tcPr>
            <w:tcW w:w="1361" w:type="dxa"/>
          </w:tcPr>
          <w:p w:rsidR="00C10D8A" w:rsidRDefault="00C10D8A">
            <w:pPr>
              <w:pStyle w:val="ConsPlusNormal"/>
              <w:jc w:val="center"/>
            </w:pPr>
            <w:r>
              <w:t>4 100,21</w:t>
            </w:r>
          </w:p>
        </w:tc>
        <w:tc>
          <w:tcPr>
            <w:tcW w:w="1474" w:type="dxa"/>
          </w:tcPr>
          <w:p w:rsidR="00C10D8A" w:rsidRDefault="00C10D8A">
            <w:pPr>
              <w:pStyle w:val="ConsPlusNormal"/>
              <w:jc w:val="center"/>
            </w:pPr>
            <w:r>
              <w:t>0,0</w:t>
            </w:r>
          </w:p>
        </w:tc>
        <w:tc>
          <w:tcPr>
            <w:tcW w:w="1361" w:type="dxa"/>
          </w:tcPr>
          <w:p w:rsidR="00C10D8A" w:rsidRDefault="00C10D8A">
            <w:pPr>
              <w:pStyle w:val="ConsPlusNormal"/>
              <w:jc w:val="center"/>
            </w:pPr>
            <w:r>
              <w:t>4 100,21</w:t>
            </w:r>
          </w:p>
        </w:tc>
        <w:tc>
          <w:tcPr>
            <w:tcW w:w="1361" w:type="dxa"/>
          </w:tcPr>
          <w:p w:rsidR="00C10D8A" w:rsidRDefault="00C10D8A">
            <w:pPr>
              <w:pStyle w:val="ConsPlusNormal"/>
              <w:jc w:val="center"/>
            </w:pPr>
            <w:r>
              <w:t>1,28</w:t>
            </w:r>
          </w:p>
        </w:tc>
        <w:tc>
          <w:tcPr>
            <w:tcW w:w="1247" w:type="dxa"/>
          </w:tcPr>
          <w:p w:rsidR="00C10D8A" w:rsidRDefault="00C10D8A">
            <w:pPr>
              <w:pStyle w:val="ConsPlusNormal"/>
              <w:jc w:val="center"/>
            </w:pPr>
            <w:r>
              <w:t>1,28</w:t>
            </w:r>
          </w:p>
        </w:tc>
        <w:tc>
          <w:tcPr>
            <w:tcW w:w="1531" w:type="dxa"/>
          </w:tcPr>
          <w:p w:rsidR="00C10D8A" w:rsidRDefault="00C10D8A">
            <w:pPr>
              <w:pStyle w:val="ConsPlusNormal"/>
              <w:jc w:val="center"/>
            </w:pPr>
            <w:r>
              <w:t>1 582,68</w:t>
            </w:r>
          </w:p>
        </w:tc>
        <w:tc>
          <w:tcPr>
            <w:tcW w:w="1134" w:type="dxa"/>
          </w:tcPr>
          <w:p w:rsidR="00C10D8A" w:rsidRDefault="00C10D8A">
            <w:pPr>
              <w:pStyle w:val="ConsPlusNormal"/>
              <w:jc w:val="center"/>
            </w:pPr>
            <w:r>
              <w:t>0,03%</w:t>
            </w:r>
          </w:p>
        </w:tc>
        <w:tc>
          <w:tcPr>
            <w:tcW w:w="1474" w:type="dxa"/>
          </w:tcPr>
          <w:p w:rsidR="00C10D8A" w:rsidRDefault="00C10D8A">
            <w:pPr>
              <w:pStyle w:val="ConsPlusNormal"/>
              <w:jc w:val="center"/>
            </w:pPr>
            <w:r>
              <w:t>1 582,68</w:t>
            </w:r>
          </w:p>
        </w:tc>
        <w:tc>
          <w:tcPr>
            <w:tcW w:w="1134" w:type="dxa"/>
          </w:tcPr>
          <w:p w:rsidR="00C10D8A" w:rsidRDefault="00C10D8A">
            <w:pPr>
              <w:pStyle w:val="ConsPlusNormal"/>
              <w:jc w:val="center"/>
            </w:pPr>
            <w:r>
              <w:t>1,18%</w:t>
            </w:r>
          </w:p>
        </w:tc>
      </w:tr>
      <w:tr w:rsidR="00C10D8A">
        <w:tc>
          <w:tcPr>
            <w:tcW w:w="3742" w:type="dxa"/>
          </w:tcPr>
          <w:p w:rsidR="00C10D8A" w:rsidRDefault="00C10D8A">
            <w:pPr>
              <w:pStyle w:val="ConsPlusNormal"/>
            </w:pPr>
            <w:bookmarkStart w:id="361" w:name="P10218"/>
            <w:bookmarkEnd w:id="361"/>
            <w:r>
              <w:t xml:space="preserve">5.3 Паллиативная медицинская помощь в условиях дневного стационара </w:t>
            </w:r>
            <w:hyperlink w:anchor="P10420">
              <w:r>
                <w:rPr>
                  <w:color w:val="0000FF"/>
                </w:rPr>
                <w:t>&lt;******&gt;</w:t>
              </w:r>
            </w:hyperlink>
          </w:p>
        </w:tc>
        <w:tc>
          <w:tcPr>
            <w:tcW w:w="794" w:type="dxa"/>
          </w:tcPr>
          <w:p w:rsidR="00C10D8A" w:rsidRDefault="00C10D8A">
            <w:pPr>
              <w:pStyle w:val="ConsPlusNormal"/>
              <w:jc w:val="center"/>
            </w:pPr>
            <w:r>
              <w:t>17</w:t>
            </w:r>
          </w:p>
        </w:tc>
        <w:tc>
          <w:tcPr>
            <w:tcW w:w="1077" w:type="dxa"/>
          </w:tcPr>
          <w:p w:rsidR="00C10D8A" w:rsidRDefault="00C10D8A">
            <w:pPr>
              <w:pStyle w:val="ConsPlusNormal"/>
              <w:jc w:val="center"/>
            </w:pPr>
            <w:r>
              <w:t>случаев лечения</w:t>
            </w: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pP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pPr>
          </w:p>
        </w:tc>
        <w:tc>
          <w:tcPr>
            <w:tcW w:w="1361" w:type="dxa"/>
          </w:tcPr>
          <w:p w:rsidR="00C10D8A" w:rsidRDefault="00C10D8A">
            <w:pPr>
              <w:pStyle w:val="ConsPlusNormal"/>
            </w:pPr>
          </w:p>
        </w:tc>
        <w:tc>
          <w:tcPr>
            <w:tcW w:w="1247" w:type="dxa"/>
          </w:tcPr>
          <w:p w:rsidR="00C10D8A" w:rsidRDefault="00C10D8A">
            <w:pPr>
              <w:pStyle w:val="ConsPlusNormal"/>
            </w:pPr>
          </w:p>
        </w:tc>
        <w:tc>
          <w:tcPr>
            <w:tcW w:w="1531" w:type="dxa"/>
          </w:tcPr>
          <w:p w:rsidR="00C10D8A" w:rsidRDefault="00C10D8A">
            <w:pPr>
              <w:pStyle w:val="ConsPlusNormal"/>
            </w:pPr>
          </w:p>
        </w:tc>
        <w:tc>
          <w:tcPr>
            <w:tcW w:w="1134" w:type="dxa"/>
          </w:tcPr>
          <w:p w:rsidR="00C10D8A" w:rsidRDefault="00C10D8A">
            <w:pPr>
              <w:pStyle w:val="ConsPlusNormal"/>
            </w:pPr>
          </w:p>
        </w:tc>
        <w:tc>
          <w:tcPr>
            <w:tcW w:w="1474" w:type="dxa"/>
          </w:tcPr>
          <w:p w:rsidR="00C10D8A" w:rsidRDefault="00C10D8A">
            <w:pPr>
              <w:pStyle w:val="ConsPlusNormal"/>
            </w:pPr>
          </w:p>
        </w:tc>
        <w:tc>
          <w:tcPr>
            <w:tcW w:w="1134" w:type="dxa"/>
          </w:tcPr>
          <w:p w:rsidR="00C10D8A" w:rsidRDefault="00C10D8A">
            <w:pPr>
              <w:pStyle w:val="ConsPlusNormal"/>
            </w:pPr>
          </w:p>
        </w:tc>
      </w:tr>
      <w:tr w:rsidR="00C10D8A">
        <w:tc>
          <w:tcPr>
            <w:tcW w:w="3742" w:type="dxa"/>
          </w:tcPr>
          <w:p w:rsidR="00C10D8A" w:rsidRDefault="00C10D8A">
            <w:pPr>
              <w:pStyle w:val="ConsPlusNormal"/>
              <w:outlineLvl w:val="2"/>
            </w:pPr>
            <w:r>
              <w:t xml:space="preserve">II. Ненормируемая медицинская помощь и прочие виды медицинских </w:t>
            </w:r>
            <w:r>
              <w:lastRenderedPageBreak/>
              <w:t>и иных услуг, в том числе:</w:t>
            </w:r>
          </w:p>
        </w:tc>
        <w:tc>
          <w:tcPr>
            <w:tcW w:w="794" w:type="dxa"/>
          </w:tcPr>
          <w:p w:rsidR="00C10D8A" w:rsidRDefault="00C10D8A">
            <w:pPr>
              <w:pStyle w:val="ConsPlusNormal"/>
            </w:pPr>
          </w:p>
        </w:tc>
        <w:tc>
          <w:tcPr>
            <w:tcW w:w="107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1 602,74</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1 765 214,61</w:t>
            </w:r>
          </w:p>
        </w:tc>
        <w:tc>
          <w:tcPr>
            <w:tcW w:w="1134" w:type="dxa"/>
          </w:tcPr>
          <w:p w:rsidR="00C10D8A" w:rsidRDefault="00C10D8A">
            <w:pPr>
              <w:pStyle w:val="ConsPlusNormal"/>
              <w:jc w:val="center"/>
            </w:pPr>
            <w:r>
              <w:t>31,51%</w:t>
            </w:r>
          </w:p>
        </w:tc>
        <w:tc>
          <w:tcPr>
            <w:tcW w:w="1474" w:type="dxa"/>
          </w:tcPr>
          <w:p w:rsidR="00C10D8A" w:rsidRDefault="00C10D8A">
            <w:pPr>
              <w:pStyle w:val="ConsPlusNormal"/>
              <w:jc w:val="center"/>
            </w:pPr>
            <w:r>
              <w:t>0,0</w:t>
            </w:r>
          </w:p>
        </w:tc>
        <w:tc>
          <w:tcPr>
            <w:tcW w:w="1134" w:type="dxa"/>
          </w:tcPr>
          <w:p w:rsidR="00C10D8A" w:rsidRDefault="00C10D8A">
            <w:pPr>
              <w:pStyle w:val="ConsPlusNormal"/>
              <w:jc w:val="center"/>
            </w:pPr>
            <w:r>
              <w:t>0,0%</w:t>
            </w:r>
          </w:p>
        </w:tc>
      </w:tr>
      <w:tr w:rsidR="00C10D8A">
        <w:tc>
          <w:tcPr>
            <w:tcW w:w="3742" w:type="dxa"/>
          </w:tcPr>
          <w:p w:rsidR="00C10D8A" w:rsidRDefault="00C10D8A">
            <w:pPr>
              <w:pStyle w:val="ConsPlusNormal"/>
            </w:pPr>
            <w:r>
              <w:lastRenderedPageBreak/>
              <w:t xml:space="preserve">6. </w:t>
            </w:r>
            <w:proofErr w:type="gramStart"/>
            <w:r>
              <w:t xml:space="preserve">Медицинские и иные государственные и муниципальные услуги (работы), оказываемые (выполняемые) в медицинских организациях, подведомственных исполнительному органу субъекта Российской Федерации и органам местного самоуправления соответственно, входящих в номенклатуру медицинских организаций, утверждаемую </w:t>
            </w:r>
            <w:r>
              <w:lastRenderedPageBreak/>
              <w:t xml:space="preserve">Министерством здравоохранения Российской Федерации (далее - подведомственные медицинские организации) </w:t>
            </w:r>
            <w:hyperlink w:anchor="P10421">
              <w:r>
                <w:rPr>
                  <w:color w:val="0000FF"/>
                </w:rPr>
                <w:t>&lt;*******&gt;</w:t>
              </w:r>
            </w:hyperlink>
            <w:r>
              <w:t>, за исключением медицинской помощи, оказываемой за счет средств обязательного медицинского страхования</w:t>
            </w:r>
            <w:proofErr w:type="gramEnd"/>
          </w:p>
        </w:tc>
        <w:tc>
          <w:tcPr>
            <w:tcW w:w="794" w:type="dxa"/>
          </w:tcPr>
          <w:p w:rsidR="00C10D8A" w:rsidRDefault="00C10D8A">
            <w:pPr>
              <w:pStyle w:val="ConsPlusNormal"/>
              <w:jc w:val="center"/>
            </w:pPr>
            <w:r>
              <w:lastRenderedPageBreak/>
              <w:t>18</w:t>
            </w:r>
          </w:p>
        </w:tc>
        <w:tc>
          <w:tcPr>
            <w:tcW w:w="107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1 580,61</w:t>
            </w:r>
          </w:p>
        </w:tc>
        <w:tc>
          <w:tcPr>
            <w:tcW w:w="1247" w:type="dxa"/>
          </w:tcPr>
          <w:p w:rsidR="00C10D8A" w:rsidRDefault="00C10D8A">
            <w:pPr>
              <w:pStyle w:val="ConsPlusNormal"/>
              <w:jc w:val="center"/>
            </w:pPr>
            <w:r>
              <w:t>0,0</w:t>
            </w:r>
          </w:p>
        </w:tc>
        <w:tc>
          <w:tcPr>
            <w:tcW w:w="1531" w:type="dxa"/>
          </w:tcPr>
          <w:p w:rsidR="00C10D8A" w:rsidRDefault="00C10D8A">
            <w:pPr>
              <w:pStyle w:val="ConsPlusNormal"/>
              <w:jc w:val="center"/>
            </w:pPr>
            <w:r>
              <w:t>1 740 729,20</w:t>
            </w:r>
          </w:p>
        </w:tc>
        <w:tc>
          <w:tcPr>
            <w:tcW w:w="1134" w:type="dxa"/>
          </w:tcPr>
          <w:p w:rsidR="00C10D8A" w:rsidRDefault="00C10D8A">
            <w:pPr>
              <w:pStyle w:val="ConsPlusNormal"/>
              <w:jc w:val="center"/>
            </w:pPr>
            <w:r>
              <w:t>31,07%</w:t>
            </w:r>
          </w:p>
        </w:tc>
        <w:tc>
          <w:tcPr>
            <w:tcW w:w="1474" w:type="dxa"/>
          </w:tcPr>
          <w:p w:rsidR="00C10D8A" w:rsidRDefault="00C10D8A">
            <w:pPr>
              <w:pStyle w:val="ConsPlusNormal"/>
              <w:jc w:val="center"/>
            </w:pPr>
            <w:r>
              <w:t>0,0</w:t>
            </w:r>
          </w:p>
        </w:tc>
        <w:tc>
          <w:tcPr>
            <w:tcW w:w="1134" w:type="dxa"/>
          </w:tcPr>
          <w:p w:rsidR="00C10D8A" w:rsidRDefault="00C10D8A">
            <w:pPr>
              <w:pStyle w:val="ConsPlusNormal"/>
              <w:jc w:val="center"/>
            </w:pPr>
            <w:r>
              <w:t>0,0%</w:t>
            </w:r>
          </w:p>
        </w:tc>
      </w:tr>
      <w:tr w:rsidR="00C10D8A">
        <w:tc>
          <w:tcPr>
            <w:tcW w:w="3742" w:type="dxa"/>
          </w:tcPr>
          <w:p w:rsidR="00C10D8A" w:rsidRDefault="00C10D8A">
            <w:pPr>
              <w:pStyle w:val="ConsPlusNormal"/>
            </w:pPr>
            <w:r>
              <w:lastRenderedPageBreak/>
              <w:t>7. Высокотехнологичная медицинская помощь, оказываемая в подведомственных медицинских организациях, в том числе:</w:t>
            </w:r>
          </w:p>
        </w:tc>
        <w:tc>
          <w:tcPr>
            <w:tcW w:w="794" w:type="dxa"/>
          </w:tcPr>
          <w:p w:rsidR="00C10D8A" w:rsidRDefault="00C10D8A">
            <w:pPr>
              <w:pStyle w:val="ConsPlusNormal"/>
              <w:jc w:val="center"/>
            </w:pPr>
            <w:r>
              <w:t>19</w:t>
            </w:r>
          </w:p>
        </w:tc>
        <w:tc>
          <w:tcPr>
            <w:tcW w:w="1077" w:type="dxa"/>
          </w:tcPr>
          <w:p w:rsidR="00C10D8A" w:rsidRDefault="00C10D8A">
            <w:pPr>
              <w:pStyle w:val="ConsPlusNormal"/>
              <w:jc w:val="center"/>
            </w:pPr>
            <w:r>
              <w:t>случаев госпитализации</w:t>
            </w:r>
          </w:p>
        </w:tc>
        <w:tc>
          <w:tcPr>
            <w:tcW w:w="1191" w:type="dxa"/>
          </w:tcPr>
          <w:p w:rsidR="00C10D8A" w:rsidRDefault="00C10D8A">
            <w:pPr>
              <w:pStyle w:val="ConsPlusNormal"/>
              <w:jc w:val="center"/>
            </w:pPr>
            <w:r>
              <w:t>0,0001</w:t>
            </w:r>
          </w:p>
        </w:tc>
        <w:tc>
          <w:tcPr>
            <w:tcW w:w="1474" w:type="dxa"/>
          </w:tcPr>
          <w:p w:rsidR="00C10D8A" w:rsidRDefault="00C10D8A">
            <w:pPr>
              <w:pStyle w:val="ConsPlusNormal"/>
              <w:jc w:val="center"/>
            </w:pPr>
            <w:r>
              <w:t>0,0001</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167 950,00</w:t>
            </w:r>
          </w:p>
        </w:tc>
        <w:tc>
          <w:tcPr>
            <w:tcW w:w="1474" w:type="dxa"/>
          </w:tcPr>
          <w:p w:rsidR="00C10D8A" w:rsidRDefault="00C10D8A">
            <w:pPr>
              <w:pStyle w:val="ConsPlusNormal"/>
              <w:jc w:val="center"/>
            </w:pPr>
            <w:r>
              <w:t>167 950,00</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21,35</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23 513,00</w:t>
            </w:r>
          </w:p>
        </w:tc>
        <w:tc>
          <w:tcPr>
            <w:tcW w:w="1134" w:type="dxa"/>
          </w:tcPr>
          <w:p w:rsidR="00C10D8A" w:rsidRDefault="00C10D8A">
            <w:pPr>
              <w:pStyle w:val="ConsPlusNormal"/>
              <w:jc w:val="center"/>
            </w:pPr>
            <w:r>
              <w:t>0,42%</w:t>
            </w:r>
          </w:p>
        </w:tc>
        <w:tc>
          <w:tcPr>
            <w:tcW w:w="1474" w:type="dxa"/>
          </w:tcPr>
          <w:p w:rsidR="00C10D8A" w:rsidRDefault="00C10D8A">
            <w:pPr>
              <w:pStyle w:val="ConsPlusNormal"/>
            </w:pPr>
          </w:p>
        </w:tc>
        <w:tc>
          <w:tcPr>
            <w:tcW w:w="1134" w:type="dxa"/>
          </w:tcPr>
          <w:p w:rsidR="00C10D8A" w:rsidRDefault="00C10D8A">
            <w:pPr>
              <w:pStyle w:val="ConsPlusNormal"/>
            </w:pPr>
          </w:p>
        </w:tc>
      </w:tr>
      <w:tr w:rsidR="00C10D8A">
        <w:tc>
          <w:tcPr>
            <w:tcW w:w="3742" w:type="dxa"/>
          </w:tcPr>
          <w:p w:rsidR="00C10D8A" w:rsidRDefault="00C10D8A">
            <w:pPr>
              <w:pStyle w:val="ConsPlusNormal"/>
            </w:pPr>
            <w:r>
              <w:lastRenderedPageBreak/>
              <w:t xml:space="preserve">7.1. </w:t>
            </w:r>
            <w:proofErr w:type="gramStart"/>
            <w:r>
              <w:t xml:space="preserve">Не включенная в базовую программу ОМС и предусмотренная </w:t>
            </w:r>
            <w:hyperlink r:id="rId143">
              <w:r>
                <w:rPr>
                  <w:color w:val="0000FF"/>
                </w:rPr>
                <w:t>разделом II</w:t>
              </w:r>
            </w:hyperlink>
            <w:r>
              <w:t xml:space="preserve"> приложения N 1 к Программе государственных гарантий бесплатного оказания гражданам медицинской помощи на 2025 год и на плановый период 2026 и 2027 годов (далее - Программа), утвержденной постановлением Правительства Российской Федерации от 27.12.2024 N 1940 "О Программе государственн</w:t>
            </w:r>
            <w:r>
              <w:lastRenderedPageBreak/>
              <w:t>ых гарантий бесплатного оказания гражданам медицинской помощи на 2025 год и на плановый период</w:t>
            </w:r>
            <w:proofErr w:type="gramEnd"/>
            <w:r>
              <w:t xml:space="preserve"> 2026 и 2027 годов" (далее - постановление Правительства РФ от 27.12.2024 N 1940)</w:t>
            </w:r>
          </w:p>
        </w:tc>
        <w:tc>
          <w:tcPr>
            <w:tcW w:w="794" w:type="dxa"/>
          </w:tcPr>
          <w:p w:rsidR="00C10D8A" w:rsidRDefault="00C10D8A">
            <w:pPr>
              <w:pStyle w:val="ConsPlusNormal"/>
              <w:jc w:val="center"/>
            </w:pPr>
            <w:r>
              <w:lastRenderedPageBreak/>
              <w:t>19.1</w:t>
            </w:r>
          </w:p>
        </w:tc>
        <w:tc>
          <w:tcPr>
            <w:tcW w:w="1077" w:type="dxa"/>
          </w:tcPr>
          <w:p w:rsidR="00C10D8A" w:rsidRDefault="00C10D8A">
            <w:pPr>
              <w:pStyle w:val="ConsPlusNormal"/>
              <w:jc w:val="center"/>
            </w:pPr>
            <w:r>
              <w:t>случаев госпитализации</w:t>
            </w:r>
          </w:p>
        </w:tc>
        <w:tc>
          <w:tcPr>
            <w:tcW w:w="1191" w:type="dxa"/>
          </w:tcPr>
          <w:p w:rsidR="00C10D8A" w:rsidRDefault="00C10D8A">
            <w:pPr>
              <w:pStyle w:val="ConsPlusNormal"/>
              <w:jc w:val="center"/>
            </w:pPr>
            <w:r>
              <w:t>0,0001</w:t>
            </w:r>
          </w:p>
        </w:tc>
        <w:tc>
          <w:tcPr>
            <w:tcW w:w="1474" w:type="dxa"/>
          </w:tcPr>
          <w:p w:rsidR="00C10D8A" w:rsidRDefault="00C10D8A">
            <w:pPr>
              <w:pStyle w:val="ConsPlusNormal"/>
              <w:jc w:val="center"/>
            </w:pPr>
            <w:r>
              <w:t>0,0001</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167 950,00</w:t>
            </w:r>
          </w:p>
        </w:tc>
        <w:tc>
          <w:tcPr>
            <w:tcW w:w="1474" w:type="dxa"/>
          </w:tcPr>
          <w:p w:rsidR="00C10D8A" w:rsidRDefault="00C10D8A">
            <w:pPr>
              <w:pStyle w:val="ConsPlusNormal"/>
              <w:jc w:val="center"/>
            </w:pPr>
            <w:r>
              <w:t>167 950,00</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21,35</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23 513,00</w:t>
            </w:r>
          </w:p>
        </w:tc>
        <w:tc>
          <w:tcPr>
            <w:tcW w:w="1134" w:type="dxa"/>
          </w:tcPr>
          <w:p w:rsidR="00C10D8A" w:rsidRDefault="00C10D8A">
            <w:pPr>
              <w:pStyle w:val="ConsPlusNormal"/>
              <w:jc w:val="center"/>
            </w:pPr>
            <w:r>
              <w:t>0,42%</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lastRenderedPageBreak/>
              <w:t xml:space="preserve">7.2. Дополнительные объемы высокотехнологичной медицинской помощи, включенной в базовую программу ОМС в соответствии с </w:t>
            </w:r>
            <w:hyperlink r:id="rId144">
              <w:r>
                <w:rPr>
                  <w:color w:val="0000FF"/>
                </w:rPr>
                <w:t>разделом I</w:t>
              </w:r>
            </w:hyperlink>
            <w:r>
              <w:t xml:space="preserve"> приложения N 1 к Программе, </w:t>
            </w:r>
            <w:r>
              <w:lastRenderedPageBreak/>
              <w:t xml:space="preserve">утвержденной постановлением Правительства РФ от 27.12.2024 N 1940 </w:t>
            </w:r>
            <w:hyperlink w:anchor="P10422">
              <w:r>
                <w:rPr>
                  <w:color w:val="0000FF"/>
                </w:rPr>
                <w:t>&lt;********&gt;</w:t>
              </w:r>
            </w:hyperlink>
          </w:p>
        </w:tc>
        <w:tc>
          <w:tcPr>
            <w:tcW w:w="794" w:type="dxa"/>
          </w:tcPr>
          <w:p w:rsidR="00C10D8A" w:rsidRDefault="00C10D8A">
            <w:pPr>
              <w:pStyle w:val="ConsPlusNormal"/>
              <w:jc w:val="center"/>
            </w:pPr>
            <w:r>
              <w:lastRenderedPageBreak/>
              <w:t>19.2</w:t>
            </w:r>
          </w:p>
        </w:tc>
        <w:tc>
          <w:tcPr>
            <w:tcW w:w="1077" w:type="dxa"/>
          </w:tcPr>
          <w:p w:rsidR="00C10D8A" w:rsidRDefault="00C10D8A">
            <w:pPr>
              <w:pStyle w:val="ConsPlusNormal"/>
            </w:pP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jc w:val="center"/>
            </w:pPr>
            <w:r>
              <w:t>x</w:t>
            </w: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0,0</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0,0</w:t>
            </w:r>
          </w:p>
        </w:tc>
        <w:tc>
          <w:tcPr>
            <w:tcW w:w="1134" w:type="dxa"/>
          </w:tcPr>
          <w:p w:rsidR="00C10D8A" w:rsidRDefault="00C10D8A">
            <w:pPr>
              <w:pStyle w:val="ConsPlusNormal"/>
              <w:jc w:val="center"/>
            </w:pPr>
            <w:r>
              <w:t>0,0</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lastRenderedPageBreak/>
              <w:t xml:space="preserve">8. Расходы на содержание и обеспечение деятельности подведомственных медицинских организаций, из них </w:t>
            </w:r>
            <w:proofErr w:type="gramStart"/>
            <w:r>
              <w:t>на</w:t>
            </w:r>
            <w:proofErr w:type="gramEnd"/>
            <w:r>
              <w:t>:</w:t>
            </w:r>
          </w:p>
        </w:tc>
        <w:tc>
          <w:tcPr>
            <w:tcW w:w="794" w:type="dxa"/>
          </w:tcPr>
          <w:p w:rsidR="00C10D8A" w:rsidRDefault="00C10D8A">
            <w:pPr>
              <w:pStyle w:val="ConsPlusNormal"/>
              <w:jc w:val="center"/>
            </w:pPr>
            <w:r>
              <w:t>20</w:t>
            </w:r>
          </w:p>
        </w:tc>
        <w:tc>
          <w:tcPr>
            <w:tcW w:w="1077" w:type="dxa"/>
          </w:tcPr>
          <w:p w:rsidR="00C10D8A" w:rsidRDefault="00C10D8A">
            <w:pPr>
              <w:pStyle w:val="ConsPlusNormal"/>
            </w:pPr>
          </w:p>
        </w:tc>
        <w:tc>
          <w:tcPr>
            <w:tcW w:w="1191" w:type="dxa"/>
          </w:tcPr>
          <w:p w:rsidR="00C10D8A" w:rsidRDefault="00C10D8A">
            <w:pPr>
              <w:pStyle w:val="ConsPlusNormal"/>
            </w:pPr>
          </w:p>
        </w:tc>
        <w:tc>
          <w:tcPr>
            <w:tcW w:w="1474" w:type="dxa"/>
          </w:tcPr>
          <w:p w:rsidR="00C10D8A" w:rsidRDefault="00C10D8A">
            <w:pPr>
              <w:pStyle w:val="ConsPlusNormal"/>
            </w:pPr>
          </w:p>
        </w:tc>
        <w:tc>
          <w:tcPr>
            <w:tcW w:w="1191" w:type="dxa"/>
          </w:tcPr>
          <w:p w:rsidR="00C10D8A" w:rsidRDefault="00C10D8A">
            <w:pPr>
              <w:pStyle w:val="ConsPlusNormal"/>
              <w:jc w:val="center"/>
            </w:pPr>
            <w:r>
              <w:t>x</w:t>
            </w:r>
          </w:p>
        </w:tc>
        <w:tc>
          <w:tcPr>
            <w:tcW w:w="1361" w:type="dxa"/>
          </w:tcPr>
          <w:p w:rsidR="00C10D8A" w:rsidRDefault="00C10D8A">
            <w:pPr>
              <w:pStyle w:val="ConsPlusNormal"/>
            </w:pPr>
          </w:p>
        </w:tc>
        <w:tc>
          <w:tcPr>
            <w:tcW w:w="1474"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0,78</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972,41</w:t>
            </w:r>
          </w:p>
        </w:tc>
        <w:tc>
          <w:tcPr>
            <w:tcW w:w="1134" w:type="dxa"/>
          </w:tcPr>
          <w:p w:rsidR="00C10D8A" w:rsidRDefault="00C10D8A">
            <w:pPr>
              <w:pStyle w:val="ConsPlusNormal"/>
              <w:jc w:val="center"/>
            </w:pPr>
            <w:r>
              <w:t>0,02%</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t>8.1. Финансовое обеспечение расходов, не включенных в структуру тарифов на оплату медицинской помощи (далее - тарифы ОМС), предусмотренных в Территориаль</w:t>
            </w:r>
            <w:r>
              <w:lastRenderedPageBreak/>
              <w:t>ной программе ОМС</w:t>
            </w:r>
          </w:p>
        </w:tc>
        <w:tc>
          <w:tcPr>
            <w:tcW w:w="794" w:type="dxa"/>
          </w:tcPr>
          <w:p w:rsidR="00C10D8A" w:rsidRDefault="00C10D8A">
            <w:pPr>
              <w:pStyle w:val="ConsPlusNormal"/>
              <w:jc w:val="center"/>
            </w:pPr>
            <w:r>
              <w:lastRenderedPageBreak/>
              <w:t>20.1</w:t>
            </w:r>
          </w:p>
        </w:tc>
        <w:tc>
          <w:tcPr>
            <w:tcW w:w="107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0,78</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972,41</w:t>
            </w:r>
          </w:p>
        </w:tc>
        <w:tc>
          <w:tcPr>
            <w:tcW w:w="1134" w:type="dxa"/>
          </w:tcPr>
          <w:p w:rsidR="00C10D8A" w:rsidRDefault="00C10D8A">
            <w:pPr>
              <w:pStyle w:val="ConsPlusNormal"/>
              <w:jc w:val="center"/>
            </w:pPr>
            <w:r>
              <w:t>0,02%</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lastRenderedPageBreak/>
              <w:t>8.2. Приобретение, обслуживание, ремонт медицинского оборудования, за исключением расходов подведомственных медицинских организаций, осуществляемых за счет средств обязательного медицинского страхования, предусмотренных на эти цели в структуре тарифов ОМС</w:t>
            </w:r>
          </w:p>
        </w:tc>
        <w:tc>
          <w:tcPr>
            <w:tcW w:w="794" w:type="dxa"/>
          </w:tcPr>
          <w:p w:rsidR="00C10D8A" w:rsidRDefault="00C10D8A">
            <w:pPr>
              <w:pStyle w:val="ConsPlusNormal"/>
              <w:jc w:val="center"/>
            </w:pPr>
            <w:r>
              <w:t>20.2</w:t>
            </w:r>
          </w:p>
        </w:tc>
        <w:tc>
          <w:tcPr>
            <w:tcW w:w="107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0,00</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0,0</w:t>
            </w:r>
          </w:p>
        </w:tc>
        <w:tc>
          <w:tcPr>
            <w:tcW w:w="1134" w:type="dxa"/>
          </w:tcPr>
          <w:p w:rsidR="00C10D8A" w:rsidRDefault="00C10D8A">
            <w:pPr>
              <w:pStyle w:val="ConsPlusNormal"/>
              <w:jc w:val="center"/>
            </w:pPr>
            <w:r>
              <w:t>0,00%</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outlineLvl w:val="2"/>
            </w:pPr>
            <w:r>
              <w:t xml:space="preserve">III. Дополнительные меры социальной </w:t>
            </w:r>
            <w:r>
              <w:lastRenderedPageBreak/>
              <w:t>защиты (поддержки) отдельных категорий граждан, предоставляемые в соответствии с законодательством Российской Федерации и субъекта Российской Федерации, в том числе:</w:t>
            </w:r>
          </w:p>
        </w:tc>
        <w:tc>
          <w:tcPr>
            <w:tcW w:w="794" w:type="dxa"/>
          </w:tcPr>
          <w:p w:rsidR="00C10D8A" w:rsidRDefault="00C10D8A">
            <w:pPr>
              <w:pStyle w:val="ConsPlusNormal"/>
            </w:pPr>
          </w:p>
        </w:tc>
        <w:tc>
          <w:tcPr>
            <w:tcW w:w="107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1 670,35</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1 839 554,5</w:t>
            </w:r>
          </w:p>
        </w:tc>
        <w:tc>
          <w:tcPr>
            <w:tcW w:w="1134" w:type="dxa"/>
          </w:tcPr>
          <w:p w:rsidR="00C10D8A" w:rsidRDefault="00C10D8A">
            <w:pPr>
              <w:pStyle w:val="ConsPlusNormal"/>
              <w:jc w:val="center"/>
            </w:pPr>
            <w:r>
              <w:t>32,84%</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lastRenderedPageBreak/>
              <w:t>9. Обеспечение при амбулаторном лечении (бесплатно или с 50-процентной скидкой) лекарственными препаратами, медицинскими изделиями, продуктами лечебного (энтерального</w:t>
            </w:r>
            <w:r>
              <w:lastRenderedPageBreak/>
              <w:t xml:space="preserve">) питания </w:t>
            </w:r>
            <w:hyperlink w:anchor="P10423">
              <w:r>
                <w:rPr>
                  <w:color w:val="0000FF"/>
                </w:rPr>
                <w:t>&lt;*********&gt;</w:t>
              </w:r>
            </w:hyperlink>
          </w:p>
        </w:tc>
        <w:tc>
          <w:tcPr>
            <w:tcW w:w="794" w:type="dxa"/>
          </w:tcPr>
          <w:p w:rsidR="00C10D8A" w:rsidRDefault="00C10D8A">
            <w:pPr>
              <w:pStyle w:val="ConsPlusNormal"/>
              <w:jc w:val="center"/>
            </w:pPr>
            <w:r>
              <w:lastRenderedPageBreak/>
              <w:t>21</w:t>
            </w:r>
          </w:p>
        </w:tc>
        <w:tc>
          <w:tcPr>
            <w:tcW w:w="107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1 646,97</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1 813 806,5</w:t>
            </w:r>
          </w:p>
        </w:tc>
        <w:tc>
          <w:tcPr>
            <w:tcW w:w="1134" w:type="dxa"/>
          </w:tcPr>
          <w:p w:rsidR="00C10D8A" w:rsidRDefault="00C10D8A">
            <w:pPr>
              <w:pStyle w:val="ConsPlusNormal"/>
              <w:jc w:val="center"/>
            </w:pPr>
            <w:r>
              <w:t>32,38%</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lastRenderedPageBreak/>
              <w:t xml:space="preserve">10. Бесплатное (со скидкой) зубное протезирование </w:t>
            </w:r>
            <w:hyperlink w:anchor="P10424">
              <w:r>
                <w:rPr>
                  <w:color w:val="0000FF"/>
                </w:rPr>
                <w:t>&lt;**********&gt;</w:t>
              </w:r>
            </w:hyperlink>
          </w:p>
        </w:tc>
        <w:tc>
          <w:tcPr>
            <w:tcW w:w="794" w:type="dxa"/>
          </w:tcPr>
          <w:p w:rsidR="00C10D8A" w:rsidRDefault="00C10D8A">
            <w:pPr>
              <w:pStyle w:val="ConsPlusNormal"/>
              <w:jc w:val="center"/>
            </w:pPr>
            <w:r>
              <w:t>22</w:t>
            </w:r>
          </w:p>
        </w:tc>
        <w:tc>
          <w:tcPr>
            <w:tcW w:w="107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0,0</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0,0</w:t>
            </w:r>
          </w:p>
        </w:tc>
        <w:tc>
          <w:tcPr>
            <w:tcW w:w="1134" w:type="dxa"/>
          </w:tcPr>
          <w:p w:rsidR="00C10D8A" w:rsidRDefault="00C10D8A">
            <w:pPr>
              <w:pStyle w:val="ConsPlusNormal"/>
              <w:jc w:val="center"/>
            </w:pPr>
            <w:r>
              <w:t>0,0</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r w:rsidR="00C10D8A">
        <w:tc>
          <w:tcPr>
            <w:tcW w:w="3742" w:type="dxa"/>
          </w:tcPr>
          <w:p w:rsidR="00C10D8A" w:rsidRDefault="00C10D8A">
            <w:pPr>
              <w:pStyle w:val="ConsPlusNormal"/>
            </w:pPr>
            <w:r>
              <w:t xml:space="preserve">11. Осуществление транспортировки пациентов с хронической почечной недостаточностью от места их фактического проживания до места получения заместительной почечной терапии и обратно </w:t>
            </w:r>
            <w:hyperlink w:anchor="P10424">
              <w:r>
                <w:rPr>
                  <w:color w:val="0000FF"/>
                </w:rPr>
                <w:t>&lt;**********&gt;</w:t>
              </w:r>
            </w:hyperlink>
          </w:p>
        </w:tc>
        <w:tc>
          <w:tcPr>
            <w:tcW w:w="794" w:type="dxa"/>
          </w:tcPr>
          <w:p w:rsidR="00C10D8A" w:rsidRDefault="00C10D8A">
            <w:pPr>
              <w:pStyle w:val="ConsPlusNormal"/>
              <w:jc w:val="center"/>
            </w:pPr>
            <w:r>
              <w:t>23</w:t>
            </w:r>
          </w:p>
        </w:tc>
        <w:tc>
          <w:tcPr>
            <w:tcW w:w="1077"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19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474"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23,38</w:t>
            </w:r>
          </w:p>
        </w:tc>
        <w:tc>
          <w:tcPr>
            <w:tcW w:w="1247" w:type="dxa"/>
          </w:tcPr>
          <w:p w:rsidR="00C10D8A" w:rsidRDefault="00C10D8A">
            <w:pPr>
              <w:pStyle w:val="ConsPlusNormal"/>
              <w:jc w:val="center"/>
            </w:pPr>
            <w:r>
              <w:t>x</w:t>
            </w:r>
          </w:p>
        </w:tc>
        <w:tc>
          <w:tcPr>
            <w:tcW w:w="1531" w:type="dxa"/>
          </w:tcPr>
          <w:p w:rsidR="00C10D8A" w:rsidRDefault="00C10D8A">
            <w:pPr>
              <w:pStyle w:val="ConsPlusNormal"/>
              <w:jc w:val="center"/>
            </w:pPr>
            <w:r>
              <w:t>25 748,0</w:t>
            </w:r>
          </w:p>
        </w:tc>
        <w:tc>
          <w:tcPr>
            <w:tcW w:w="1134" w:type="dxa"/>
          </w:tcPr>
          <w:p w:rsidR="00C10D8A" w:rsidRDefault="00C10D8A">
            <w:pPr>
              <w:pStyle w:val="ConsPlusNormal"/>
              <w:jc w:val="center"/>
            </w:pPr>
            <w:r>
              <w:t>0,46%</w:t>
            </w:r>
          </w:p>
        </w:tc>
        <w:tc>
          <w:tcPr>
            <w:tcW w:w="1474" w:type="dxa"/>
          </w:tcPr>
          <w:p w:rsidR="00C10D8A" w:rsidRDefault="00C10D8A">
            <w:pPr>
              <w:pStyle w:val="ConsPlusNormal"/>
              <w:jc w:val="center"/>
            </w:pPr>
            <w:r>
              <w:t>x</w:t>
            </w:r>
          </w:p>
        </w:tc>
        <w:tc>
          <w:tcPr>
            <w:tcW w:w="1134" w:type="dxa"/>
          </w:tcPr>
          <w:p w:rsidR="00C10D8A" w:rsidRDefault="00C10D8A">
            <w:pPr>
              <w:pStyle w:val="ConsPlusNormal"/>
              <w:jc w:val="center"/>
            </w:pPr>
            <w:r>
              <w:t>x</w:t>
            </w:r>
          </w:p>
        </w:tc>
      </w:tr>
    </w:tbl>
    <w:p w:rsidR="00C10D8A" w:rsidRDefault="00C10D8A">
      <w:pPr>
        <w:pStyle w:val="ConsPlusNormal"/>
        <w:sectPr w:rsidR="00C10D8A">
          <w:pgSz w:w="16838" w:h="11905" w:orient="landscape"/>
          <w:pgMar w:top="1701" w:right="397" w:bottom="850" w:left="397" w:header="0" w:footer="0" w:gutter="0"/>
          <w:cols w:space="720"/>
          <w:titlePg/>
        </w:sectPr>
      </w:pPr>
    </w:p>
    <w:p w:rsidR="00C10D8A" w:rsidRDefault="00C10D8A">
      <w:pPr>
        <w:pStyle w:val="ConsPlusNormal"/>
        <w:jc w:val="both"/>
      </w:pPr>
    </w:p>
    <w:p w:rsidR="00C10D8A" w:rsidRDefault="00C10D8A">
      <w:pPr>
        <w:pStyle w:val="ConsPlusNormal"/>
        <w:ind w:firstLine="540"/>
        <w:jc w:val="both"/>
      </w:pPr>
      <w:r>
        <w:t>--------------------------------</w:t>
      </w:r>
    </w:p>
    <w:p w:rsidR="00C10D8A" w:rsidRDefault="00C10D8A">
      <w:pPr>
        <w:pStyle w:val="ConsPlusNormal"/>
        <w:spacing w:before="220"/>
        <w:ind w:firstLine="540"/>
        <w:jc w:val="both"/>
      </w:pPr>
      <w:bookmarkStart w:id="362" w:name="P10415"/>
      <w:bookmarkEnd w:id="362"/>
      <w:proofErr w:type="gramStart"/>
      <w:r>
        <w:t xml:space="preserve">&lt;*&gt; Общий норматив финансовых затрат на единицу объема медицинской помощи </w:t>
      </w:r>
      <w:hyperlink w:anchor="P9780">
        <w:r>
          <w:rPr>
            <w:color w:val="0000FF"/>
          </w:rPr>
          <w:t>(графа 7)</w:t>
        </w:r>
      </w:hyperlink>
      <w:r>
        <w:t>, оказываемой за счет бюджетных ассигнований консолидированного бюджета субъекта Российской Федерации, включая средства межбюджетного трансферта (далее - МБТ) в бюджет ТФОМС Кировской области на финансовое обеспечение дополнительных объемов медицинской помощи по видам и условиям ее оказания, предоставляемой по Территориальной программе ОМС сверх установленных базовой программой ОМС, рассчитывается как сумма производных норматива</w:t>
      </w:r>
      <w:proofErr w:type="gramEnd"/>
      <w:r>
        <w:t xml:space="preserve"> </w:t>
      </w:r>
      <w:proofErr w:type="gramStart"/>
      <w:r>
        <w:t xml:space="preserve">объема медицинской помощи </w:t>
      </w:r>
      <w:hyperlink w:anchor="P9778">
        <w:r>
          <w:rPr>
            <w:color w:val="0000FF"/>
          </w:rPr>
          <w:t>(графа 5)</w:t>
        </w:r>
      </w:hyperlink>
      <w:r>
        <w:t xml:space="preserve"> на норматив финансовых затрат на единицу объема медицинской помощи </w:t>
      </w:r>
      <w:hyperlink w:anchor="P9781">
        <w:r>
          <w:rPr>
            <w:color w:val="0000FF"/>
          </w:rPr>
          <w:t>(графа 8)</w:t>
        </w:r>
      </w:hyperlink>
      <w:r>
        <w:t xml:space="preserve"> и норматива объема медицинской помощи, оказываемой по Территориальной программе ОМС сверх базовой программы ОМС </w:t>
      </w:r>
      <w:hyperlink w:anchor="P9779">
        <w:r>
          <w:rPr>
            <w:color w:val="0000FF"/>
          </w:rPr>
          <w:t>(графа 6)</w:t>
        </w:r>
      </w:hyperlink>
      <w:r>
        <w:t xml:space="preserve">, на норматив финансовых затрат на единицу объема медицинской помощи, оказываемой по Территориальной программе ОМС сверх базовой программы ОМС </w:t>
      </w:r>
      <w:hyperlink w:anchor="P9782">
        <w:r>
          <w:rPr>
            <w:color w:val="0000FF"/>
          </w:rPr>
          <w:t>(графа 9)</w:t>
        </w:r>
      </w:hyperlink>
      <w:r>
        <w:t xml:space="preserve">, разделенная на общий норматив объема медицинской помощи </w:t>
      </w:r>
      <w:hyperlink w:anchor="P9777">
        <w:r>
          <w:rPr>
            <w:color w:val="0000FF"/>
          </w:rPr>
          <w:t>(графа</w:t>
        </w:r>
        <w:proofErr w:type="gramEnd"/>
        <w:r>
          <w:rPr>
            <w:color w:val="0000FF"/>
          </w:rPr>
          <w:t xml:space="preserve"> 4)</w:t>
        </w:r>
      </w:hyperlink>
      <w:r>
        <w:t>.</w:t>
      </w:r>
    </w:p>
    <w:p w:rsidR="00C10D8A" w:rsidRDefault="00C10D8A">
      <w:pPr>
        <w:pStyle w:val="ConsPlusNormal"/>
        <w:spacing w:before="220"/>
        <w:ind w:firstLine="540"/>
        <w:jc w:val="both"/>
      </w:pPr>
      <w:bookmarkStart w:id="363" w:name="P10416"/>
      <w:bookmarkEnd w:id="363"/>
      <w:r>
        <w:t>&lt;**&gt; Нормативы объема скорой медицинской помощи и нормативы финансовых затрат на один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устанавливаются субъектом Российской Федерации.</w:t>
      </w:r>
    </w:p>
    <w:p w:rsidR="00C10D8A" w:rsidRDefault="00C10D8A">
      <w:pPr>
        <w:pStyle w:val="ConsPlusNormal"/>
        <w:spacing w:before="220"/>
        <w:ind w:firstLine="540"/>
        <w:jc w:val="both"/>
      </w:pPr>
      <w:bookmarkStart w:id="364" w:name="P10417"/>
      <w:bookmarkEnd w:id="364"/>
      <w:proofErr w:type="gramStart"/>
      <w:r>
        <w:t>&lt;***&gt; Включает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а также посещения по паллиативной медицинской помощи, в том числе посещения на дому выездными патронажными бригадами, для которых устанавливаются</w:t>
      </w:r>
      <w:proofErr w:type="gramEnd"/>
      <w:r>
        <w:t xml:space="preserve"> </w:t>
      </w:r>
      <w:proofErr w:type="gramStart"/>
      <w:r>
        <w:t xml:space="preserve">отдельные нормативы </w:t>
      </w:r>
      <w:hyperlink w:anchor="P10128">
        <w:r>
          <w:rPr>
            <w:color w:val="0000FF"/>
          </w:rPr>
          <w:t>(пункт 5.1)</w:t>
        </w:r>
      </w:hyperlink>
      <w:r>
        <w:t xml:space="preserve">, при этом объемы паллиативной медицинской помощи, оказанной в амбулаторных условиях и на дому, учитываются в посещениях с профилактической и иными целями </w:t>
      </w:r>
      <w:hyperlink w:anchor="P9918">
        <w:r>
          <w:rPr>
            <w:color w:val="0000FF"/>
          </w:rPr>
          <w:t>(пункт 2.1.1)</w:t>
        </w:r>
      </w:hyperlink>
      <w:r>
        <w:t>.</w:t>
      </w:r>
      <w:proofErr w:type="gramEnd"/>
    </w:p>
    <w:p w:rsidR="00C10D8A" w:rsidRDefault="00C10D8A">
      <w:pPr>
        <w:pStyle w:val="ConsPlusNormal"/>
        <w:spacing w:before="220"/>
        <w:ind w:firstLine="540"/>
        <w:jc w:val="both"/>
      </w:pPr>
      <w:bookmarkStart w:id="365" w:name="P10418"/>
      <w:bookmarkEnd w:id="365"/>
      <w:r>
        <w:t>&lt;****&gt; Законченных случаев лечения заболевания в амбулаторных условиях с кратностью посещений по поводу одного заболевания не менее 2.</w:t>
      </w:r>
    </w:p>
    <w:p w:rsidR="00C10D8A" w:rsidRDefault="00C10D8A">
      <w:pPr>
        <w:pStyle w:val="ConsPlusNormal"/>
        <w:spacing w:before="220"/>
        <w:ind w:firstLine="540"/>
        <w:jc w:val="both"/>
      </w:pPr>
      <w:bookmarkStart w:id="366" w:name="P10419"/>
      <w:bookmarkEnd w:id="366"/>
      <w:proofErr w:type="gramStart"/>
      <w:r>
        <w:t>&lt;*****&gt; Субъект Российской Федерации устанавливает раздельные нормативы объема медицинской помощи и стоимости единицы объема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медицинской помощи по профилю "медицинская реабилитация" и случаи оказания паллиативной медицинской помощи в условиях дневного стационара, с учетом реальной потребности населения, а также общие нормативы объема медицинской помощи и стоимости единицы</w:t>
      </w:r>
      <w:proofErr w:type="gramEnd"/>
      <w:r>
        <w:t xml:space="preserve"> объема медицинской помощи в условиях дневного стационара.</w:t>
      </w:r>
    </w:p>
    <w:p w:rsidR="00C10D8A" w:rsidRDefault="00C10D8A">
      <w:pPr>
        <w:pStyle w:val="ConsPlusNormal"/>
        <w:spacing w:before="220"/>
        <w:ind w:firstLine="540"/>
        <w:jc w:val="both"/>
      </w:pPr>
      <w:bookmarkStart w:id="367" w:name="P10420"/>
      <w:bookmarkEnd w:id="367"/>
      <w:proofErr w:type="gramStart"/>
      <w:r>
        <w:t xml:space="preserve">&lt;******&gt; Субъект Российской Федерации с учетом реальной потребности вправе устанавливать отдельные нормативы объема и стоимости единицы объема для оказываемой в условиях дневного стационара паллиативной медицинской помощи </w:t>
      </w:r>
      <w:hyperlink w:anchor="P10218">
        <w:r>
          <w:rPr>
            <w:color w:val="0000FF"/>
          </w:rPr>
          <w:t>(пункт 5.3)</w:t>
        </w:r>
      </w:hyperlink>
      <w:r>
        <w:t>, при этом объемы паллиативной медицинской помощи, оказанной в дневном стационаре, учитываются в случаях лечения в условиях дневного стационара (</w:t>
      </w:r>
      <w:hyperlink w:anchor="P9978">
        <w:r>
          <w:rPr>
            <w:color w:val="0000FF"/>
          </w:rPr>
          <w:t>пункты 2.2</w:t>
        </w:r>
      </w:hyperlink>
      <w:r>
        <w:t xml:space="preserve">, </w:t>
      </w:r>
      <w:hyperlink w:anchor="P10008">
        <w:r>
          <w:rPr>
            <w:color w:val="0000FF"/>
          </w:rPr>
          <w:t>3</w:t>
        </w:r>
      </w:hyperlink>
      <w:r>
        <w:t xml:space="preserve">, </w:t>
      </w:r>
      <w:hyperlink w:anchor="P10053">
        <w:r>
          <w:rPr>
            <w:color w:val="0000FF"/>
          </w:rPr>
          <w:t>4.1</w:t>
        </w:r>
      </w:hyperlink>
      <w:r>
        <w:t>).</w:t>
      </w:r>
      <w:proofErr w:type="gramEnd"/>
    </w:p>
    <w:p w:rsidR="00C10D8A" w:rsidRDefault="00C10D8A">
      <w:pPr>
        <w:pStyle w:val="ConsPlusNormal"/>
        <w:spacing w:before="220"/>
        <w:ind w:firstLine="540"/>
        <w:jc w:val="both"/>
      </w:pPr>
      <w:bookmarkStart w:id="368" w:name="P10421"/>
      <w:bookmarkEnd w:id="368"/>
      <w:proofErr w:type="gramStart"/>
      <w:r>
        <w:t xml:space="preserve">&lt;*******&gt; Отражаются расходы подведомственных медицинских организаций на оказание медицинских и иных услуг (работ), не оплачиваемых по Территориальной программе ОМС, в том числе в центрах профилактики и борьбы со СПИД, врачебно-физкультурных диспансерах, центрах охраны здоровья семьи и репродукции, медико-генетических центрах (консультациях) и соответствующих структурных подразделениях медицинских организаций, центрах охраны репродуктивного здоровья подростков, центрах медицинской профилактики, центрах </w:t>
      </w:r>
      <w:r>
        <w:lastRenderedPageBreak/>
        <w:t>профессиональной патологии и в соответствующих структурных</w:t>
      </w:r>
      <w:proofErr w:type="gramEnd"/>
      <w:r>
        <w:t xml:space="preserve"> </w:t>
      </w:r>
      <w:proofErr w:type="gramStart"/>
      <w:r>
        <w:t xml:space="preserve">подразделениях медицинских организаций, бюро судебно-медицинской экспертизы, патолого-анатомических бюро и патолого-анатомических отделениях медицинских организаций (за исключением диагностических исследований, проводимых по заболеваниям, указанным в </w:t>
      </w:r>
      <w:hyperlink r:id="rId145">
        <w:r>
          <w:rPr>
            <w:color w:val="0000FF"/>
          </w:rPr>
          <w:t>разделе III</w:t>
        </w:r>
      </w:hyperlink>
      <w:r>
        <w:t xml:space="preserve"> Программы, финансовое обеспечение которых осуществляется за счет средств обязательного медицинского страхования в рамках базовой программы ОМС), медицинских информационно-аналитических центрах, бюро медицинской статистики, на станциях переливания крови (в центрах крови) и отделениях переливания крови (отделениях трансфузиологии) медицинских</w:t>
      </w:r>
      <w:proofErr w:type="gramEnd"/>
      <w:r>
        <w:t xml:space="preserve"> организаций, в домах ребенка, включая специализированные, в молочных кухнях и прочих медицинских организациях, входящих в номенклатуру медицинских организаций, утверждаемую Министерством здравоохранения Российской Федерации (за исключением первичной медико-санитарной помощи, включенной в базовую программу ОМС).</w:t>
      </w:r>
    </w:p>
    <w:p w:rsidR="00C10D8A" w:rsidRDefault="00C10D8A">
      <w:pPr>
        <w:pStyle w:val="ConsPlusNormal"/>
        <w:spacing w:before="220"/>
        <w:ind w:firstLine="540"/>
        <w:jc w:val="both"/>
      </w:pPr>
      <w:bookmarkStart w:id="369" w:name="P10422"/>
      <w:bookmarkEnd w:id="369"/>
      <w:proofErr w:type="gramStart"/>
      <w:r>
        <w:t xml:space="preserve">&lt;********&gt; Указываются расходы консолидированного бюджета субъекта Российской Федерации, направляемые в виде субсидий напрямую подведомственным медицинским организациям на оплату высокотехнологичной медицинской помощи, предусмотренной в базовой программе ОМС согласно </w:t>
      </w:r>
      <w:hyperlink r:id="rId146">
        <w:r>
          <w:rPr>
            <w:color w:val="0000FF"/>
          </w:rPr>
          <w:t>разделу I</w:t>
        </w:r>
      </w:hyperlink>
      <w:r>
        <w:t xml:space="preserve"> приложения N 1 к Программе, в дополнение к объемам высокотехнологичной медицинской помощи, предоставляемым в рамках Территориальной программы ОМС.</w:t>
      </w:r>
      <w:proofErr w:type="gramEnd"/>
    </w:p>
    <w:p w:rsidR="00C10D8A" w:rsidRDefault="00C10D8A">
      <w:pPr>
        <w:pStyle w:val="ConsPlusNormal"/>
        <w:spacing w:before="220"/>
        <w:ind w:firstLine="540"/>
        <w:jc w:val="both"/>
      </w:pPr>
      <w:bookmarkStart w:id="370" w:name="P10423"/>
      <w:bookmarkEnd w:id="370"/>
      <w:proofErr w:type="gramStart"/>
      <w:r>
        <w:t>&lt;*********&gt; Не включены бюджетные ассигнования федерального бюджета, направляемые в бюджет субъекта Российской Федерации в виде субвенции на софинансирование расходных обязательств субъектов Российской Федерации по предоставлению отдельным категориям граждан социальной услуги по бесплатному (с 50-процентной скидкой со стоимости) обеспечению лекарственными препаратами и медицинскими изделиями по рецептам врачей при амбулаторном лечении, а также специализированными продуктами лечебного питания для детей-инвалидов, иные МБТ на финансовое</w:t>
      </w:r>
      <w:proofErr w:type="gramEnd"/>
      <w:r>
        <w:t xml:space="preserve"> </w:t>
      </w:r>
      <w:proofErr w:type="gramStart"/>
      <w:r>
        <w:t>обеспечение расходов по обеспечению пациентов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roofErr w:type="gramEnd"/>
    </w:p>
    <w:p w:rsidR="00C10D8A" w:rsidRDefault="00C10D8A">
      <w:pPr>
        <w:pStyle w:val="ConsPlusNormal"/>
        <w:spacing w:before="220"/>
        <w:ind w:firstLine="540"/>
        <w:jc w:val="both"/>
      </w:pPr>
      <w:bookmarkStart w:id="371" w:name="P10424"/>
      <w:bookmarkEnd w:id="371"/>
      <w:proofErr w:type="gramStart"/>
      <w:r>
        <w:t>&lt;**********&gt; В случае осуществления бесплатного (со скидкой) зубного протезирования и транспортировки пациентов с хронической почечной недостаточностью от места их фактического проживания до места получения заместительной почечной терапии и обратно за счет средств, предусмотренных в консолидированном бюджете субъекта Российской Федерации по кодам бюджетной классификации Российской Федерации 09 "Здравоохранение" и 10 "Социальная политика" (</w:t>
      </w:r>
      <w:hyperlink r:id="rId147">
        <w:r>
          <w:rPr>
            <w:color w:val="0000FF"/>
          </w:rPr>
          <w:t>приказ</w:t>
        </w:r>
      </w:hyperlink>
      <w:r>
        <w:t xml:space="preserve"> Министерства финансов Российской Федерации от 24.05.2022 N 82н) не</w:t>
      </w:r>
      <w:proofErr w:type="gramEnd"/>
      <w:r>
        <w:t xml:space="preserve"> </w:t>
      </w:r>
      <w:proofErr w:type="gramStart"/>
      <w:r>
        <w:t>исполнительному органу субъекта Российской Федерации в сфере охраны здоровья, а иным исполнительным органам субъекта Российской Федерации, бюджетные ассигнования на указанные цели не включаются в стоимость Территориальной программы и соответствующий подушевой норматив ее финансового обеспечения, а отражаются в пояснительной записке к Территориальной программе и сопровождаются выпиской из закона о бюджете субъекта Российской Федерации с указанием размера бюджетных ассигнований, предусмотренных на вышеуказанные</w:t>
      </w:r>
      <w:proofErr w:type="gramEnd"/>
      <w:r>
        <w:t xml:space="preserve"> цели, и наименования исполнительного органа субъекта Российской Федерации, которому они предусмотрены.</w:t>
      </w:r>
    </w:p>
    <w:p w:rsidR="00C10D8A" w:rsidRDefault="00C10D8A">
      <w:pPr>
        <w:pStyle w:val="ConsPlusNormal"/>
        <w:jc w:val="both"/>
      </w:pPr>
    </w:p>
    <w:p w:rsidR="00C10D8A" w:rsidRDefault="00C10D8A">
      <w:pPr>
        <w:pStyle w:val="ConsPlusNormal"/>
        <w:ind w:firstLine="540"/>
        <w:jc w:val="both"/>
      </w:pPr>
      <w:r>
        <w:t>x - в данной ячейке значения не указываются.</w:t>
      </w: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right"/>
        <w:outlineLvl w:val="1"/>
      </w:pPr>
      <w:r>
        <w:t>Приложение N 6-2</w:t>
      </w:r>
    </w:p>
    <w:p w:rsidR="00C10D8A" w:rsidRDefault="00C10D8A">
      <w:pPr>
        <w:pStyle w:val="ConsPlusNormal"/>
        <w:jc w:val="right"/>
      </w:pPr>
      <w:r>
        <w:t>к Территориальной программе</w:t>
      </w:r>
    </w:p>
    <w:p w:rsidR="00C10D8A" w:rsidRDefault="00C10D8A">
      <w:pPr>
        <w:pStyle w:val="ConsPlusNormal"/>
        <w:jc w:val="both"/>
      </w:pPr>
    </w:p>
    <w:p w:rsidR="00C10D8A" w:rsidRDefault="00C10D8A">
      <w:pPr>
        <w:pStyle w:val="ConsPlusTitle"/>
        <w:jc w:val="center"/>
      </w:pPr>
      <w:bookmarkStart w:id="372" w:name="P10435"/>
      <w:bookmarkEnd w:id="372"/>
      <w:r>
        <w:t>УТВЕРЖДЕННАЯ СТОИМОСТЬ</w:t>
      </w:r>
    </w:p>
    <w:p w:rsidR="00C10D8A" w:rsidRDefault="00C10D8A">
      <w:pPr>
        <w:pStyle w:val="ConsPlusTitle"/>
        <w:jc w:val="center"/>
      </w:pPr>
      <w:r>
        <w:t>ТЕРРИТОРИАЛЬНОЙ ПРОГРАММЫ ОМС ПО ВИДАМ И УСЛОВИЯМ</w:t>
      </w:r>
    </w:p>
    <w:p w:rsidR="00C10D8A" w:rsidRDefault="00C10D8A">
      <w:pPr>
        <w:pStyle w:val="ConsPlusTitle"/>
        <w:jc w:val="center"/>
      </w:pPr>
      <w:r>
        <w:t>ОКАЗАНИЯ МЕДИЦИНСКОЙ ПОМОЩИ НА 2027 ГОД</w:t>
      </w:r>
    </w:p>
    <w:p w:rsidR="00C10D8A" w:rsidRDefault="00C10D8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10D8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10D8A" w:rsidRDefault="00C10D8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10D8A" w:rsidRDefault="00C10D8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10D8A" w:rsidRDefault="00C10D8A">
            <w:pPr>
              <w:pStyle w:val="ConsPlusNormal"/>
              <w:jc w:val="center"/>
            </w:pPr>
            <w:r>
              <w:rPr>
                <w:color w:val="392C69"/>
              </w:rPr>
              <w:t>Список изменяющих документов</w:t>
            </w:r>
          </w:p>
          <w:p w:rsidR="00C10D8A" w:rsidRDefault="00C10D8A">
            <w:pPr>
              <w:pStyle w:val="ConsPlusNormal"/>
              <w:jc w:val="center"/>
            </w:pPr>
            <w:proofErr w:type="gramStart"/>
            <w:r>
              <w:rPr>
                <w:color w:val="392C69"/>
              </w:rPr>
              <w:t xml:space="preserve">(введена </w:t>
            </w:r>
            <w:hyperlink r:id="rId148">
              <w:r>
                <w:rPr>
                  <w:color w:val="0000FF"/>
                </w:rPr>
                <w:t>постановлением</w:t>
              </w:r>
            </w:hyperlink>
            <w:r>
              <w:rPr>
                <w:color w:val="392C69"/>
              </w:rPr>
              <w:t xml:space="preserve"> Правительства Кировской области</w:t>
            </w:r>
            <w:proofErr w:type="gramEnd"/>
          </w:p>
          <w:p w:rsidR="00C10D8A" w:rsidRDefault="00C10D8A">
            <w:pPr>
              <w:pStyle w:val="ConsPlusNormal"/>
              <w:jc w:val="center"/>
            </w:pPr>
            <w:r>
              <w:rPr>
                <w:color w:val="392C69"/>
              </w:rPr>
              <w:t>от 11.03.2025 N 104-П;</w:t>
            </w:r>
          </w:p>
          <w:p w:rsidR="00C10D8A" w:rsidRDefault="00C10D8A">
            <w:pPr>
              <w:pStyle w:val="ConsPlusNormal"/>
              <w:jc w:val="center"/>
            </w:pPr>
            <w:r>
              <w:rPr>
                <w:color w:val="392C69"/>
              </w:rPr>
              <w:t xml:space="preserve">в ред. </w:t>
            </w:r>
            <w:hyperlink r:id="rId149">
              <w:r>
                <w:rPr>
                  <w:color w:val="0000FF"/>
                </w:rPr>
                <w:t>постановления</w:t>
              </w:r>
            </w:hyperlink>
            <w:r>
              <w:rPr>
                <w:color w:val="392C69"/>
              </w:rPr>
              <w:t xml:space="preserve"> Правительства Кировской области от 08.07.2025 N 358-П)</w:t>
            </w:r>
          </w:p>
        </w:tc>
        <w:tc>
          <w:tcPr>
            <w:tcW w:w="113" w:type="dxa"/>
            <w:tcBorders>
              <w:top w:val="nil"/>
              <w:left w:val="nil"/>
              <w:bottom w:val="nil"/>
              <w:right w:val="nil"/>
            </w:tcBorders>
            <w:shd w:val="clear" w:color="auto" w:fill="F4F3F8"/>
            <w:tcMar>
              <w:top w:w="0" w:type="dxa"/>
              <w:left w:w="0" w:type="dxa"/>
              <w:bottom w:w="0" w:type="dxa"/>
              <w:right w:w="0" w:type="dxa"/>
            </w:tcMar>
          </w:tcPr>
          <w:p w:rsidR="00C10D8A" w:rsidRDefault="00C10D8A">
            <w:pPr>
              <w:pStyle w:val="ConsPlusNormal"/>
            </w:pPr>
          </w:p>
        </w:tc>
      </w:tr>
    </w:tbl>
    <w:p w:rsidR="00C10D8A" w:rsidRDefault="00C10D8A">
      <w:pPr>
        <w:pStyle w:val="ConsPlusNormal"/>
        <w:jc w:val="both"/>
      </w:pPr>
    </w:p>
    <w:p w:rsidR="00C10D8A" w:rsidRDefault="00C10D8A">
      <w:pPr>
        <w:pStyle w:val="ConsPlusNormal"/>
        <w:sectPr w:rsidR="00C10D8A">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88"/>
        <w:gridCol w:w="1020"/>
        <w:gridCol w:w="1020"/>
        <w:gridCol w:w="1361"/>
        <w:gridCol w:w="1361"/>
        <w:gridCol w:w="850"/>
        <w:gridCol w:w="1247"/>
        <w:gridCol w:w="850"/>
        <w:gridCol w:w="1701"/>
        <w:gridCol w:w="913"/>
      </w:tblGrid>
      <w:tr w:rsidR="00C10D8A">
        <w:tc>
          <w:tcPr>
            <w:tcW w:w="3288" w:type="dxa"/>
            <w:vMerge w:val="restart"/>
          </w:tcPr>
          <w:p w:rsidR="00C10D8A" w:rsidRDefault="00C10D8A">
            <w:pPr>
              <w:pStyle w:val="ConsPlusNormal"/>
              <w:jc w:val="center"/>
            </w:pPr>
            <w:r>
              <w:lastRenderedPageBreak/>
              <w:t>Виды и условия оказания медицинской помощи</w:t>
            </w:r>
          </w:p>
        </w:tc>
        <w:tc>
          <w:tcPr>
            <w:tcW w:w="1020" w:type="dxa"/>
            <w:vMerge w:val="restart"/>
          </w:tcPr>
          <w:p w:rsidR="00C10D8A" w:rsidRDefault="00C10D8A">
            <w:pPr>
              <w:pStyle w:val="ConsPlusNormal"/>
              <w:jc w:val="center"/>
            </w:pPr>
            <w:r>
              <w:t>N строки</w:t>
            </w:r>
          </w:p>
        </w:tc>
        <w:tc>
          <w:tcPr>
            <w:tcW w:w="1020" w:type="dxa"/>
            <w:vMerge w:val="restart"/>
          </w:tcPr>
          <w:p w:rsidR="00C10D8A" w:rsidRDefault="00C10D8A">
            <w:pPr>
              <w:pStyle w:val="ConsPlusNormal"/>
              <w:jc w:val="center"/>
            </w:pPr>
            <w:r>
              <w:t>Единица измерения</w:t>
            </w:r>
          </w:p>
        </w:tc>
        <w:tc>
          <w:tcPr>
            <w:tcW w:w="1361" w:type="dxa"/>
            <w:vMerge w:val="restart"/>
          </w:tcPr>
          <w:p w:rsidR="00C10D8A" w:rsidRDefault="00C10D8A">
            <w:pPr>
              <w:pStyle w:val="ConsPlusNormal"/>
              <w:jc w:val="center"/>
            </w:pPr>
            <w:r>
              <w:t>Объем медицинской помощи в расчете на 1 жителя (норматив объемов предоставления медицинской помощи в расчете на 1 застрахованное лицо)</w:t>
            </w:r>
          </w:p>
        </w:tc>
        <w:tc>
          <w:tcPr>
            <w:tcW w:w="1361" w:type="dxa"/>
            <w:vMerge w:val="restart"/>
          </w:tcPr>
          <w:p w:rsidR="00C10D8A" w:rsidRDefault="00C10D8A">
            <w:pPr>
              <w:pStyle w:val="ConsPlusNormal"/>
              <w:jc w:val="center"/>
            </w:pPr>
            <w:r>
              <w:t>Стоимость единицы объема медицинской помощи (норматив финансовых затрат на единицу объема предоставления медицинской помощи)</w:t>
            </w:r>
          </w:p>
        </w:tc>
        <w:tc>
          <w:tcPr>
            <w:tcW w:w="2097" w:type="dxa"/>
            <w:gridSpan w:val="2"/>
          </w:tcPr>
          <w:p w:rsidR="00C10D8A" w:rsidRDefault="00C10D8A">
            <w:pPr>
              <w:pStyle w:val="ConsPlusNormal"/>
              <w:jc w:val="center"/>
            </w:pPr>
            <w:r>
              <w:t>Подушевые нормативы финансирования Территориальной программы</w:t>
            </w:r>
          </w:p>
        </w:tc>
        <w:tc>
          <w:tcPr>
            <w:tcW w:w="3464" w:type="dxa"/>
            <w:gridSpan w:val="3"/>
          </w:tcPr>
          <w:p w:rsidR="00C10D8A" w:rsidRDefault="00C10D8A">
            <w:pPr>
              <w:pStyle w:val="ConsPlusNormal"/>
              <w:jc w:val="center"/>
            </w:pPr>
            <w:r>
              <w:t>Стоимость Территориальной программы по источникам ее финансового обеспечения</w:t>
            </w:r>
          </w:p>
        </w:tc>
      </w:tr>
      <w:tr w:rsidR="00C10D8A">
        <w:tc>
          <w:tcPr>
            <w:tcW w:w="3288" w:type="dxa"/>
            <w:vMerge/>
          </w:tcPr>
          <w:p w:rsidR="00C10D8A" w:rsidRDefault="00C10D8A">
            <w:pPr>
              <w:pStyle w:val="ConsPlusNormal"/>
            </w:pPr>
          </w:p>
        </w:tc>
        <w:tc>
          <w:tcPr>
            <w:tcW w:w="1020" w:type="dxa"/>
            <w:vMerge/>
          </w:tcPr>
          <w:p w:rsidR="00C10D8A" w:rsidRDefault="00C10D8A">
            <w:pPr>
              <w:pStyle w:val="ConsPlusNormal"/>
            </w:pPr>
          </w:p>
        </w:tc>
        <w:tc>
          <w:tcPr>
            <w:tcW w:w="1020" w:type="dxa"/>
            <w:vMerge/>
          </w:tcPr>
          <w:p w:rsidR="00C10D8A" w:rsidRDefault="00C10D8A">
            <w:pPr>
              <w:pStyle w:val="ConsPlusNormal"/>
            </w:pPr>
          </w:p>
        </w:tc>
        <w:tc>
          <w:tcPr>
            <w:tcW w:w="1361" w:type="dxa"/>
            <w:vMerge/>
          </w:tcPr>
          <w:p w:rsidR="00C10D8A" w:rsidRDefault="00C10D8A">
            <w:pPr>
              <w:pStyle w:val="ConsPlusNormal"/>
            </w:pPr>
          </w:p>
        </w:tc>
        <w:tc>
          <w:tcPr>
            <w:tcW w:w="1361" w:type="dxa"/>
            <w:vMerge/>
          </w:tcPr>
          <w:p w:rsidR="00C10D8A" w:rsidRDefault="00C10D8A">
            <w:pPr>
              <w:pStyle w:val="ConsPlusNormal"/>
            </w:pPr>
          </w:p>
        </w:tc>
        <w:tc>
          <w:tcPr>
            <w:tcW w:w="2097" w:type="dxa"/>
            <w:gridSpan w:val="2"/>
          </w:tcPr>
          <w:p w:rsidR="00C10D8A" w:rsidRDefault="00C10D8A">
            <w:pPr>
              <w:pStyle w:val="ConsPlusNormal"/>
              <w:jc w:val="center"/>
            </w:pPr>
            <w:r>
              <w:t>рублей</w:t>
            </w:r>
          </w:p>
        </w:tc>
        <w:tc>
          <w:tcPr>
            <w:tcW w:w="2551" w:type="dxa"/>
            <w:gridSpan w:val="2"/>
          </w:tcPr>
          <w:p w:rsidR="00C10D8A" w:rsidRDefault="00C10D8A">
            <w:pPr>
              <w:pStyle w:val="ConsPlusNormal"/>
              <w:jc w:val="center"/>
            </w:pPr>
            <w:r>
              <w:t>тыс. рублей</w:t>
            </w:r>
          </w:p>
        </w:tc>
        <w:tc>
          <w:tcPr>
            <w:tcW w:w="913" w:type="dxa"/>
            <w:vMerge w:val="restart"/>
          </w:tcPr>
          <w:p w:rsidR="00C10D8A" w:rsidRDefault="00C10D8A">
            <w:pPr>
              <w:pStyle w:val="ConsPlusNormal"/>
              <w:jc w:val="center"/>
            </w:pPr>
            <w:r>
              <w:t>в процентах к итогу</w:t>
            </w:r>
          </w:p>
        </w:tc>
      </w:tr>
      <w:tr w:rsidR="00C10D8A">
        <w:tc>
          <w:tcPr>
            <w:tcW w:w="3288" w:type="dxa"/>
            <w:vMerge/>
          </w:tcPr>
          <w:p w:rsidR="00C10D8A" w:rsidRDefault="00C10D8A">
            <w:pPr>
              <w:pStyle w:val="ConsPlusNormal"/>
            </w:pPr>
          </w:p>
        </w:tc>
        <w:tc>
          <w:tcPr>
            <w:tcW w:w="1020" w:type="dxa"/>
            <w:vMerge/>
          </w:tcPr>
          <w:p w:rsidR="00C10D8A" w:rsidRDefault="00C10D8A">
            <w:pPr>
              <w:pStyle w:val="ConsPlusNormal"/>
            </w:pPr>
          </w:p>
        </w:tc>
        <w:tc>
          <w:tcPr>
            <w:tcW w:w="1020" w:type="dxa"/>
            <w:vMerge/>
          </w:tcPr>
          <w:p w:rsidR="00C10D8A" w:rsidRDefault="00C10D8A">
            <w:pPr>
              <w:pStyle w:val="ConsPlusNormal"/>
            </w:pPr>
          </w:p>
        </w:tc>
        <w:tc>
          <w:tcPr>
            <w:tcW w:w="1361" w:type="dxa"/>
            <w:vMerge/>
          </w:tcPr>
          <w:p w:rsidR="00C10D8A" w:rsidRDefault="00C10D8A">
            <w:pPr>
              <w:pStyle w:val="ConsPlusNormal"/>
            </w:pPr>
          </w:p>
        </w:tc>
        <w:tc>
          <w:tcPr>
            <w:tcW w:w="1361" w:type="dxa"/>
            <w:vMerge/>
          </w:tcPr>
          <w:p w:rsidR="00C10D8A" w:rsidRDefault="00C10D8A">
            <w:pPr>
              <w:pStyle w:val="ConsPlusNormal"/>
            </w:pPr>
          </w:p>
        </w:tc>
        <w:tc>
          <w:tcPr>
            <w:tcW w:w="850" w:type="dxa"/>
          </w:tcPr>
          <w:p w:rsidR="00C10D8A" w:rsidRDefault="00C10D8A">
            <w:pPr>
              <w:pStyle w:val="ConsPlusNormal"/>
              <w:jc w:val="center"/>
            </w:pPr>
            <w:r>
              <w:t>за счет средств бюджета Кировской области</w:t>
            </w:r>
          </w:p>
        </w:tc>
        <w:tc>
          <w:tcPr>
            <w:tcW w:w="1247" w:type="dxa"/>
          </w:tcPr>
          <w:p w:rsidR="00C10D8A" w:rsidRDefault="00C10D8A">
            <w:pPr>
              <w:pStyle w:val="ConsPlusNormal"/>
              <w:jc w:val="center"/>
            </w:pPr>
            <w:r>
              <w:t>за счет средств обязательного медицинского страхования</w:t>
            </w:r>
          </w:p>
        </w:tc>
        <w:tc>
          <w:tcPr>
            <w:tcW w:w="850" w:type="dxa"/>
          </w:tcPr>
          <w:p w:rsidR="00C10D8A" w:rsidRDefault="00C10D8A">
            <w:pPr>
              <w:pStyle w:val="ConsPlusNormal"/>
              <w:jc w:val="center"/>
            </w:pPr>
            <w:r>
              <w:t>за счет средств бюджета Кировской области</w:t>
            </w:r>
          </w:p>
        </w:tc>
        <w:tc>
          <w:tcPr>
            <w:tcW w:w="1701" w:type="dxa"/>
          </w:tcPr>
          <w:p w:rsidR="00C10D8A" w:rsidRDefault="00C10D8A">
            <w:pPr>
              <w:pStyle w:val="ConsPlusNormal"/>
              <w:jc w:val="center"/>
            </w:pPr>
            <w:r>
              <w:t>средства обязательного медицинского страхования</w:t>
            </w:r>
          </w:p>
        </w:tc>
        <w:tc>
          <w:tcPr>
            <w:tcW w:w="913" w:type="dxa"/>
            <w:vMerge/>
          </w:tcPr>
          <w:p w:rsidR="00C10D8A" w:rsidRDefault="00C10D8A">
            <w:pPr>
              <w:pStyle w:val="ConsPlusNormal"/>
            </w:pPr>
          </w:p>
        </w:tc>
      </w:tr>
      <w:tr w:rsidR="00C10D8A">
        <w:tc>
          <w:tcPr>
            <w:tcW w:w="3288" w:type="dxa"/>
          </w:tcPr>
          <w:p w:rsidR="00C10D8A" w:rsidRDefault="00C10D8A">
            <w:pPr>
              <w:pStyle w:val="ConsPlusNormal"/>
              <w:jc w:val="center"/>
            </w:pPr>
            <w:r>
              <w:t>А</w:t>
            </w:r>
          </w:p>
        </w:tc>
        <w:tc>
          <w:tcPr>
            <w:tcW w:w="1020" w:type="dxa"/>
          </w:tcPr>
          <w:p w:rsidR="00C10D8A" w:rsidRDefault="00C10D8A">
            <w:pPr>
              <w:pStyle w:val="ConsPlusNormal"/>
              <w:jc w:val="center"/>
            </w:pPr>
            <w:r>
              <w:t>Б</w:t>
            </w:r>
          </w:p>
        </w:tc>
        <w:tc>
          <w:tcPr>
            <w:tcW w:w="1020" w:type="dxa"/>
          </w:tcPr>
          <w:p w:rsidR="00C10D8A" w:rsidRDefault="00C10D8A">
            <w:pPr>
              <w:pStyle w:val="ConsPlusNormal"/>
              <w:jc w:val="center"/>
            </w:pPr>
            <w:r>
              <w:t>1</w:t>
            </w:r>
          </w:p>
        </w:tc>
        <w:tc>
          <w:tcPr>
            <w:tcW w:w="1361" w:type="dxa"/>
          </w:tcPr>
          <w:p w:rsidR="00C10D8A" w:rsidRDefault="00C10D8A">
            <w:pPr>
              <w:pStyle w:val="ConsPlusNormal"/>
              <w:jc w:val="center"/>
            </w:pPr>
            <w:r>
              <w:t>2</w:t>
            </w:r>
          </w:p>
        </w:tc>
        <w:tc>
          <w:tcPr>
            <w:tcW w:w="1361" w:type="dxa"/>
          </w:tcPr>
          <w:p w:rsidR="00C10D8A" w:rsidRDefault="00C10D8A">
            <w:pPr>
              <w:pStyle w:val="ConsPlusNormal"/>
              <w:jc w:val="center"/>
            </w:pPr>
            <w:r>
              <w:t>3</w:t>
            </w:r>
          </w:p>
        </w:tc>
        <w:tc>
          <w:tcPr>
            <w:tcW w:w="850" w:type="dxa"/>
          </w:tcPr>
          <w:p w:rsidR="00C10D8A" w:rsidRDefault="00C10D8A">
            <w:pPr>
              <w:pStyle w:val="ConsPlusNormal"/>
              <w:jc w:val="center"/>
            </w:pPr>
            <w:r>
              <w:t>4</w:t>
            </w:r>
          </w:p>
        </w:tc>
        <w:tc>
          <w:tcPr>
            <w:tcW w:w="1247" w:type="dxa"/>
          </w:tcPr>
          <w:p w:rsidR="00C10D8A" w:rsidRDefault="00C10D8A">
            <w:pPr>
              <w:pStyle w:val="ConsPlusNormal"/>
              <w:jc w:val="center"/>
            </w:pPr>
            <w:r>
              <w:t>5</w:t>
            </w:r>
          </w:p>
        </w:tc>
        <w:tc>
          <w:tcPr>
            <w:tcW w:w="850" w:type="dxa"/>
          </w:tcPr>
          <w:p w:rsidR="00C10D8A" w:rsidRDefault="00C10D8A">
            <w:pPr>
              <w:pStyle w:val="ConsPlusNormal"/>
              <w:jc w:val="center"/>
            </w:pPr>
            <w:r>
              <w:t>6</w:t>
            </w:r>
          </w:p>
        </w:tc>
        <w:tc>
          <w:tcPr>
            <w:tcW w:w="1701" w:type="dxa"/>
          </w:tcPr>
          <w:p w:rsidR="00C10D8A" w:rsidRDefault="00C10D8A">
            <w:pPr>
              <w:pStyle w:val="ConsPlusNormal"/>
              <w:jc w:val="center"/>
            </w:pPr>
            <w:r>
              <w:t>7</w:t>
            </w:r>
          </w:p>
        </w:tc>
        <w:tc>
          <w:tcPr>
            <w:tcW w:w="913" w:type="dxa"/>
          </w:tcPr>
          <w:p w:rsidR="00C10D8A" w:rsidRDefault="00C10D8A">
            <w:pPr>
              <w:pStyle w:val="ConsPlusNormal"/>
              <w:jc w:val="center"/>
            </w:pPr>
            <w:r>
              <w:t>8</w:t>
            </w:r>
          </w:p>
        </w:tc>
      </w:tr>
      <w:tr w:rsidR="00C10D8A">
        <w:tc>
          <w:tcPr>
            <w:tcW w:w="3288" w:type="dxa"/>
          </w:tcPr>
          <w:p w:rsidR="00C10D8A" w:rsidRDefault="00C10D8A">
            <w:pPr>
              <w:pStyle w:val="ConsPlusNormal"/>
            </w:pPr>
            <w:r>
              <w:t>III. Медицинская помощь в рамках Территориальной программы ОМС:</w:t>
            </w:r>
          </w:p>
        </w:tc>
        <w:tc>
          <w:tcPr>
            <w:tcW w:w="1020" w:type="dxa"/>
          </w:tcPr>
          <w:p w:rsidR="00C10D8A" w:rsidRDefault="00C10D8A">
            <w:pPr>
              <w:pStyle w:val="ConsPlusNormal"/>
              <w:jc w:val="center"/>
            </w:pPr>
            <w:bookmarkStart w:id="373" w:name="P10468"/>
            <w:bookmarkEnd w:id="373"/>
            <w:r>
              <w:t>20</w:t>
            </w:r>
          </w:p>
        </w:tc>
        <w:tc>
          <w:tcPr>
            <w:tcW w:w="1020"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25 956,86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32 202 906,20</w:t>
            </w:r>
          </w:p>
        </w:tc>
        <w:tc>
          <w:tcPr>
            <w:tcW w:w="913" w:type="dxa"/>
          </w:tcPr>
          <w:p w:rsidR="00C10D8A" w:rsidRDefault="00C10D8A">
            <w:pPr>
              <w:pStyle w:val="ConsPlusNormal"/>
              <w:jc w:val="center"/>
            </w:pPr>
            <w:r>
              <w:t>100,00</w:t>
            </w:r>
          </w:p>
        </w:tc>
      </w:tr>
      <w:tr w:rsidR="00C10D8A">
        <w:tc>
          <w:tcPr>
            <w:tcW w:w="3288" w:type="dxa"/>
          </w:tcPr>
          <w:p w:rsidR="00C10D8A" w:rsidRDefault="00C10D8A">
            <w:pPr>
              <w:pStyle w:val="ConsPlusNormal"/>
            </w:pPr>
            <w:r>
              <w:t xml:space="preserve">1. Скорая, в том числе скорая специализированная, медицинская помощь (сумма </w:t>
            </w:r>
            <w:hyperlink w:anchor="P11139">
              <w:r>
                <w:rPr>
                  <w:color w:val="0000FF"/>
                </w:rPr>
                <w:t>строк 31</w:t>
              </w:r>
            </w:hyperlink>
            <w:r>
              <w:t xml:space="preserve"> + </w:t>
            </w:r>
            <w:hyperlink w:anchor="P11709">
              <w:r>
                <w:rPr>
                  <w:color w:val="0000FF"/>
                </w:rPr>
                <w:t>39</w:t>
              </w:r>
            </w:hyperlink>
            <w:r>
              <w:t xml:space="preserve"> + </w:t>
            </w:r>
            <w:hyperlink w:anchor="P12189">
              <w:r>
                <w:rPr>
                  <w:color w:val="0000FF"/>
                </w:rPr>
                <w:t>47</w:t>
              </w:r>
            </w:hyperlink>
            <w:r>
              <w:t>)</w:t>
            </w:r>
          </w:p>
        </w:tc>
        <w:tc>
          <w:tcPr>
            <w:tcW w:w="1020" w:type="dxa"/>
          </w:tcPr>
          <w:p w:rsidR="00C10D8A" w:rsidRDefault="00C10D8A">
            <w:pPr>
              <w:pStyle w:val="ConsPlusNormal"/>
              <w:jc w:val="center"/>
            </w:pPr>
            <w:r>
              <w:t>21</w:t>
            </w:r>
          </w:p>
        </w:tc>
        <w:tc>
          <w:tcPr>
            <w:tcW w:w="1020" w:type="dxa"/>
          </w:tcPr>
          <w:p w:rsidR="00C10D8A" w:rsidRDefault="00C10D8A">
            <w:pPr>
              <w:pStyle w:val="ConsPlusNormal"/>
              <w:jc w:val="center"/>
            </w:pPr>
            <w:r>
              <w:t>вызовов</w:t>
            </w:r>
          </w:p>
        </w:tc>
        <w:tc>
          <w:tcPr>
            <w:tcW w:w="1361" w:type="dxa"/>
          </w:tcPr>
          <w:p w:rsidR="00C10D8A" w:rsidRDefault="00C10D8A">
            <w:pPr>
              <w:pStyle w:val="ConsPlusNormal"/>
              <w:jc w:val="center"/>
            </w:pPr>
            <w:r>
              <w:t>0,291346</w:t>
            </w:r>
          </w:p>
        </w:tc>
        <w:tc>
          <w:tcPr>
            <w:tcW w:w="1361" w:type="dxa"/>
          </w:tcPr>
          <w:p w:rsidR="00C10D8A" w:rsidRDefault="00C10D8A">
            <w:pPr>
              <w:pStyle w:val="ConsPlusNormal"/>
              <w:jc w:val="center"/>
            </w:pPr>
            <w:r>
              <w:t>5 380,47</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1 567,58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1 944 788,18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 Первичная медико-санитарная помощь, за исключением медицинской реабилитации</w:t>
            </w:r>
          </w:p>
        </w:tc>
        <w:tc>
          <w:tcPr>
            <w:tcW w:w="1020" w:type="dxa"/>
          </w:tcPr>
          <w:p w:rsidR="00C10D8A" w:rsidRDefault="00C10D8A">
            <w:pPr>
              <w:pStyle w:val="ConsPlusNormal"/>
              <w:jc w:val="center"/>
            </w:pPr>
            <w:r>
              <w:t>22</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 В амбулаторных условиях</w:t>
            </w:r>
          </w:p>
        </w:tc>
        <w:tc>
          <w:tcPr>
            <w:tcW w:w="1020" w:type="dxa"/>
          </w:tcPr>
          <w:p w:rsidR="00C10D8A" w:rsidRDefault="00C10D8A">
            <w:pPr>
              <w:pStyle w:val="ConsPlusNormal"/>
              <w:jc w:val="center"/>
            </w:pPr>
            <w:r>
              <w:t>23</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2.1.1. Для проведения </w:t>
            </w:r>
            <w:r>
              <w:lastRenderedPageBreak/>
              <w:t xml:space="preserve">профилактических медицинских осмотров (сумма </w:t>
            </w:r>
            <w:hyperlink w:anchor="P11169">
              <w:r>
                <w:rPr>
                  <w:color w:val="0000FF"/>
                </w:rPr>
                <w:t>строк 33.1</w:t>
              </w:r>
            </w:hyperlink>
            <w:r>
              <w:t xml:space="preserve"> + </w:t>
            </w:r>
            <w:hyperlink w:anchor="P11739">
              <w:r>
                <w:rPr>
                  <w:color w:val="0000FF"/>
                </w:rPr>
                <w:t>41.1</w:t>
              </w:r>
            </w:hyperlink>
            <w:r>
              <w:t xml:space="preserve"> + </w:t>
            </w:r>
            <w:hyperlink w:anchor="P12219">
              <w:r>
                <w:rPr>
                  <w:color w:val="0000FF"/>
                </w:rPr>
                <w:t>49.1</w:t>
              </w:r>
            </w:hyperlink>
            <w:r>
              <w:t>)</w:t>
            </w:r>
          </w:p>
        </w:tc>
        <w:tc>
          <w:tcPr>
            <w:tcW w:w="1020" w:type="dxa"/>
          </w:tcPr>
          <w:p w:rsidR="00C10D8A" w:rsidRDefault="00C10D8A">
            <w:pPr>
              <w:pStyle w:val="ConsPlusNormal"/>
              <w:jc w:val="center"/>
            </w:pPr>
            <w:r>
              <w:lastRenderedPageBreak/>
              <w:t>23.1</w:t>
            </w:r>
          </w:p>
        </w:tc>
        <w:tc>
          <w:tcPr>
            <w:tcW w:w="1020" w:type="dxa"/>
          </w:tcPr>
          <w:p w:rsidR="00C10D8A" w:rsidRDefault="00C10D8A">
            <w:pPr>
              <w:pStyle w:val="ConsPlusNormal"/>
              <w:jc w:val="center"/>
            </w:pPr>
            <w:r>
              <w:t>комплек</w:t>
            </w:r>
            <w:r>
              <w:lastRenderedPageBreak/>
              <w:t>сных посещений</w:t>
            </w:r>
          </w:p>
        </w:tc>
        <w:tc>
          <w:tcPr>
            <w:tcW w:w="1361" w:type="dxa"/>
          </w:tcPr>
          <w:p w:rsidR="00C10D8A" w:rsidRDefault="00C10D8A">
            <w:pPr>
              <w:pStyle w:val="ConsPlusNormal"/>
              <w:jc w:val="center"/>
            </w:pPr>
            <w:r>
              <w:lastRenderedPageBreak/>
              <w:t>0,266791</w:t>
            </w:r>
          </w:p>
        </w:tc>
        <w:tc>
          <w:tcPr>
            <w:tcW w:w="1361" w:type="dxa"/>
          </w:tcPr>
          <w:p w:rsidR="00C10D8A" w:rsidRDefault="00C10D8A">
            <w:pPr>
              <w:pStyle w:val="ConsPlusNormal"/>
              <w:jc w:val="center"/>
            </w:pPr>
            <w:r>
              <w:t>3 277,62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874,44</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1 084 856,17</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 xml:space="preserve">2.1.2. Для проведения диспансеризации </w:t>
            </w:r>
            <w:hyperlink w:anchor="P12766">
              <w:r>
                <w:rPr>
                  <w:color w:val="0000FF"/>
                </w:rPr>
                <w:t>&lt;****&gt;</w:t>
              </w:r>
            </w:hyperlink>
            <w:r>
              <w:t xml:space="preserve"> - всего (сумма </w:t>
            </w:r>
            <w:hyperlink w:anchor="P11179">
              <w:r>
                <w:rPr>
                  <w:color w:val="0000FF"/>
                </w:rPr>
                <w:t>строк 33.2</w:t>
              </w:r>
            </w:hyperlink>
            <w:r>
              <w:t xml:space="preserve"> + </w:t>
            </w:r>
            <w:hyperlink w:anchor="P11749">
              <w:r>
                <w:rPr>
                  <w:color w:val="0000FF"/>
                </w:rPr>
                <w:t>41.2</w:t>
              </w:r>
            </w:hyperlink>
            <w:r>
              <w:t xml:space="preserve"> + </w:t>
            </w:r>
            <w:hyperlink w:anchor="P12229">
              <w:r>
                <w:rPr>
                  <w:color w:val="0000FF"/>
                </w:rPr>
                <w:t>49.2</w:t>
              </w:r>
            </w:hyperlink>
            <w:r>
              <w:t>), в том числе:</w:t>
            </w:r>
          </w:p>
        </w:tc>
        <w:tc>
          <w:tcPr>
            <w:tcW w:w="1020" w:type="dxa"/>
          </w:tcPr>
          <w:p w:rsidR="00C10D8A" w:rsidRDefault="00C10D8A">
            <w:pPr>
              <w:pStyle w:val="ConsPlusNormal"/>
              <w:jc w:val="center"/>
            </w:pPr>
            <w:r>
              <w:t>23.2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0,432393</w:t>
            </w:r>
          </w:p>
        </w:tc>
        <w:tc>
          <w:tcPr>
            <w:tcW w:w="1361" w:type="dxa"/>
          </w:tcPr>
          <w:p w:rsidR="00C10D8A" w:rsidRDefault="00C10D8A">
            <w:pPr>
              <w:pStyle w:val="ConsPlusNormal"/>
              <w:jc w:val="center"/>
            </w:pPr>
            <w:r>
              <w:t>4 005,76</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1 732,06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2 148 853,90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для проведения углубленной диспансеризации (сумма </w:t>
            </w:r>
            <w:hyperlink w:anchor="P11189">
              <w:r>
                <w:rPr>
                  <w:color w:val="0000FF"/>
                </w:rPr>
                <w:t>строк 33.2.1</w:t>
              </w:r>
            </w:hyperlink>
            <w:r>
              <w:t xml:space="preserve"> + </w:t>
            </w:r>
            <w:hyperlink w:anchor="P11759">
              <w:r>
                <w:rPr>
                  <w:color w:val="0000FF"/>
                </w:rPr>
                <w:t>41.2.1</w:t>
              </w:r>
            </w:hyperlink>
            <w:r>
              <w:t xml:space="preserve"> + </w:t>
            </w:r>
            <w:hyperlink w:anchor="P12239">
              <w:r>
                <w:rPr>
                  <w:color w:val="0000FF"/>
                </w:rPr>
                <w:t>49.2.1</w:t>
              </w:r>
            </w:hyperlink>
            <w:r>
              <w:t>)</w:t>
            </w:r>
          </w:p>
        </w:tc>
        <w:tc>
          <w:tcPr>
            <w:tcW w:w="1020" w:type="dxa"/>
          </w:tcPr>
          <w:p w:rsidR="00C10D8A" w:rsidRDefault="00C10D8A">
            <w:pPr>
              <w:pStyle w:val="ConsPlusNormal"/>
              <w:jc w:val="center"/>
            </w:pPr>
            <w:r>
              <w:t>23.2.1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0,050758</w:t>
            </w:r>
          </w:p>
        </w:tc>
        <w:tc>
          <w:tcPr>
            <w:tcW w:w="1361" w:type="dxa"/>
          </w:tcPr>
          <w:p w:rsidR="00C10D8A" w:rsidRDefault="00C10D8A">
            <w:pPr>
              <w:pStyle w:val="ConsPlusNormal"/>
              <w:jc w:val="center"/>
            </w:pPr>
            <w:r>
              <w:t>1 732,01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87,91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109 068,13</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2.1.3. Для проведения диспансеризации для оценки репродуктивного здоровья женщин и мужчин (сумма </w:t>
            </w:r>
            <w:hyperlink w:anchor="P11199">
              <w:r>
                <w:rPr>
                  <w:color w:val="0000FF"/>
                </w:rPr>
                <w:t>строк 33.3</w:t>
              </w:r>
            </w:hyperlink>
            <w:r>
              <w:t xml:space="preserve"> + </w:t>
            </w:r>
            <w:hyperlink w:anchor="P11769">
              <w:r>
                <w:rPr>
                  <w:color w:val="0000FF"/>
                </w:rPr>
                <w:t>41.3</w:t>
              </w:r>
            </w:hyperlink>
            <w:r>
              <w:t xml:space="preserve"> + </w:t>
            </w:r>
            <w:hyperlink w:anchor="P12249">
              <w:r>
                <w:rPr>
                  <w:color w:val="0000FF"/>
                </w:rPr>
                <w:t>49.3</w:t>
              </w:r>
            </w:hyperlink>
            <w:r>
              <w:t>)</w:t>
            </w:r>
          </w:p>
        </w:tc>
        <w:tc>
          <w:tcPr>
            <w:tcW w:w="1020" w:type="dxa"/>
          </w:tcPr>
          <w:p w:rsidR="00C10D8A" w:rsidRDefault="00C10D8A">
            <w:pPr>
              <w:pStyle w:val="ConsPlusNormal"/>
              <w:jc w:val="center"/>
            </w:pPr>
            <w:r>
              <w:t>23.3</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0,159934</w:t>
            </w:r>
          </w:p>
        </w:tc>
        <w:tc>
          <w:tcPr>
            <w:tcW w:w="1361" w:type="dxa"/>
          </w:tcPr>
          <w:p w:rsidR="00C10D8A" w:rsidRDefault="00C10D8A">
            <w:pPr>
              <w:pStyle w:val="ConsPlusNormal"/>
              <w:jc w:val="center"/>
            </w:pPr>
            <w:r>
              <w:t>2 304,79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368,61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457 313,72</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женщины</w:t>
            </w:r>
          </w:p>
        </w:tc>
        <w:tc>
          <w:tcPr>
            <w:tcW w:w="1020" w:type="dxa"/>
          </w:tcPr>
          <w:p w:rsidR="00C10D8A" w:rsidRDefault="00C10D8A">
            <w:pPr>
              <w:pStyle w:val="ConsPlusNormal"/>
              <w:jc w:val="center"/>
            </w:pPr>
            <w:r>
              <w:t>23.3.1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0,081931</w:t>
            </w:r>
          </w:p>
        </w:tc>
        <w:tc>
          <w:tcPr>
            <w:tcW w:w="1361" w:type="dxa"/>
          </w:tcPr>
          <w:p w:rsidR="00C10D8A" w:rsidRDefault="00C10D8A">
            <w:pPr>
              <w:pStyle w:val="ConsPlusNormal"/>
              <w:jc w:val="center"/>
            </w:pPr>
            <w:r>
              <w:t>3 652,34</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299,24</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371 245,75</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мужчины</w:t>
            </w:r>
          </w:p>
        </w:tc>
        <w:tc>
          <w:tcPr>
            <w:tcW w:w="1020" w:type="dxa"/>
          </w:tcPr>
          <w:p w:rsidR="00C10D8A" w:rsidRDefault="00C10D8A">
            <w:pPr>
              <w:pStyle w:val="ConsPlusNormal"/>
              <w:jc w:val="center"/>
            </w:pPr>
            <w:r>
              <w:t>23.3.2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0,078003</w:t>
            </w:r>
          </w:p>
        </w:tc>
        <w:tc>
          <w:tcPr>
            <w:tcW w:w="1361" w:type="dxa"/>
          </w:tcPr>
          <w:p w:rsidR="00C10D8A" w:rsidRDefault="00C10D8A">
            <w:pPr>
              <w:pStyle w:val="ConsPlusNormal"/>
              <w:jc w:val="center"/>
            </w:pPr>
            <w:r>
              <w:t>889,38</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69,37</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86 067,97</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2.1.4. Для посещений с иными целями (сумма </w:t>
            </w:r>
            <w:hyperlink w:anchor="P11229">
              <w:r>
                <w:rPr>
                  <w:color w:val="0000FF"/>
                </w:rPr>
                <w:t>строк 33.4</w:t>
              </w:r>
            </w:hyperlink>
            <w:r>
              <w:t xml:space="preserve"> + </w:t>
            </w:r>
            <w:hyperlink w:anchor="P11799">
              <w:r>
                <w:rPr>
                  <w:color w:val="0000FF"/>
                </w:rPr>
                <w:t>41.4</w:t>
              </w:r>
            </w:hyperlink>
            <w:r>
              <w:t xml:space="preserve"> + </w:t>
            </w:r>
            <w:hyperlink w:anchor="P12279">
              <w:r>
                <w:rPr>
                  <w:color w:val="0000FF"/>
                </w:rPr>
                <w:t>49.4</w:t>
              </w:r>
            </w:hyperlink>
            <w:r>
              <w:t>)</w:t>
            </w:r>
          </w:p>
        </w:tc>
        <w:tc>
          <w:tcPr>
            <w:tcW w:w="1020" w:type="dxa"/>
          </w:tcPr>
          <w:p w:rsidR="00C10D8A" w:rsidRDefault="00C10D8A">
            <w:pPr>
              <w:pStyle w:val="ConsPlusNormal"/>
              <w:jc w:val="center"/>
            </w:pPr>
            <w:r>
              <w:t>23.4</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2,341314</w:t>
            </w:r>
          </w:p>
        </w:tc>
        <w:tc>
          <w:tcPr>
            <w:tcW w:w="1361" w:type="dxa"/>
          </w:tcPr>
          <w:p w:rsidR="00C10D8A" w:rsidRDefault="00C10D8A">
            <w:pPr>
              <w:pStyle w:val="ConsPlusNormal"/>
              <w:jc w:val="center"/>
            </w:pPr>
            <w:r>
              <w:t>474,03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1 109,85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1 376 921,78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2.1.5. В неотложной форме </w:t>
            </w:r>
            <w:r>
              <w:lastRenderedPageBreak/>
              <w:t xml:space="preserve">(сумма </w:t>
            </w:r>
            <w:hyperlink w:anchor="P11239">
              <w:r>
                <w:rPr>
                  <w:color w:val="0000FF"/>
                </w:rPr>
                <w:t>строк 33.5</w:t>
              </w:r>
            </w:hyperlink>
            <w:r>
              <w:t xml:space="preserve"> + </w:t>
            </w:r>
            <w:hyperlink w:anchor="P11809">
              <w:r>
                <w:rPr>
                  <w:color w:val="0000FF"/>
                </w:rPr>
                <w:t>41.5</w:t>
              </w:r>
            </w:hyperlink>
            <w:r>
              <w:t xml:space="preserve"> + </w:t>
            </w:r>
            <w:hyperlink w:anchor="P12289">
              <w:r>
                <w:rPr>
                  <w:color w:val="0000FF"/>
                </w:rPr>
                <w:t>49.5</w:t>
              </w:r>
            </w:hyperlink>
            <w:r>
              <w:t>)</w:t>
            </w:r>
          </w:p>
        </w:tc>
        <w:tc>
          <w:tcPr>
            <w:tcW w:w="1020" w:type="dxa"/>
          </w:tcPr>
          <w:p w:rsidR="00C10D8A" w:rsidRDefault="00C10D8A">
            <w:pPr>
              <w:pStyle w:val="ConsPlusNormal"/>
              <w:jc w:val="center"/>
            </w:pPr>
            <w:r>
              <w:lastRenderedPageBreak/>
              <w:t>23.5</w:t>
            </w:r>
          </w:p>
        </w:tc>
        <w:tc>
          <w:tcPr>
            <w:tcW w:w="1020" w:type="dxa"/>
          </w:tcPr>
          <w:p w:rsidR="00C10D8A" w:rsidRDefault="00C10D8A">
            <w:pPr>
              <w:pStyle w:val="ConsPlusNormal"/>
              <w:jc w:val="center"/>
            </w:pPr>
            <w:r>
              <w:t>посещен</w:t>
            </w:r>
            <w:r>
              <w:lastRenderedPageBreak/>
              <w:t>ий</w:t>
            </w:r>
          </w:p>
        </w:tc>
        <w:tc>
          <w:tcPr>
            <w:tcW w:w="1361" w:type="dxa"/>
          </w:tcPr>
          <w:p w:rsidR="00C10D8A" w:rsidRDefault="00C10D8A">
            <w:pPr>
              <w:pStyle w:val="ConsPlusNormal"/>
              <w:jc w:val="center"/>
            </w:pPr>
            <w:r>
              <w:lastRenderedPageBreak/>
              <w:t>0,540000</w:t>
            </w:r>
          </w:p>
        </w:tc>
        <w:tc>
          <w:tcPr>
            <w:tcW w:w="1361" w:type="dxa"/>
          </w:tcPr>
          <w:p w:rsidR="00C10D8A" w:rsidRDefault="00C10D8A">
            <w:pPr>
              <w:pStyle w:val="ConsPlusNormal"/>
              <w:jc w:val="center"/>
            </w:pPr>
            <w:r>
              <w:t>1 230,18</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664,30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824 148,02</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 xml:space="preserve">2.1.6. В связи с заболеваниями (обращений), всего (сумма </w:t>
            </w:r>
            <w:hyperlink w:anchor="P11249">
              <w:r>
                <w:rPr>
                  <w:color w:val="0000FF"/>
                </w:rPr>
                <w:t>строк 33.6</w:t>
              </w:r>
            </w:hyperlink>
            <w:r>
              <w:t xml:space="preserve"> + </w:t>
            </w:r>
            <w:hyperlink w:anchor="P11819">
              <w:r>
                <w:rPr>
                  <w:color w:val="0000FF"/>
                </w:rPr>
                <w:t>41.6</w:t>
              </w:r>
            </w:hyperlink>
            <w:r>
              <w:t xml:space="preserve"> + </w:t>
            </w:r>
            <w:hyperlink w:anchor="P12299">
              <w:r>
                <w:rPr>
                  <w:color w:val="0000FF"/>
                </w:rPr>
                <w:t>49.6</w:t>
              </w:r>
            </w:hyperlink>
            <w:r>
              <w:t>), из них:</w:t>
            </w:r>
          </w:p>
        </w:tc>
        <w:tc>
          <w:tcPr>
            <w:tcW w:w="1020" w:type="dxa"/>
          </w:tcPr>
          <w:p w:rsidR="00C10D8A" w:rsidRDefault="00C10D8A">
            <w:pPr>
              <w:pStyle w:val="ConsPlusNormal"/>
              <w:jc w:val="center"/>
            </w:pPr>
            <w:r>
              <w:t>23.6</w:t>
            </w:r>
          </w:p>
        </w:tc>
        <w:tc>
          <w:tcPr>
            <w:tcW w:w="1020" w:type="dxa"/>
          </w:tcPr>
          <w:p w:rsidR="00C10D8A" w:rsidRDefault="00C10D8A">
            <w:pPr>
              <w:pStyle w:val="ConsPlusNormal"/>
              <w:jc w:val="center"/>
            </w:pPr>
            <w:r>
              <w:t>обращений</w:t>
            </w:r>
          </w:p>
        </w:tc>
        <w:tc>
          <w:tcPr>
            <w:tcW w:w="1361" w:type="dxa"/>
          </w:tcPr>
          <w:p w:rsidR="00C10D8A" w:rsidRDefault="00C10D8A">
            <w:pPr>
              <w:pStyle w:val="ConsPlusNormal"/>
              <w:jc w:val="center"/>
            </w:pPr>
            <w:r>
              <w:t>1,227047</w:t>
            </w:r>
          </w:p>
        </w:tc>
        <w:tc>
          <w:tcPr>
            <w:tcW w:w="1361" w:type="dxa"/>
          </w:tcPr>
          <w:p w:rsidR="00C10D8A" w:rsidRDefault="00C10D8A">
            <w:pPr>
              <w:pStyle w:val="ConsPlusNormal"/>
              <w:jc w:val="center"/>
            </w:pPr>
            <w:r>
              <w:t>2 754,65</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3 380,08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4 193 439,01</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для проведения отдельных диагностических (лабораторных) исследований:</w:t>
            </w:r>
          </w:p>
        </w:tc>
        <w:tc>
          <w:tcPr>
            <w:tcW w:w="1020" w:type="dxa"/>
          </w:tcPr>
          <w:p w:rsidR="00C10D8A" w:rsidRDefault="00C10D8A">
            <w:pPr>
              <w:pStyle w:val="ConsPlusNormal"/>
              <w:jc w:val="center"/>
            </w:pPr>
            <w:r>
              <w:t>23.6.1</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0,284949</w:t>
            </w:r>
          </w:p>
        </w:tc>
        <w:tc>
          <w:tcPr>
            <w:tcW w:w="1361" w:type="dxa"/>
          </w:tcPr>
          <w:p w:rsidR="00C10D8A" w:rsidRDefault="00C10D8A">
            <w:pPr>
              <w:pStyle w:val="ConsPlusNormal"/>
              <w:jc w:val="center"/>
            </w:pPr>
            <w:r>
              <w:t>2 766,21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788,24</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977 905,55</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компьютерной томографии (сумма </w:t>
            </w:r>
            <w:hyperlink w:anchor="P11269">
              <w:r>
                <w:rPr>
                  <w:color w:val="0000FF"/>
                </w:rPr>
                <w:t>строк 33.6.1.1</w:t>
              </w:r>
            </w:hyperlink>
            <w:r>
              <w:t xml:space="preserve"> + </w:t>
            </w:r>
            <w:hyperlink w:anchor="P11839">
              <w:r>
                <w:rPr>
                  <w:color w:val="0000FF"/>
                </w:rPr>
                <w:t>41.6.1.1</w:t>
              </w:r>
            </w:hyperlink>
            <w:r>
              <w:t xml:space="preserve"> + </w:t>
            </w:r>
            <w:hyperlink w:anchor="P12319">
              <w:r>
                <w:rPr>
                  <w:color w:val="0000FF"/>
                </w:rPr>
                <w:t>49.6.1.1</w:t>
              </w:r>
            </w:hyperlink>
            <w:r>
              <w:t>)</w:t>
            </w:r>
          </w:p>
        </w:tc>
        <w:tc>
          <w:tcPr>
            <w:tcW w:w="1020" w:type="dxa"/>
          </w:tcPr>
          <w:p w:rsidR="00C10D8A" w:rsidRDefault="00C10D8A">
            <w:pPr>
              <w:pStyle w:val="ConsPlusNormal"/>
              <w:jc w:val="center"/>
            </w:pPr>
            <w:r>
              <w:t>23.6.1.1</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0,060619</w:t>
            </w:r>
          </w:p>
        </w:tc>
        <w:tc>
          <w:tcPr>
            <w:tcW w:w="1361" w:type="dxa"/>
          </w:tcPr>
          <w:p w:rsidR="00C10D8A" w:rsidRDefault="00C10D8A">
            <w:pPr>
              <w:pStyle w:val="ConsPlusNormal"/>
              <w:jc w:val="center"/>
            </w:pPr>
            <w:r>
              <w:t>4 301,19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260,73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323 475,30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магнитно-резонансной томографии (сумма </w:t>
            </w:r>
            <w:hyperlink w:anchor="P11279">
              <w:r>
                <w:rPr>
                  <w:color w:val="0000FF"/>
                </w:rPr>
                <w:t>строк 33.6.1.2</w:t>
              </w:r>
            </w:hyperlink>
            <w:r>
              <w:t xml:space="preserve"> + </w:t>
            </w:r>
            <w:hyperlink w:anchor="P11849">
              <w:r>
                <w:rPr>
                  <w:color w:val="0000FF"/>
                </w:rPr>
                <w:t>41.6.1.2</w:t>
              </w:r>
            </w:hyperlink>
            <w:r>
              <w:t xml:space="preserve"> + </w:t>
            </w:r>
            <w:hyperlink w:anchor="P12329">
              <w:r>
                <w:rPr>
                  <w:color w:val="0000FF"/>
                </w:rPr>
                <w:t>49.6.1.2</w:t>
              </w:r>
            </w:hyperlink>
            <w:r>
              <w:t>)</w:t>
            </w:r>
          </w:p>
        </w:tc>
        <w:tc>
          <w:tcPr>
            <w:tcW w:w="1020" w:type="dxa"/>
          </w:tcPr>
          <w:p w:rsidR="00C10D8A" w:rsidRDefault="00C10D8A">
            <w:pPr>
              <w:pStyle w:val="ConsPlusNormal"/>
              <w:jc w:val="center"/>
            </w:pPr>
            <w:r>
              <w:t>23.6.1.2</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0,023135</w:t>
            </w:r>
          </w:p>
        </w:tc>
        <w:tc>
          <w:tcPr>
            <w:tcW w:w="1361" w:type="dxa"/>
          </w:tcPr>
          <w:p w:rsidR="00C10D8A" w:rsidRDefault="00C10D8A">
            <w:pPr>
              <w:pStyle w:val="ConsPlusNormal"/>
              <w:jc w:val="center"/>
            </w:pPr>
            <w:r>
              <w:t>5 872,80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135,87</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168 561,11</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ультразвукового исследования </w:t>
            </w:r>
            <w:proofErr w:type="gramStart"/>
            <w:r>
              <w:t>сердечно-сосудистой</w:t>
            </w:r>
            <w:proofErr w:type="gramEnd"/>
            <w:r>
              <w:t xml:space="preserve"> системы (сумма </w:t>
            </w:r>
            <w:hyperlink w:anchor="P11289">
              <w:r>
                <w:rPr>
                  <w:color w:val="0000FF"/>
                </w:rPr>
                <w:t>строк 33.6.1.3</w:t>
              </w:r>
            </w:hyperlink>
            <w:r>
              <w:t xml:space="preserve"> + </w:t>
            </w:r>
            <w:hyperlink w:anchor="P11859">
              <w:r>
                <w:rPr>
                  <w:color w:val="0000FF"/>
                </w:rPr>
                <w:t>41.6.1.3</w:t>
              </w:r>
            </w:hyperlink>
            <w:r>
              <w:t xml:space="preserve"> + </w:t>
            </w:r>
            <w:hyperlink w:anchor="P12339">
              <w:r>
                <w:rPr>
                  <w:color w:val="0000FF"/>
                </w:rPr>
                <w:t>49.6.1.3</w:t>
              </w:r>
            </w:hyperlink>
            <w:r>
              <w:t>)</w:t>
            </w:r>
          </w:p>
        </w:tc>
        <w:tc>
          <w:tcPr>
            <w:tcW w:w="1020" w:type="dxa"/>
          </w:tcPr>
          <w:p w:rsidR="00C10D8A" w:rsidRDefault="00C10D8A">
            <w:pPr>
              <w:pStyle w:val="ConsPlusNormal"/>
              <w:jc w:val="center"/>
            </w:pPr>
            <w:r>
              <w:t>23.6.1.3</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0,128528</w:t>
            </w:r>
          </w:p>
        </w:tc>
        <w:tc>
          <w:tcPr>
            <w:tcW w:w="1361" w:type="dxa"/>
          </w:tcPr>
          <w:p w:rsidR="00C10D8A" w:rsidRDefault="00C10D8A">
            <w:pPr>
              <w:pStyle w:val="ConsPlusNormal"/>
              <w:jc w:val="center"/>
            </w:pPr>
            <w:r>
              <w:t>868,52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111,63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138 490,73</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эндоскопического диагностического исследования (сумма </w:t>
            </w:r>
            <w:hyperlink w:anchor="P11299">
              <w:r>
                <w:rPr>
                  <w:color w:val="0000FF"/>
                </w:rPr>
                <w:t>строк 33.6.1.4</w:t>
              </w:r>
            </w:hyperlink>
            <w:r>
              <w:t xml:space="preserve"> + </w:t>
            </w:r>
            <w:hyperlink w:anchor="P11869">
              <w:r>
                <w:rPr>
                  <w:color w:val="0000FF"/>
                </w:rPr>
                <w:t>41.6.1.4</w:t>
              </w:r>
            </w:hyperlink>
            <w:r>
              <w:t xml:space="preserve"> + </w:t>
            </w:r>
            <w:hyperlink w:anchor="P12349">
              <w:r>
                <w:rPr>
                  <w:color w:val="0000FF"/>
                </w:rPr>
                <w:t>49.6.1.4</w:t>
              </w:r>
            </w:hyperlink>
            <w:r>
              <w:t>)</w:t>
            </w:r>
          </w:p>
        </w:tc>
        <w:tc>
          <w:tcPr>
            <w:tcW w:w="1020" w:type="dxa"/>
          </w:tcPr>
          <w:p w:rsidR="00C10D8A" w:rsidRDefault="00C10D8A">
            <w:pPr>
              <w:pStyle w:val="ConsPlusNormal"/>
              <w:jc w:val="center"/>
            </w:pPr>
            <w:r>
              <w:t>23.6.1.4</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0,037139</w:t>
            </w:r>
          </w:p>
        </w:tc>
        <w:tc>
          <w:tcPr>
            <w:tcW w:w="1361" w:type="dxa"/>
          </w:tcPr>
          <w:p w:rsidR="00C10D8A" w:rsidRDefault="00C10D8A">
            <w:pPr>
              <w:pStyle w:val="ConsPlusNormal"/>
              <w:jc w:val="center"/>
            </w:pPr>
            <w:r>
              <w:t>1 592,59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59,15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73 380,18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молекулярно-генетического исследования с целью диагностики онкологических заболеваний (сумма </w:t>
            </w:r>
            <w:hyperlink w:anchor="P11309">
              <w:r>
                <w:rPr>
                  <w:color w:val="0000FF"/>
                </w:rPr>
                <w:t>строк 33.6.1.5</w:t>
              </w:r>
            </w:hyperlink>
            <w:r>
              <w:t xml:space="preserve"> + </w:t>
            </w:r>
            <w:hyperlink w:anchor="P11879">
              <w:r>
                <w:rPr>
                  <w:color w:val="0000FF"/>
                </w:rPr>
                <w:t>41.6.1.5</w:t>
              </w:r>
            </w:hyperlink>
            <w:r>
              <w:t xml:space="preserve"> + </w:t>
            </w:r>
            <w:hyperlink w:anchor="P12359">
              <w:r>
                <w:rPr>
                  <w:color w:val="0000FF"/>
                </w:rPr>
                <w:t>49.6.1.5</w:t>
              </w:r>
            </w:hyperlink>
            <w:r>
              <w:t>)</w:t>
            </w:r>
          </w:p>
        </w:tc>
        <w:tc>
          <w:tcPr>
            <w:tcW w:w="1020" w:type="dxa"/>
          </w:tcPr>
          <w:p w:rsidR="00C10D8A" w:rsidRDefault="00C10D8A">
            <w:pPr>
              <w:pStyle w:val="ConsPlusNormal"/>
              <w:jc w:val="center"/>
            </w:pPr>
            <w:r>
              <w:t>23.6.1.5</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0,001362</w:t>
            </w:r>
          </w:p>
        </w:tc>
        <w:tc>
          <w:tcPr>
            <w:tcW w:w="1361" w:type="dxa"/>
          </w:tcPr>
          <w:p w:rsidR="00C10D8A" w:rsidRDefault="00C10D8A">
            <w:pPr>
              <w:pStyle w:val="ConsPlusNormal"/>
              <w:jc w:val="center"/>
            </w:pPr>
            <w:r>
              <w:t>13 374,47</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18,22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22 602,85</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proofErr w:type="gramStart"/>
            <w:r>
              <w:t>патолого-анатомического</w:t>
            </w:r>
            <w:proofErr w:type="gramEnd"/>
            <w:r>
              <w:t xml:space="preserve"> </w:t>
            </w:r>
            <w:r>
              <w:lastRenderedPageBreak/>
              <w:t xml:space="preserve">исследования биопсийного (операционного) материала с целью диагностики онкологических заболеваний и подбора противоопухолевой лекарственной терапии (сумма </w:t>
            </w:r>
            <w:hyperlink w:anchor="P11319">
              <w:r>
                <w:rPr>
                  <w:color w:val="0000FF"/>
                </w:rPr>
                <w:t>строк 33.6.1.6</w:t>
              </w:r>
            </w:hyperlink>
            <w:r>
              <w:t xml:space="preserve"> + </w:t>
            </w:r>
            <w:hyperlink w:anchor="P11889">
              <w:r>
                <w:rPr>
                  <w:color w:val="0000FF"/>
                </w:rPr>
                <w:t>41.6.1.6</w:t>
              </w:r>
            </w:hyperlink>
            <w:r>
              <w:t xml:space="preserve"> + </w:t>
            </w:r>
            <w:hyperlink w:anchor="P12369">
              <w:r>
                <w:rPr>
                  <w:color w:val="0000FF"/>
                </w:rPr>
                <w:t>49.6.1.6</w:t>
              </w:r>
            </w:hyperlink>
            <w:r>
              <w:t>)</w:t>
            </w:r>
          </w:p>
        </w:tc>
        <w:tc>
          <w:tcPr>
            <w:tcW w:w="1020" w:type="dxa"/>
          </w:tcPr>
          <w:p w:rsidR="00C10D8A" w:rsidRDefault="00C10D8A">
            <w:pPr>
              <w:pStyle w:val="ConsPlusNormal"/>
              <w:jc w:val="center"/>
            </w:pPr>
            <w:r>
              <w:lastRenderedPageBreak/>
              <w:t>23.6.1.6</w:t>
            </w:r>
          </w:p>
        </w:tc>
        <w:tc>
          <w:tcPr>
            <w:tcW w:w="1020" w:type="dxa"/>
          </w:tcPr>
          <w:p w:rsidR="00C10D8A" w:rsidRDefault="00C10D8A">
            <w:pPr>
              <w:pStyle w:val="ConsPlusNormal"/>
              <w:jc w:val="center"/>
            </w:pPr>
            <w:r>
              <w:t>исследов</w:t>
            </w:r>
            <w:r>
              <w:lastRenderedPageBreak/>
              <w:t>аний</w:t>
            </w:r>
          </w:p>
        </w:tc>
        <w:tc>
          <w:tcPr>
            <w:tcW w:w="1361" w:type="dxa"/>
          </w:tcPr>
          <w:p w:rsidR="00C10D8A" w:rsidRDefault="00C10D8A">
            <w:pPr>
              <w:pStyle w:val="ConsPlusNormal"/>
              <w:jc w:val="center"/>
            </w:pPr>
            <w:r>
              <w:lastRenderedPageBreak/>
              <w:t>0,028458</w:t>
            </w:r>
          </w:p>
        </w:tc>
        <w:tc>
          <w:tcPr>
            <w:tcW w:w="1361" w:type="dxa"/>
          </w:tcPr>
          <w:p w:rsidR="00C10D8A" w:rsidRDefault="00C10D8A">
            <w:pPr>
              <w:pStyle w:val="ConsPlusNormal"/>
              <w:jc w:val="center"/>
            </w:pPr>
            <w:r>
              <w:t>3 298,38</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93,87</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116 452,60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 xml:space="preserve">ПЭТ-КТ при онкологических заболеваниях (сумма </w:t>
            </w:r>
            <w:hyperlink w:anchor="P11329">
              <w:r>
                <w:rPr>
                  <w:color w:val="0000FF"/>
                </w:rPr>
                <w:t>строк 33.6.1.7</w:t>
              </w:r>
            </w:hyperlink>
            <w:r>
              <w:t xml:space="preserve"> + </w:t>
            </w:r>
            <w:hyperlink w:anchor="P11899">
              <w:r>
                <w:rPr>
                  <w:color w:val="0000FF"/>
                </w:rPr>
                <w:t>41.6.1.7</w:t>
              </w:r>
            </w:hyperlink>
            <w:r>
              <w:t xml:space="preserve"> + </w:t>
            </w:r>
            <w:hyperlink w:anchor="P12379">
              <w:r>
                <w:rPr>
                  <w:color w:val="0000FF"/>
                </w:rPr>
                <w:t>49.6.1.7</w:t>
              </w:r>
            </w:hyperlink>
            <w:r>
              <w:t>)</w:t>
            </w:r>
          </w:p>
        </w:tc>
        <w:tc>
          <w:tcPr>
            <w:tcW w:w="1020" w:type="dxa"/>
          </w:tcPr>
          <w:p w:rsidR="00C10D8A" w:rsidRDefault="00C10D8A">
            <w:pPr>
              <w:pStyle w:val="ConsPlusNormal"/>
              <w:jc w:val="center"/>
            </w:pPr>
            <w:r>
              <w:t>23.6.1.7</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0,002086</w:t>
            </w:r>
          </w:p>
        </w:tc>
        <w:tc>
          <w:tcPr>
            <w:tcW w:w="1361" w:type="dxa"/>
          </w:tcPr>
          <w:p w:rsidR="00C10D8A" w:rsidRDefault="00C10D8A">
            <w:pPr>
              <w:pStyle w:val="ConsPlusNormal"/>
              <w:jc w:val="center"/>
            </w:pPr>
            <w:r>
              <w:t>41 587,37</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86,75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107 628,11</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ОФЭКТ/КТ (сумма </w:t>
            </w:r>
            <w:hyperlink w:anchor="P11339">
              <w:r>
                <w:rPr>
                  <w:color w:val="0000FF"/>
                </w:rPr>
                <w:t>строк 33.6.1.8</w:t>
              </w:r>
            </w:hyperlink>
            <w:r>
              <w:t xml:space="preserve"> + </w:t>
            </w:r>
            <w:hyperlink w:anchor="P11909">
              <w:r>
                <w:rPr>
                  <w:color w:val="0000FF"/>
                </w:rPr>
                <w:t>41.6.1.8</w:t>
              </w:r>
            </w:hyperlink>
            <w:r>
              <w:t xml:space="preserve"> + </w:t>
            </w:r>
            <w:hyperlink w:anchor="P12389">
              <w:r>
                <w:rPr>
                  <w:color w:val="0000FF"/>
                </w:rPr>
                <w:t>49.6.1.8</w:t>
              </w:r>
            </w:hyperlink>
            <w:r>
              <w:t>)</w:t>
            </w:r>
          </w:p>
        </w:tc>
        <w:tc>
          <w:tcPr>
            <w:tcW w:w="1020" w:type="dxa"/>
          </w:tcPr>
          <w:p w:rsidR="00C10D8A" w:rsidRDefault="00C10D8A">
            <w:pPr>
              <w:pStyle w:val="ConsPlusNormal"/>
              <w:jc w:val="center"/>
            </w:pPr>
            <w:r>
              <w:t>23.6.1.8</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0,003622</w:t>
            </w:r>
          </w:p>
        </w:tc>
        <w:tc>
          <w:tcPr>
            <w:tcW w:w="1361" w:type="dxa"/>
          </w:tcPr>
          <w:p w:rsidR="00C10D8A" w:rsidRDefault="00C10D8A">
            <w:pPr>
              <w:pStyle w:val="ConsPlusNormal"/>
              <w:jc w:val="center"/>
            </w:pPr>
            <w:r>
              <w:t>6 078,03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22,02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27 314,67</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2.1.7. Школа для больных с хроническими заболеваниями (сумма </w:t>
            </w:r>
            <w:hyperlink w:anchor="P11349">
              <w:r>
                <w:rPr>
                  <w:color w:val="0000FF"/>
                </w:rPr>
                <w:t>строк 33.7</w:t>
              </w:r>
            </w:hyperlink>
            <w:r>
              <w:t xml:space="preserve"> + </w:t>
            </w:r>
            <w:hyperlink w:anchor="P11919">
              <w:r>
                <w:rPr>
                  <w:color w:val="0000FF"/>
                </w:rPr>
                <w:t>41.7</w:t>
              </w:r>
            </w:hyperlink>
            <w:r>
              <w:t xml:space="preserve"> + </w:t>
            </w:r>
            <w:hyperlink w:anchor="P12399">
              <w:r>
                <w:rPr>
                  <w:color w:val="0000FF"/>
                </w:rPr>
                <w:t>49.7</w:t>
              </w:r>
            </w:hyperlink>
            <w:r>
              <w:t>)</w:t>
            </w:r>
          </w:p>
        </w:tc>
        <w:tc>
          <w:tcPr>
            <w:tcW w:w="1020" w:type="dxa"/>
          </w:tcPr>
          <w:p w:rsidR="00C10D8A" w:rsidRDefault="00C10D8A">
            <w:pPr>
              <w:pStyle w:val="ConsPlusNormal"/>
              <w:jc w:val="center"/>
            </w:pPr>
            <w:r>
              <w:t>23.7</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0,133054</w:t>
            </w:r>
          </w:p>
        </w:tc>
        <w:tc>
          <w:tcPr>
            <w:tcW w:w="1361" w:type="dxa"/>
          </w:tcPr>
          <w:p w:rsidR="00C10D8A" w:rsidRDefault="00C10D8A">
            <w:pPr>
              <w:pStyle w:val="ConsPlusNormal"/>
              <w:jc w:val="center"/>
            </w:pPr>
            <w:r>
              <w:t>1 788,93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238,02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295 299,89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школа сахарного диабета (сумма </w:t>
            </w:r>
            <w:hyperlink w:anchor="P11359">
              <w:r>
                <w:rPr>
                  <w:color w:val="0000FF"/>
                </w:rPr>
                <w:t>строк 33.7.1</w:t>
              </w:r>
            </w:hyperlink>
            <w:r>
              <w:t xml:space="preserve"> + </w:t>
            </w:r>
            <w:hyperlink w:anchor="P11929">
              <w:r>
                <w:rPr>
                  <w:color w:val="0000FF"/>
                </w:rPr>
                <w:t>41.7.1</w:t>
              </w:r>
            </w:hyperlink>
            <w:r>
              <w:t xml:space="preserve"> + </w:t>
            </w:r>
            <w:hyperlink w:anchor="P12409">
              <w:r>
                <w:rPr>
                  <w:color w:val="0000FF"/>
                </w:rPr>
                <w:t>49.7.1</w:t>
              </w:r>
            </w:hyperlink>
            <w:r>
              <w:t>)</w:t>
            </w:r>
          </w:p>
        </w:tc>
        <w:tc>
          <w:tcPr>
            <w:tcW w:w="1020" w:type="dxa"/>
          </w:tcPr>
          <w:p w:rsidR="00C10D8A" w:rsidRDefault="00C10D8A">
            <w:pPr>
              <w:pStyle w:val="ConsPlusNormal"/>
              <w:jc w:val="center"/>
            </w:pPr>
            <w:r>
              <w:t>23.7.1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0,005702</w:t>
            </w:r>
          </w:p>
        </w:tc>
        <w:tc>
          <w:tcPr>
            <w:tcW w:w="1361" w:type="dxa"/>
          </w:tcPr>
          <w:p w:rsidR="00C10D8A" w:rsidRDefault="00C10D8A">
            <w:pPr>
              <w:pStyle w:val="ConsPlusNormal"/>
              <w:jc w:val="center"/>
            </w:pPr>
            <w:r>
              <w:t>1 656,47</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9,45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11 717,87</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2.1.8. диспансерное наблюдение </w:t>
            </w:r>
            <w:hyperlink w:anchor="P12766">
              <w:r>
                <w:rPr>
                  <w:color w:val="0000FF"/>
                </w:rPr>
                <w:t>&lt;****&gt;</w:t>
              </w:r>
            </w:hyperlink>
            <w:r>
              <w:t xml:space="preserve"> (сумма </w:t>
            </w:r>
            <w:hyperlink w:anchor="P11369">
              <w:r>
                <w:rPr>
                  <w:color w:val="0000FF"/>
                </w:rPr>
                <w:t>строк 33.8</w:t>
              </w:r>
            </w:hyperlink>
            <w:r>
              <w:t xml:space="preserve"> + </w:t>
            </w:r>
            <w:hyperlink w:anchor="P11939">
              <w:r>
                <w:rPr>
                  <w:color w:val="0000FF"/>
                </w:rPr>
                <w:t>41.8</w:t>
              </w:r>
            </w:hyperlink>
            <w:r>
              <w:t xml:space="preserve"> + </w:t>
            </w:r>
            <w:hyperlink w:anchor="P12419">
              <w:r>
                <w:rPr>
                  <w:color w:val="0000FF"/>
                </w:rPr>
                <w:t>49.8</w:t>
              </w:r>
            </w:hyperlink>
            <w:r>
              <w:t>), в том числе по поводу:</w:t>
            </w:r>
          </w:p>
        </w:tc>
        <w:tc>
          <w:tcPr>
            <w:tcW w:w="1020" w:type="dxa"/>
          </w:tcPr>
          <w:p w:rsidR="00C10D8A" w:rsidRDefault="00C10D8A">
            <w:pPr>
              <w:pStyle w:val="ConsPlusNormal"/>
              <w:jc w:val="center"/>
            </w:pPr>
            <w:r>
              <w:t>23.8</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0,261736</w:t>
            </w:r>
          </w:p>
        </w:tc>
        <w:tc>
          <w:tcPr>
            <w:tcW w:w="1361" w:type="dxa"/>
          </w:tcPr>
          <w:p w:rsidR="00C10D8A" w:rsidRDefault="00C10D8A">
            <w:pPr>
              <w:pStyle w:val="ConsPlusNormal"/>
              <w:jc w:val="center"/>
            </w:pPr>
            <w:r>
              <w:t>3 328,34</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871,15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1 080 771,91</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онкологических заболеваний (сумма </w:t>
            </w:r>
            <w:hyperlink w:anchor="P11379">
              <w:r>
                <w:rPr>
                  <w:color w:val="0000FF"/>
                </w:rPr>
                <w:t>строк 33.8.1 +</w:t>
              </w:r>
            </w:hyperlink>
            <w:r>
              <w:t xml:space="preserve"> </w:t>
            </w:r>
            <w:hyperlink w:anchor="P11949">
              <w:r>
                <w:rPr>
                  <w:color w:val="0000FF"/>
                </w:rPr>
                <w:t>41.8.1</w:t>
              </w:r>
            </w:hyperlink>
            <w:r>
              <w:t xml:space="preserve"> + </w:t>
            </w:r>
            <w:hyperlink w:anchor="P12429">
              <w:r>
                <w:rPr>
                  <w:color w:val="0000FF"/>
                </w:rPr>
                <w:t>49.8.1</w:t>
              </w:r>
            </w:hyperlink>
            <w:r>
              <w:t>)</w:t>
            </w:r>
          </w:p>
        </w:tc>
        <w:tc>
          <w:tcPr>
            <w:tcW w:w="1020" w:type="dxa"/>
          </w:tcPr>
          <w:p w:rsidR="00C10D8A" w:rsidRDefault="00C10D8A">
            <w:pPr>
              <w:pStyle w:val="ConsPlusNormal"/>
              <w:jc w:val="center"/>
            </w:pPr>
            <w:r>
              <w:t>23.8.1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0,045050</w:t>
            </w:r>
          </w:p>
        </w:tc>
        <w:tc>
          <w:tcPr>
            <w:tcW w:w="1361" w:type="dxa"/>
          </w:tcPr>
          <w:p w:rsidR="00C10D8A" w:rsidRDefault="00C10D8A">
            <w:pPr>
              <w:pStyle w:val="ConsPlusNormal"/>
              <w:jc w:val="center"/>
            </w:pPr>
            <w:r>
              <w:t>4 699,23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211,70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262 639,97</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 xml:space="preserve">сахарного диабета (сумма </w:t>
            </w:r>
            <w:hyperlink w:anchor="P11389">
              <w:r>
                <w:rPr>
                  <w:color w:val="0000FF"/>
                </w:rPr>
                <w:t>строк 33.8.2</w:t>
              </w:r>
            </w:hyperlink>
            <w:r>
              <w:t xml:space="preserve"> + </w:t>
            </w:r>
            <w:hyperlink w:anchor="P11959">
              <w:r>
                <w:rPr>
                  <w:color w:val="0000FF"/>
                </w:rPr>
                <w:t>41.8.2</w:t>
              </w:r>
            </w:hyperlink>
            <w:r>
              <w:t xml:space="preserve"> + </w:t>
            </w:r>
            <w:hyperlink w:anchor="P12439">
              <w:r>
                <w:rPr>
                  <w:color w:val="0000FF"/>
                </w:rPr>
                <w:t>49.8.2</w:t>
              </w:r>
            </w:hyperlink>
            <w:r>
              <w:t>)</w:t>
            </w:r>
          </w:p>
        </w:tc>
        <w:tc>
          <w:tcPr>
            <w:tcW w:w="1020" w:type="dxa"/>
          </w:tcPr>
          <w:p w:rsidR="00C10D8A" w:rsidRDefault="00C10D8A">
            <w:pPr>
              <w:pStyle w:val="ConsPlusNormal"/>
              <w:jc w:val="center"/>
            </w:pPr>
            <w:r>
              <w:t>23.8.2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0,059800</w:t>
            </w:r>
          </w:p>
        </w:tc>
        <w:tc>
          <w:tcPr>
            <w:tcW w:w="1361" w:type="dxa"/>
          </w:tcPr>
          <w:p w:rsidR="00C10D8A" w:rsidRDefault="00C10D8A">
            <w:pPr>
              <w:pStyle w:val="ConsPlusNormal"/>
              <w:jc w:val="center"/>
            </w:pPr>
            <w:r>
              <w:t>1 774,17</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106,10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131 625,67</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болезней системы кровообращения (сумма </w:t>
            </w:r>
            <w:hyperlink w:anchor="P11399">
              <w:r>
                <w:rPr>
                  <w:color w:val="0000FF"/>
                </w:rPr>
                <w:t>строк 33.8.3</w:t>
              </w:r>
            </w:hyperlink>
            <w:r>
              <w:t xml:space="preserve"> + </w:t>
            </w:r>
            <w:hyperlink w:anchor="P11969">
              <w:r>
                <w:rPr>
                  <w:color w:val="0000FF"/>
                </w:rPr>
                <w:t>41.8.3</w:t>
              </w:r>
            </w:hyperlink>
            <w:r>
              <w:t xml:space="preserve"> + </w:t>
            </w:r>
            <w:hyperlink w:anchor="P12449">
              <w:r>
                <w:rPr>
                  <w:color w:val="0000FF"/>
                </w:rPr>
                <w:t>49.8.3</w:t>
              </w:r>
            </w:hyperlink>
            <w:r>
              <w:t>)</w:t>
            </w:r>
          </w:p>
        </w:tc>
        <w:tc>
          <w:tcPr>
            <w:tcW w:w="1020" w:type="dxa"/>
          </w:tcPr>
          <w:p w:rsidR="00C10D8A" w:rsidRDefault="00C10D8A">
            <w:pPr>
              <w:pStyle w:val="ConsPlusNormal"/>
              <w:jc w:val="center"/>
            </w:pPr>
            <w:r>
              <w:t>23.8.3</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0,125210</w:t>
            </w:r>
          </w:p>
        </w:tc>
        <w:tc>
          <w:tcPr>
            <w:tcW w:w="1361" w:type="dxa"/>
          </w:tcPr>
          <w:p w:rsidR="00C10D8A" w:rsidRDefault="00C10D8A">
            <w:pPr>
              <w:pStyle w:val="ConsPlusNormal"/>
              <w:jc w:val="center"/>
            </w:pPr>
            <w:r>
              <w:t>3 945,20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493,98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612 847,37</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2.1.9. Посещения с профилактическими целями центров здоровья (сумма </w:t>
            </w:r>
            <w:hyperlink w:anchor="P11409">
              <w:r>
                <w:rPr>
                  <w:color w:val="0000FF"/>
                </w:rPr>
                <w:t>строк 33.9</w:t>
              </w:r>
            </w:hyperlink>
            <w:r>
              <w:t xml:space="preserve"> + </w:t>
            </w:r>
            <w:hyperlink w:anchor="P11979">
              <w:r>
                <w:rPr>
                  <w:color w:val="0000FF"/>
                </w:rPr>
                <w:t>41.9</w:t>
              </w:r>
            </w:hyperlink>
            <w:r>
              <w:t xml:space="preserve"> + </w:t>
            </w:r>
            <w:hyperlink w:anchor="P12459">
              <w:r>
                <w:rPr>
                  <w:color w:val="0000FF"/>
                </w:rPr>
                <w:t>49.9</w:t>
              </w:r>
            </w:hyperlink>
            <w:r>
              <w:t>)</w:t>
            </w:r>
          </w:p>
        </w:tc>
        <w:tc>
          <w:tcPr>
            <w:tcW w:w="1020" w:type="dxa"/>
          </w:tcPr>
          <w:p w:rsidR="00C10D8A" w:rsidRDefault="00C10D8A">
            <w:pPr>
              <w:pStyle w:val="ConsPlusNormal"/>
              <w:jc w:val="center"/>
            </w:pPr>
            <w:r>
              <w:t>23.9</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0,036725</w:t>
            </w:r>
          </w:p>
        </w:tc>
        <w:tc>
          <w:tcPr>
            <w:tcW w:w="1361" w:type="dxa"/>
          </w:tcPr>
          <w:p w:rsidR="00C10D8A" w:rsidRDefault="00C10D8A">
            <w:pPr>
              <w:pStyle w:val="ConsPlusNormal"/>
              <w:jc w:val="center"/>
            </w:pPr>
            <w:r>
              <w:t>2 900,13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106,51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132 135,72</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12764">
              <w:r>
                <w:rPr>
                  <w:color w:val="0000FF"/>
                </w:rPr>
                <w:t>&lt;**&gt;</w:t>
              </w:r>
            </w:hyperlink>
            <w:r>
              <w:t xml:space="preserve">, за исключением медицинской реабилитации (сумма </w:t>
            </w:r>
            <w:hyperlink w:anchor="P11419">
              <w:r>
                <w:rPr>
                  <w:color w:val="0000FF"/>
                </w:rPr>
                <w:t>строк 34</w:t>
              </w:r>
            </w:hyperlink>
            <w:r>
              <w:t xml:space="preserve"> + </w:t>
            </w:r>
            <w:hyperlink w:anchor="P11989">
              <w:r>
                <w:rPr>
                  <w:color w:val="0000FF"/>
                </w:rPr>
                <w:t>42</w:t>
              </w:r>
            </w:hyperlink>
            <w:r>
              <w:t xml:space="preserve"> + </w:t>
            </w:r>
            <w:hyperlink w:anchor="P12469">
              <w:r>
                <w:rPr>
                  <w:color w:val="0000FF"/>
                </w:rPr>
                <w:t>50</w:t>
              </w:r>
            </w:hyperlink>
            <w:r>
              <w:t>), в том числе:</w:t>
            </w:r>
          </w:p>
        </w:tc>
        <w:tc>
          <w:tcPr>
            <w:tcW w:w="1020" w:type="dxa"/>
          </w:tcPr>
          <w:p w:rsidR="00C10D8A" w:rsidRDefault="00C10D8A">
            <w:pPr>
              <w:pStyle w:val="ConsPlusNormal"/>
              <w:jc w:val="center"/>
            </w:pPr>
            <w:r>
              <w:t>24</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0,067347</w:t>
            </w:r>
          </w:p>
        </w:tc>
        <w:tc>
          <w:tcPr>
            <w:tcW w:w="1361" w:type="dxa"/>
          </w:tcPr>
          <w:p w:rsidR="00C10D8A" w:rsidRDefault="00C10D8A">
            <w:pPr>
              <w:pStyle w:val="ConsPlusNormal"/>
              <w:jc w:val="center"/>
            </w:pPr>
            <w:r>
              <w:t>36 201,10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2 438,04</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3 024 710,51</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3.1. Для медицинской помощи по профилю "онкология" (сумма </w:t>
            </w:r>
            <w:hyperlink w:anchor="P11429">
              <w:r>
                <w:rPr>
                  <w:color w:val="0000FF"/>
                </w:rPr>
                <w:t>строк 34.1</w:t>
              </w:r>
            </w:hyperlink>
            <w:r>
              <w:t xml:space="preserve"> + </w:t>
            </w:r>
            <w:hyperlink w:anchor="P11999">
              <w:r>
                <w:rPr>
                  <w:color w:val="0000FF"/>
                </w:rPr>
                <w:t>42.1</w:t>
              </w:r>
            </w:hyperlink>
            <w:r>
              <w:t xml:space="preserve"> + </w:t>
            </w:r>
            <w:hyperlink w:anchor="P12479">
              <w:r>
                <w:rPr>
                  <w:color w:val="0000FF"/>
                </w:rPr>
                <w:t>50.1</w:t>
              </w:r>
            </w:hyperlink>
            <w:r>
              <w:t>)</w:t>
            </w:r>
          </w:p>
        </w:tc>
        <w:tc>
          <w:tcPr>
            <w:tcW w:w="1020" w:type="dxa"/>
          </w:tcPr>
          <w:p w:rsidR="00C10D8A" w:rsidRDefault="00C10D8A">
            <w:pPr>
              <w:pStyle w:val="ConsPlusNormal"/>
              <w:jc w:val="center"/>
            </w:pPr>
            <w:r>
              <w:t>24.1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0,013080</w:t>
            </w:r>
          </w:p>
        </w:tc>
        <w:tc>
          <w:tcPr>
            <w:tcW w:w="1361" w:type="dxa"/>
          </w:tcPr>
          <w:p w:rsidR="00C10D8A" w:rsidRDefault="00C10D8A">
            <w:pPr>
              <w:pStyle w:val="ConsPlusNormal"/>
              <w:jc w:val="center"/>
            </w:pPr>
            <w:r>
              <w:t>91 288,76</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1 194,02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1 481 342,71</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3.2. Для медицинской помощи при экстракорпоральном оплодотворении (сумма </w:t>
            </w:r>
            <w:hyperlink w:anchor="P11439">
              <w:r>
                <w:rPr>
                  <w:color w:val="0000FF"/>
                </w:rPr>
                <w:t>строк 34.2</w:t>
              </w:r>
            </w:hyperlink>
            <w:r>
              <w:t xml:space="preserve"> + </w:t>
            </w:r>
            <w:hyperlink w:anchor="P12009">
              <w:r>
                <w:rPr>
                  <w:color w:val="0000FF"/>
                </w:rPr>
                <w:t>42.2</w:t>
              </w:r>
            </w:hyperlink>
            <w:r>
              <w:t xml:space="preserve"> + </w:t>
            </w:r>
            <w:hyperlink w:anchor="P12489">
              <w:r>
                <w:rPr>
                  <w:color w:val="0000FF"/>
                </w:rPr>
                <w:t>50.2</w:t>
              </w:r>
            </w:hyperlink>
            <w:r>
              <w:t>)</w:t>
            </w:r>
          </w:p>
        </w:tc>
        <w:tc>
          <w:tcPr>
            <w:tcW w:w="1020" w:type="dxa"/>
          </w:tcPr>
          <w:p w:rsidR="00C10D8A" w:rsidRDefault="00C10D8A">
            <w:pPr>
              <w:pStyle w:val="ConsPlusNormal"/>
              <w:jc w:val="center"/>
            </w:pPr>
            <w:r>
              <w:t>24.2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0,000644</w:t>
            </w:r>
          </w:p>
        </w:tc>
        <w:tc>
          <w:tcPr>
            <w:tcW w:w="1361" w:type="dxa"/>
          </w:tcPr>
          <w:p w:rsidR="00C10D8A" w:rsidRDefault="00C10D8A">
            <w:pPr>
              <w:pStyle w:val="ConsPlusNormal"/>
              <w:jc w:val="center"/>
            </w:pPr>
            <w:r>
              <w:t>124 088,65</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79,92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99 146,83</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3.3. Для медицинской помощи больным с вирусным гепатитом </w:t>
            </w:r>
            <w:r>
              <w:lastRenderedPageBreak/>
              <w:t xml:space="preserve">C (сумма </w:t>
            </w:r>
            <w:hyperlink w:anchor="P11449">
              <w:r>
                <w:rPr>
                  <w:color w:val="0000FF"/>
                </w:rPr>
                <w:t>строк 34.3</w:t>
              </w:r>
            </w:hyperlink>
            <w:r>
              <w:t xml:space="preserve"> + </w:t>
            </w:r>
            <w:hyperlink w:anchor="P12019">
              <w:r>
                <w:rPr>
                  <w:color w:val="0000FF"/>
                </w:rPr>
                <w:t>42.3</w:t>
              </w:r>
            </w:hyperlink>
            <w:r>
              <w:t xml:space="preserve"> + </w:t>
            </w:r>
            <w:hyperlink w:anchor="P12499">
              <w:r>
                <w:rPr>
                  <w:color w:val="0000FF"/>
                </w:rPr>
                <w:t>50.3</w:t>
              </w:r>
            </w:hyperlink>
            <w:r>
              <w:t>)</w:t>
            </w:r>
          </w:p>
        </w:tc>
        <w:tc>
          <w:tcPr>
            <w:tcW w:w="1020" w:type="dxa"/>
          </w:tcPr>
          <w:p w:rsidR="00C10D8A" w:rsidRDefault="00C10D8A">
            <w:pPr>
              <w:pStyle w:val="ConsPlusNormal"/>
              <w:jc w:val="center"/>
            </w:pPr>
            <w:r>
              <w:lastRenderedPageBreak/>
              <w:t>24.3</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0,000695</w:t>
            </w:r>
          </w:p>
        </w:tc>
        <w:tc>
          <w:tcPr>
            <w:tcW w:w="1361" w:type="dxa"/>
          </w:tcPr>
          <w:p w:rsidR="00C10D8A" w:rsidRDefault="00C10D8A">
            <w:pPr>
              <w:pStyle w:val="ConsPlusNormal"/>
              <w:jc w:val="center"/>
            </w:pPr>
            <w:r>
              <w:t>132 986,23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92,40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114 634,13</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взрослым</w:t>
            </w:r>
          </w:p>
        </w:tc>
        <w:tc>
          <w:tcPr>
            <w:tcW w:w="1020" w:type="dxa"/>
          </w:tcPr>
          <w:p w:rsidR="00C10D8A" w:rsidRDefault="00C10D8A">
            <w:pPr>
              <w:pStyle w:val="ConsPlusNormal"/>
              <w:jc w:val="center"/>
            </w:pPr>
            <w:r>
              <w:t>24.3.1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0,000695</w:t>
            </w:r>
          </w:p>
        </w:tc>
        <w:tc>
          <w:tcPr>
            <w:tcW w:w="1361" w:type="dxa"/>
          </w:tcPr>
          <w:p w:rsidR="00C10D8A" w:rsidRDefault="00C10D8A">
            <w:pPr>
              <w:pStyle w:val="ConsPlusNormal"/>
              <w:jc w:val="center"/>
            </w:pPr>
            <w:r>
              <w:t>132 986,23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92,40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114 634,13</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детям</w:t>
            </w:r>
          </w:p>
        </w:tc>
        <w:tc>
          <w:tcPr>
            <w:tcW w:w="1020" w:type="dxa"/>
          </w:tcPr>
          <w:p w:rsidR="00C10D8A" w:rsidRDefault="00C10D8A">
            <w:pPr>
              <w:pStyle w:val="ConsPlusNormal"/>
              <w:jc w:val="center"/>
            </w:pPr>
            <w:r>
              <w:t>24.3.2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3.4. Высокотехнологичная медицинская помощь (сумма </w:t>
            </w:r>
            <w:hyperlink w:anchor="P11479">
              <w:r>
                <w:rPr>
                  <w:color w:val="0000FF"/>
                </w:rPr>
                <w:t>строк 34.4</w:t>
              </w:r>
            </w:hyperlink>
            <w:r>
              <w:t xml:space="preserve"> + </w:t>
            </w:r>
            <w:hyperlink w:anchor="P12049">
              <w:r>
                <w:rPr>
                  <w:color w:val="0000FF"/>
                </w:rPr>
                <w:t>42.4</w:t>
              </w:r>
            </w:hyperlink>
            <w:r>
              <w:t xml:space="preserve"> + </w:t>
            </w:r>
            <w:hyperlink w:anchor="P12529">
              <w:r>
                <w:rPr>
                  <w:color w:val="0000FF"/>
                </w:rPr>
                <w:t>50.4</w:t>
              </w:r>
            </w:hyperlink>
            <w:r>
              <w:t>)</w:t>
            </w:r>
          </w:p>
        </w:tc>
        <w:tc>
          <w:tcPr>
            <w:tcW w:w="1020" w:type="dxa"/>
          </w:tcPr>
          <w:p w:rsidR="00C10D8A" w:rsidRDefault="00C10D8A">
            <w:pPr>
              <w:pStyle w:val="ConsPlusNormal"/>
              <w:jc w:val="center"/>
            </w:pPr>
            <w:r>
              <w:t>24.4</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0,000087</w:t>
            </w:r>
          </w:p>
        </w:tc>
        <w:tc>
          <w:tcPr>
            <w:tcW w:w="1361" w:type="dxa"/>
          </w:tcPr>
          <w:p w:rsidR="00C10D8A" w:rsidRDefault="00C10D8A">
            <w:pPr>
              <w:pStyle w:val="ConsPlusNormal"/>
              <w:jc w:val="center"/>
            </w:pPr>
            <w:r>
              <w:t>244 577,69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21,29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26 414,39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3.01. Первичная медико-санитарная помощь в условиях дневного стационара </w:t>
            </w:r>
            <w:hyperlink w:anchor="P12763">
              <w:r>
                <w:rPr>
                  <w:color w:val="0000FF"/>
                </w:rPr>
                <w:t>&lt;*&gt;</w:t>
              </w:r>
            </w:hyperlink>
            <w:r>
              <w:t xml:space="preserve"> (равно </w:t>
            </w:r>
            <w:hyperlink w:anchor="P11489">
              <w:r>
                <w:rPr>
                  <w:color w:val="0000FF"/>
                </w:rPr>
                <w:t>строке 34.01</w:t>
              </w:r>
            </w:hyperlink>
            <w:r>
              <w:t>), в том числе:</w:t>
            </w:r>
          </w:p>
        </w:tc>
        <w:tc>
          <w:tcPr>
            <w:tcW w:w="1020" w:type="dxa"/>
          </w:tcPr>
          <w:p w:rsidR="00C10D8A" w:rsidRDefault="00C10D8A">
            <w:pPr>
              <w:pStyle w:val="ConsPlusNormal"/>
              <w:jc w:val="center"/>
            </w:pPr>
            <w:r>
              <w:t>24.01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0,039463</w:t>
            </w:r>
          </w:p>
        </w:tc>
        <w:tc>
          <w:tcPr>
            <w:tcW w:w="1361" w:type="dxa"/>
          </w:tcPr>
          <w:p w:rsidR="00C10D8A" w:rsidRDefault="00C10D8A">
            <w:pPr>
              <w:pStyle w:val="ConsPlusNormal"/>
              <w:jc w:val="center"/>
            </w:pPr>
            <w:r>
              <w:t>16 514,82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651,72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808 549,31</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3.01.1. Для медицинской помощи по профилю "онкология" (равно </w:t>
            </w:r>
            <w:hyperlink w:anchor="P11499">
              <w:r>
                <w:rPr>
                  <w:color w:val="0000FF"/>
                </w:rPr>
                <w:t>строке 34.01.1</w:t>
              </w:r>
            </w:hyperlink>
            <w:r>
              <w:t>)</w:t>
            </w:r>
          </w:p>
        </w:tc>
        <w:tc>
          <w:tcPr>
            <w:tcW w:w="1020" w:type="dxa"/>
          </w:tcPr>
          <w:p w:rsidR="00C10D8A" w:rsidRDefault="00C10D8A">
            <w:pPr>
              <w:pStyle w:val="ConsPlusNormal"/>
              <w:jc w:val="center"/>
            </w:pPr>
            <w:r>
              <w:t>24.01.1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0,008028</w:t>
            </w:r>
          </w:p>
        </w:tc>
        <w:tc>
          <w:tcPr>
            <w:tcW w:w="1361" w:type="dxa"/>
          </w:tcPr>
          <w:p w:rsidR="00C10D8A" w:rsidRDefault="00C10D8A">
            <w:pPr>
              <w:pStyle w:val="ConsPlusNormal"/>
              <w:jc w:val="center"/>
            </w:pPr>
            <w:r>
              <w:t>26 498,00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212,73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263 920,07</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3.02. Специализированная медицинская помощь в условиях дневного стационара </w:t>
            </w:r>
            <w:hyperlink w:anchor="P12763">
              <w:r>
                <w:rPr>
                  <w:color w:val="0000FF"/>
                </w:rPr>
                <w:t>&lt;*&gt;</w:t>
              </w:r>
            </w:hyperlink>
            <w:r>
              <w:t xml:space="preserve"> (равно </w:t>
            </w:r>
            <w:hyperlink w:anchor="P11509">
              <w:r>
                <w:rPr>
                  <w:color w:val="0000FF"/>
                </w:rPr>
                <w:t>строке 34.02</w:t>
              </w:r>
            </w:hyperlink>
            <w:r>
              <w:t>), в том числе:</w:t>
            </w:r>
          </w:p>
        </w:tc>
        <w:tc>
          <w:tcPr>
            <w:tcW w:w="1020" w:type="dxa"/>
          </w:tcPr>
          <w:p w:rsidR="00C10D8A" w:rsidRDefault="00C10D8A">
            <w:pPr>
              <w:pStyle w:val="ConsPlusNormal"/>
              <w:jc w:val="center"/>
            </w:pPr>
            <w:r>
              <w:t>24.02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0,027884</w:t>
            </w:r>
          </w:p>
        </w:tc>
        <w:tc>
          <w:tcPr>
            <w:tcW w:w="1361" w:type="dxa"/>
          </w:tcPr>
          <w:p w:rsidR="00C10D8A" w:rsidRDefault="00C10D8A">
            <w:pPr>
              <w:pStyle w:val="ConsPlusNormal"/>
              <w:jc w:val="center"/>
            </w:pPr>
            <w:r>
              <w:t>64 062,01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1 786,32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2 216 161,20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3.02.1. Для медицинской помощи по профилю "онкология" (равно </w:t>
            </w:r>
            <w:hyperlink w:anchor="P11519">
              <w:r>
                <w:rPr>
                  <w:color w:val="0000FF"/>
                </w:rPr>
                <w:t>строке 34.02.1</w:t>
              </w:r>
            </w:hyperlink>
            <w:r>
              <w:t>)</w:t>
            </w:r>
          </w:p>
        </w:tc>
        <w:tc>
          <w:tcPr>
            <w:tcW w:w="1020" w:type="dxa"/>
          </w:tcPr>
          <w:p w:rsidR="00C10D8A" w:rsidRDefault="00C10D8A">
            <w:pPr>
              <w:pStyle w:val="ConsPlusNormal"/>
              <w:jc w:val="center"/>
            </w:pPr>
            <w:r>
              <w:t>24.02.1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0,005052</w:t>
            </w:r>
          </w:p>
        </w:tc>
        <w:tc>
          <w:tcPr>
            <w:tcW w:w="1361" w:type="dxa"/>
          </w:tcPr>
          <w:p w:rsidR="00C10D8A" w:rsidRDefault="00C10D8A">
            <w:pPr>
              <w:pStyle w:val="ConsPlusNormal"/>
              <w:jc w:val="center"/>
            </w:pPr>
            <w:r>
              <w:t>194 259,24</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981,29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1 217 422,64</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3.02.2. Для медицинской помощи при экстракорпоральном </w:t>
            </w:r>
            <w:r>
              <w:lastRenderedPageBreak/>
              <w:t xml:space="preserve">оплодотворении (равно </w:t>
            </w:r>
            <w:hyperlink w:anchor="P11529">
              <w:r>
                <w:rPr>
                  <w:color w:val="0000FF"/>
                </w:rPr>
                <w:t>строке 34.02.2</w:t>
              </w:r>
            </w:hyperlink>
            <w:r>
              <w:t>)</w:t>
            </w:r>
          </w:p>
        </w:tc>
        <w:tc>
          <w:tcPr>
            <w:tcW w:w="1020" w:type="dxa"/>
          </w:tcPr>
          <w:p w:rsidR="00C10D8A" w:rsidRDefault="00C10D8A">
            <w:pPr>
              <w:pStyle w:val="ConsPlusNormal"/>
              <w:jc w:val="center"/>
            </w:pPr>
            <w:r>
              <w:lastRenderedPageBreak/>
              <w:t>24.02.2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0,000644</w:t>
            </w:r>
          </w:p>
        </w:tc>
        <w:tc>
          <w:tcPr>
            <w:tcW w:w="1361" w:type="dxa"/>
          </w:tcPr>
          <w:p w:rsidR="00C10D8A" w:rsidRDefault="00C10D8A">
            <w:pPr>
              <w:pStyle w:val="ConsPlusNormal"/>
              <w:jc w:val="center"/>
            </w:pPr>
            <w:r>
              <w:t>124 088,65</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79,92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99 146,83</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 xml:space="preserve">3.02.3. Для медицинской помощи больным с вирусным гепатитом C (равно </w:t>
            </w:r>
            <w:hyperlink w:anchor="P11539">
              <w:r>
                <w:rPr>
                  <w:color w:val="0000FF"/>
                </w:rPr>
                <w:t>строке 34.02.3</w:t>
              </w:r>
            </w:hyperlink>
            <w:r>
              <w:t>)</w:t>
            </w:r>
          </w:p>
        </w:tc>
        <w:tc>
          <w:tcPr>
            <w:tcW w:w="1020" w:type="dxa"/>
          </w:tcPr>
          <w:p w:rsidR="00C10D8A" w:rsidRDefault="00C10D8A">
            <w:pPr>
              <w:pStyle w:val="ConsPlusNormal"/>
              <w:jc w:val="center"/>
            </w:pPr>
            <w:r>
              <w:t>24.02.3</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0,000695</w:t>
            </w:r>
          </w:p>
        </w:tc>
        <w:tc>
          <w:tcPr>
            <w:tcW w:w="1361" w:type="dxa"/>
          </w:tcPr>
          <w:p w:rsidR="00C10D8A" w:rsidRDefault="00C10D8A">
            <w:pPr>
              <w:pStyle w:val="ConsPlusNormal"/>
              <w:jc w:val="center"/>
            </w:pPr>
            <w:r>
              <w:t>132 986,23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92,40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114 634,13</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взрослым (равно </w:t>
            </w:r>
            <w:hyperlink w:anchor="P11549">
              <w:r>
                <w:rPr>
                  <w:color w:val="0000FF"/>
                </w:rPr>
                <w:t>строке 34.02.3.1</w:t>
              </w:r>
            </w:hyperlink>
            <w:r>
              <w:t>)</w:t>
            </w:r>
          </w:p>
        </w:tc>
        <w:tc>
          <w:tcPr>
            <w:tcW w:w="1020" w:type="dxa"/>
          </w:tcPr>
          <w:p w:rsidR="00C10D8A" w:rsidRDefault="00C10D8A">
            <w:pPr>
              <w:pStyle w:val="ConsPlusNormal"/>
              <w:jc w:val="center"/>
            </w:pPr>
            <w:r>
              <w:t>24.02.3.1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0,000695</w:t>
            </w:r>
          </w:p>
        </w:tc>
        <w:tc>
          <w:tcPr>
            <w:tcW w:w="1361" w:type="dxa"/>
          </w:tcPr>
          <w:p w:rsidR="00C10D8A" w:rsidRDefault="00C10D8A">
            <w:pPr>
              <w:pStyle w:val="ConsPlusNormal"/>
              <w:jc w:val="center"/>
            </w:pPr>
            <w:r>
              <w:t>132 986,23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92,40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114 634,13</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детям (равно </w:t>
            </w:r>
            <w:hyperlink w:anchor="P11559">
              <w:r>
                <w:rPr>
                  <w:color w:val="0000FF"/>
                </w:rPr>
                <w:t>строке 34.02.3.2</w:t>
              </w:r>
            </w:hyperlink>
            <w:r>
              <w:t>)</w:t>
            </w:r>
          </w:p>
        </w:tc>
        <w:tc>
          <w:tcPr>
            <w:tcW w:w="1020" w:type="dxa"/>
          </w:tcPr>
          <w:p w:rsidR="00C10D8A" w:rsidRDefault="00C10D8A">
            <w:pPr>
              <w:pStyle w:val="ConsPlusNormal"/>
              <w:jc w:val="center"/>
            </w:pPr>
            <w:r>
              <w:t>24.02.3.2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3.02.4. Высокотехнологичная медицинская помощь (равно </w:t>
            </w:r>
            <w:hyperlink w:anchor="P11569">
              <w:r>
                <w:rPr>
                  <w:color w:val="0000FF"/>
                </w:rPr>
                <w:t>строке 34.02.4</w:t>
              </w:r>
            </w:hyperlink>
            <w:r>
              <w:t>)</w:t>
            </w:r>
          </w:p>
        </w:tc>
        <w:tc>
          <w:tcPr>
            <w:tcW w:w="1020" w:type="dxa"/>
          </w:tcPr>
          <w:p w:rsidR="00C10D8A" w:rsidRDefault="00C10D8A">
            <w:pPr>
              <w:pStyle w:val="ConsPlusNormal"/>
              <w:jc w:val="center"/>
            </w:pPr>
            <w:r>
              <w:t>24.02.4</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0,000087</w:t>
            </w:r>
          </w:p>
        </w:tc>
        <w:tc>
          <w:tcPr>
            <w:tcW w:w="1361" w:type="dxa"/>
          </w:tcPr>
          <w:p w:rsidR="00C10D8A" w:rsidRDefault="00C10D8A">
            <w:pPr>
              <w:pStyle w:val="ConsPlusNormal"/>
              <w:jc w:val="center"/>
            </w:pPr>
            <w:r>
              <w:t>244 577,69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21,29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26 414,39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(сумма </w:t>
            </w:r>
            <w:hyperlink w:anchor="P11579">
              <w:r>
                <w:rPr>
                  <w:color w:val="0000FF"/>
                </w:rPr>
                <w:t>строк 35</w:t>
              </w:r>
            </w:hyperlink>
            <w:r>
              <w:t xml:space="preserve"> + </w:t>
            </w:r>
            <w:hyperlink w:anchor="P12059">
              <w:r>
                <w:rPr>
                  <w:color w:val="0000FF"/>
                </w:rPr>
                <w:t>43</w:t>
              </w:r>
            </w:hyperlink>
            <w:r>
              <w:t xml:space="preserve"> + </w:t>
            </w:r>
            <w:hyperlink w:anchor="P12539">
              <w:r>
                <w:rPr>
                  <w:color w:val="0000FF"/>
                </w:rPr>
                <w:t>51</w:t>
              </w:r>
            </w:hyperlink>
            <w:r>
              <w:t>), в том числе:</w:t>
            </w:r>
          </w:p>
        </w:tc>
        <w:tc>
          <w:tcPr>
            <w:tcW w:w="1020" w:type="dxa"/>
          </w:tcPr>
          <w:p w:rsidR="00C10D8A" w:rsidRDefault="00C10D8A">
            <w:pPr>
              <w:pStyle w:val="ConsPlusNormal"/>
              <w:jc w:val="center"/>
            </w:pPr>
            <w:r>
              <w:t>25</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0,174876</w:t>
            </w:r>
          </w:p>
        </w:tc>
        <w:tc>
          <w:tcPr>
            <w:tcW w:w="1361" w:type="dxa"/>
          </w:tcPr>
          <w:p w:rsidR="00C10D8A" w:rsidRDefault="00C10D8A">
            <w:pPr>
              <w:pStyle w:val="ConsPlusNormal"/>
              <w:jc w:val="center"/>
            </w:pPr>
            <w:r>
              <w:t>63 103,99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11 035,39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13 690 851,61</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4.1. Медицинская помощь по профилю "онкология" (сумма </w:t>
            </w:r>
            <w:hyperlink w:anchor="P11589">
              <w:r>
                <w:rPr>
                  <w:color w:val="0000FF"/>
                </w:rPr>
                <w:t>строк 35.1</w:t>
              </w:r>
            </w:hyperlink>
            <w:r>
              <w:t xml:space="preserve"> + </w:t>
            </w:r>
            <w:hyperlink w:anchor="P12069">
              <w:r>
                <w:rPr>
                  <w:color w:val="0000FF"/>
                </w:rPr>
                <w:t>43.1</w:t>
              </w:r>
            </w:hyperlink>
            <w:r>
              <w:t xml:space="preserve"> + </w:t>
            </w:r>
            <w:hyperlink w:anchor="P12549">
              <w:r>
                <w:rPr>
                  <w:color w:val="0000FF"/>
                </w:rPr>
                <w:t>51.1</w:t>
              </w:r>
            </w:hyperlink>
            <w:r>
              <w:t>)</w:t>
            </w:r>
          </w:p>
        </w:tc>
        <w:tc>
          <w:tcPr>
            <w:tcW w:w="1020" w:type="dxa"/>
          </w:tcPr>
          <w:p w:rsidR="00C10D8A" w:rsidRDefault="00C10D8A">
            <w:pPr>
              <w:pStyle w:val="ConsPlusNormal"/>
              <w:jc w:val="center"/>
            </w:pPr>
            <w:r>
              <w:t>25.1</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0,010265</w:t>
            </w:r>
          </w:p>
        </w:tc>
        <w:tc>
          <w:tcPr>
            <w:tcW w:w="1361" w:type="dxa"/>
          </w:tcPr>
          <w:p w:rsidR="00C10D8A" w:rsidRDefault="00C10D8A">
            <w:pPr>
              <w:pStyle w:val="ConsPlusNormal"/>
              <w:jc w:val="center"/>
            </w:pPr>
            <w:r>
              <w:t>119 453,30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1 226,18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1 521 237,78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4.2. Стентирование для больных с инфарктом миокарда медицинскими организациями (за исключением федеральных медицинских организаций) </w:t>
            </w:r>
            <w:r>
              <w:lastRenderedPageBreak/>
              <w:t xml:space="preserve">(сумма </w:t>
            </w:r>
            <w:hyperlink w:anchor="P11599">
              <w:r>
                <w:rPr>
                  <w:color w:val="0000FF"/>
                </w:rPr>
                <w:t>строк 35.2</w:t>
              </w:r>
            </w:hyperlink>
            <w:r>
              <w:t xml:space="preserve"> + </w:t>
            </w:r>
            <w:hyperlink w:anchor="P12079">
              <w:r>
                <w:rPr>
                  <w:color w:val="0000FF"/>
                </w:rPr>
                <w:t>43.2</w:t>
              </w:r>
            </w:hyperlink>
            <w:r>
              <w:t xml:space="preserve"> + </w:t>
            </w:r>
            <w:hyperlink w:anchor="P12559">
              <w:r>
                <w:rPr>
                  <w:color w:val="0000FF"/>
                </w:rPr>
                <w:t>51.2</w:t>
              </w:r>
            </w:hyperlink>
            <w:r>
              <w:t>)</w:t>
            </w:r>
          </w:p>
        </w:tc>
        <w:tc>
          <w:tcPr>
            <w:tcW w:w="1020" w:type="dxa"/>
          </w:tcPr>
          <w:p w:rsidR="00C10D8A" w:rsidRDefault="00C10D8A">
            <w:pPr>
              <w:pStyle w:val="ConsPlusNormal"/>
              <w:jc w:val="center"/>
            </w:pPr>
            <w:r>
              <w:lastRenderedPageBreak/>
              <w:t>25.2</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0,002327</w:t>
            </w:r>
          </w:p>
        </w:tc>
        <w:tc>
          <w:tcPr>
            <w:tcW w:w="1361" w:type="dxa"/>
          </w:tcPr>
          <w:p w:rsidR="00C10D8A" w:rsidRDefault="00C10D8A">
            <w:pPr>
              <w:pStyle w:val="ConsPlusNormal"/>
              <w:jc w:val="center"/>
            </w:pPr>
            <w:r>
              <w:t>235 382,99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547,75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679 550,69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 xml:space="preserve">4.3. Имплантация частотно-адаптированного кардиостимулятора взрослым медицинскими организациями (за исключением федеральных медицинских организаций) (сумма </w:t>
            </w:r>
            <w:hyperlink w:anchor="P11609">
              <w:r>
                <w:rPr>
                  <w:color w:val="0000FF"/>
                </w:rPr>
                <w:t>строк 35.3</w:t>
              </w:r>
            </w:hyperlink>
            <w:r>
              <w:t xml:space="preserve"> + </w:t>
            </w:r>
            <w:hyperlink w:anchor="P12089">
              <w:r>
                <w:rPr>
                  <w:color w:val="0000FF"/>
                </w:rPr>
                <w:t>43.3</w:t>
              </w:r>
            </w:hyperlink>
            <w:r>
              <w:t xml:space="preserve"> + </w:t>
            </w:r>
            <w:hyperlink w:anchor="P12569">
              <w:r>
                <w:rPr>
                  <w:color w:val="0000FF"/>
                </w:rPr>
                <w:t>51.3</w:t>
              </w:r>
            </w:hyperlink>
            <w:r>
              <w:t>)</w:t>
            </w:r>
          </w:p>
        </w:tc>
        <w:tc>
          <w:tcPr>
            <w:tcW w:w="1020" w:type="dxa"/>
          </w:tcPr>
          <w:p w:rsidR="00C10D8A" w:rsidRDefault="00C10D8A">
            <w:pPr>
              <w:pStyle w:val="ConsPlusNormal"/>
              <w:jc w:val="center"/>
            </w:pPr>
            <w:r>
              <w:t>25.3</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0,000430</w:t>
            </w:r>
          </w:p>
        </w:tc>
        <w:tc>
          <w:tcPr>
            <w:tcW w:w="1361" w:type="dxa"/>
          </w:tcPr>
          <w:p w:rsidR="00C10D8A" w:rsidRDefault="00C10D8A">
            <w:pPr>
              <w:pStyle w:val="ConsPlusNormal"/>
              <w:jc w:val="center"/>
            </w:pPr>
            <w:r>
              <w:t>305 753,57</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131,36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162 966,65</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4.4. Эндоваскулярная деструкция дополнительных проводящих путей и аритмогенных зон сердца (сумма </w:t>
            </w:r>
            <w:hyperlink w:anchor="P11619">
              <w:r>
                <w:rPr>
                  <w:color w:val="0000FF"/>
                </w:rPr>
                <w:t>строк 35.4</w:t>
              </w:r>
            </w:hyperlink>
            <w:r>
              <w:t xml:space="preserve"> + </w:t>
            </w:r>
            <w:hyperlink w:anchor="P12099">
              <w:r>
                <w:rPr>
                  <w:color w:val="0000FF"/>
                </w:rPr>
                <w:t>43.4</w:t>
              </w:r>
            </w:hyperlink>
            <w:r>
              <w:t xml:space="preserve"> + </w:t>
            </w:r>
            <w:hyperlink w:anchor="P12579">
              <w:r>
                <w:rPr>
                  <w:color w:val="0000FF"/>
                </w:rPr>
                <w:t>51.4</w:t>
              </w:r>
            </w:hyperlink>
            <w:r>
              <w:t>)</w:t>
            </w:r>
          </w:p>
        </w:tc>
        <w:tc>
          <w:tcPr>
            <w:tcW w:w="1020" w:type="dxa"/>
          </w:tcPr>
          <w:p w:rsidR="00C10D8A" w:rsidRDefault="00C10D8A">
            <w:pPr>
              <w:pStyle w:val="ConsPlusNormal"/>
              <w:jc w:val="center"/>
            </w:pPr>
            <w:r>
              <w:t>25.4</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0,000189</w:t>
            </w:r>
          </w:p>
        </w:tc>
        <w:tc>
          <w:tcPr>
            <w:tcW w:w="1361" w:type="dxa"/>
          </w:tcPr>
          <w:p w:rsidR="00C10D8A" w:rsidRDefault="00C10D8A">
            <w:pPr>
              <w:pStyle w:val="ConsPlusNormal"/>
              <w:jc w:val="center"/>
            </w:pPr>
            <w:r>
              <w:t>367 883,23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69,39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86 084,68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4.5. Стентирование или эндартерэктомия медицинскими организациями (за исключением федеральных медицинских организаций) (сумма </w:t>
            </w:r>
            <w:hyperlink w:anchor="P11629">
              <w:r>
                <w:rPr>
                  <w:color w:val="0000FF"/>
                </w:rPr>
                <w:t>строк 35.5</w:t>
              </w:r>
            </w:hyperlink>
            <w:r>
              <w:t xml:space="preserve"> + </w:t>
            </w:r>
            <w:hyperlink w:anchor="P12109">
              <w:r>
                <w:rPr>
                  <w:color w:val="0000FF"/>
                </w:rPr>
                <w:t>43.5</w:t>
              </w:r>
            </w:hyperlink>
            <w:r>
              <w:t xml:space="preserve"> + </w:t>
            </w:r>
            <w:hyperlink w:anchor="P12589">
              <w:r>
                <w:rPr>
                  <w:color w:val="0000FF"/>
                </w:rPr>
                <w:t>51.5</w:t>
              </w:r>
            </w:hyperlink>
            <w:r>
              <w:t>)</w:t>
            </w:r>
          </w:p>
        </w:tc>
        <w:tc>
          <w:tcPr>
            <w:tcW w:w="1020" w:type="dxa"/>
          </w:tcPr>
          <w:p w:rsidR="00C10D8A" w:rsidRDefault="00C10D8A">
            <w:pPr>
              <w:pStyle w:val="ConsPlusNormal"/>
              <w:jc w:val="center"/>
            </w:pPr>
            <w:r>
              <w:t>25.5</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0,000472</w:t>
            </w:r>
          </w:p>
        </w:tc>
        <w:tc>
          <w:tcPr>
            <w:tcW w:w="1361" w:type="dxa"/>
          </w:tcPr>
          <w:p w:rsidR="00C10D8A" w:rsidRDefault="00C10D8A">
            <w:pPr>
              <w:pStyle w:val="ConsPlusNormal"/>
              <w:jc w:val="center"/>
            </w:pPr>
            <w:r>
              <w:t>239 452,52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113,10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140 319,18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4.2.6. Высокотехнологичная медицинская помощь (сумма </w:t>
            </w:r>
            <w:hyperlink w:anchor="P11639">
              <w:r>
                <w:rPr>
                  <w:color w:val="0000FF"/>
                </w:rPr>
                <w:t>строк 44.6</w:t>
              </w:r>
            </w:hyperlink>
            <w:r>
              <w:t xml:space="preserve"> + </w:t>
            </w:r>
            <w:hyperlink w:anchor="P12119">
              <w:r>
                <w:rPr>
                  <w:color w:val="0000FF"/>
                </w:rPr>
                <w:t>57.6</w:t>
              </w:r>
            </w:hyperlink>
            <w:r>
              <w:t xml:space="preserve"> + </w:t>
            </w:r>
            <w:hyperlink w:anchor="P12599">
              <w:r>
                <w:rPr>
                  <w:color w:val="0000FF"/>
                </w:rPr>
                <w:t>74.6</w:t>
              </w:r>
            </w:hyperlink>
            <w:r>
              <w:t>)</w:t>
            </w:r>
          </w:p>
        </w:tc>
        <w:tc>
          <w:tcPr>
            <w:tcW w:w="1020" w:type="dxa"/>
          </w:tcPr>
          <w:p w:rsidR="00C10D8A" w:rsidRDefault="00C10D8A">
            <w:pPr>
              <w:pStyle w:val="ConsPlusNormal"/>
              <w:jc w:val="center"/>
            </w:pPr>
            <w:r>
              <w:t>25.6</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0,006073</w:t>
            </w:r>
          </w:p>
        </w:tc>
        <w:tc>
          <w:tcPr>
            <w:tcW w:w="1361" w:type="dxa"/>
          </w:tcPr>
          <w:p w:rsidR="00C10D8A" w:rsidRDefault="00C10D8A">
            <w:pPr>
              <w:pStyle w:val="ConsPlusNormal"/>
              <w:jc w:val="center"/>
            </w:pPr>
            <w:r>
              <w:t>229 992,72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1 396,68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1 732 765,14</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5. Медицинская реабилитация (сумма </w:t>
            </w:r>
            <w:hyperlink w:anchor="P11649">
              <w:r>
                <w:rPr>
                  <w:color w:val="0000FF"/>
                </w:rPr>
                <w:t>строк 36</w:t>
              </w:r>
            </w:hyperlink>
            <w:r>
              <w:t xml:space="preserve"> + </w:t>
            </w:r>
            <w:hyperlink w:anchor="P12129">
              <w:r>
                <w:rPr>
                  <w:color w:val="0000FF"/>
                </w:rPr>
                <w:t>44</w:t>
              </w:r>
            </w:hyperlink>
            <w:r>
              <w:t xml:space="preserve"> + </w:t>
            </w:r>
            <w:hyperlink w:anchor="P12609">
              <w:r>
                <w:rPr>
                  <w:color w:val="0000FF"/>
                </w:rPr>
                <w:t>52</w:t>
              </w:r>
            </w:hyperlink>
            <w:r>
              <w:t>):</w:t>
            </w:r>
          </w:p>
        </w:tc>
        <w:tc>
          <w:tcPr>
            <w:tcW w:w="1020" w:type="dxa"/>
          </w:tcPr>
          <w:p w:rsidR="00C10D8A" w:rsidRDefault="00C10D8A">
            <w:pPr>
              <w:pStyle w:val="ConsPlusNormal"/>
              <w:jc w:val="center"/>
            </w:pPr>
            <w:r>
              <w:t>26</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5.1. В амбулаторных условиях (сумма </w:t>
            </w:r>
            <w:hyperlink w:anchor="P11659">
              <w:r>
                <w:rPr>
                  <w:color w:val="0000FF"/>
                </w:rPr>
                <w:t>строк 36.1</w:t>
              </w:r>
            </w:hyperlink>
            <w:r>
              <w:t xml:space="preserve"> + </w:t>
            </w:r>
            <w:hyperlink w:anchor="P12139">
              <w:r>
                <w:rPr>
                  <w:color w:val="0000FF"/>
                </w:rPr>
                <w:t>44.1</w:t>
              </w:r>
            </w:hyperlink>
            <w:r>
              <w:t xml:space="preserve"> + </w:t>
            </w:r>
            <w:hyperlink w:anchor="P12619">
              <w:r>
                <w:rPr>
                  <w:color w:val="0000FF"/>
                </w:rPr>
                <w:t>52.1</w:t>
              </w:r>
            </w:hyperlink>
            <w:r>
              <w:t>)</w:t>
            </w:r>
          </w:p>
        </w:tc>
        <w:tc>
          <w:tcPr>
            <w:tcW w:w="1020" w:type="dxa"/>
          </w:tcPr>
          <w:p w:rsidR="00C10D8A" w:rsidRDefault="00C10D8A">
            <w:pPr>
              <w:pStyle w:val="ConsPlusNormal"/>
              <w:jc w:val="center"/>
            </w:pPr>
            <w:r>
              <w:t>26.1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0,003241</w:t>
            </w:r>
          </w:p>
        </w:tc>
        <w:tc>
          <w:tcPr>
            <w:tcW w:w="1361" w:type="dxa"/>
          </w:tcPr>
          <w:p w:rsidR="00C10D8A" w:rsidRDefault="00C10D8A">
            <w:pPr>
              <w:pStyle w:val="ConsPlusNormal"/>
              <w:jc w:val="center"/>
            </w:pPr>
            <w:r>
              <w:t>31 803,40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103,08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127 881,47</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 xml:space="preserve">5.2. В условиях дневного стационара (первичная медико-санитарная помощь, специализированная медицинская помощь) (сумма </w:t>
            </w:r>
            <w:hyperlink w:anchor="P11669">
              <w:r>
                <w:rPr>
                  <w:color w:val="0000FF"/>
                </w:rPr>
                <w:t>строк 36.2</w:t>
              </w:r>
            </w:hyperlink>
            <w:r>
              <w:t xml:space="preserve"> + </w:t>
            </w:r>
            <w:hyperlink w:anchor="P12149">
              <w:r>
                <w:rPr>
                  <w:color w:val="0000FF"/>
                </w:rPr>
                <w:t>44.2</w:t>
              </w:r>
            </w:hyperlink>
            <w:r>
              <w:t xml:space="preserve"> + </w:t>
            </w:r>
            <w:hyperlink w:anchor="P12629">
              <w:r>
                <w:rPr>
                  <w:color w:val="0000FF"/>
                </w:rPr>
                <w:t>52.2</w:t>
              </w:r>
            </w:hyperlink>
            <w:r>
              <w:t>)</w:t>
            </w:r>
          </w:p>
        </w:tc>
        <w:tc>
          <w:tcPr>
            <w:tcW w:w="1020" w:type="dxa"/>
          </w:tcPr>
          <w:p w:rsidR="00C10D8A" w:rsidRDefault="00C10D8A">
            <w:pPr>
              <w:pStyle w:val="ConsPlusNormal"/>
              <w:jc w:val="center"/>
            </w:pPr>
            <w:r>
              <w:t>26.2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0,002705</w:t>
            </w:r>
          </w:p>
        </w:tc>
        <w:tc>
          <w:tcPr>
            <w:tcW w:w="1361" w:type="dxa"/>
          </w:tcPr>
          <w:p w:rsidR="00C10D8A" w:rsidRDefault="00C10D8A">
            <w:pPr>
              <w:pStyle w:val="ConsPlusNormal"/>
              <w:jc w:val="center"/>
            </w:pPr>
            <w:r>
              <w:t>33 611,80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90,92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112 801,20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5.3. Специализированная, в том числе высокотехнологичная, медицинская помощь в условиях круглосуточного стационара (сумма </w:t>
            </w:r>
            <w:hyperlink w:anchor="P11679">
              <w:r>
                <w:rPr>
                  <w:color w:val="0000FF"/>
                </w:rPr>
                <w:t>строк 36.3</w:t>
              </w:r>
            </w:hyperlink>
            <w:r>
              <w:t xml:space="preserve"> + </w:t>
            </w:r>
            <w:hyperlink w:anchor="P12159">
              <w:r>
                <w:rPr>
                  <w:color w:val="0000FF"/>
                </w:rPr>
                <w:t>44.3</w:t>
              </w:r>
            </w:hyperlink>
            <w:r>
              <w:t xml:space="preserve"> + </w:t>
            </w:r>
            <w:hyperlink w:anchor="P12639">
              <w:r>
                <w:rPr>
                  <w:color w:val="0000FF"/>
                </w:rPr>
                <w:t>52.3</w:t>
              </w:r>
            </w:hyperlink>
            <w:r>
              <w:t>)</w:t>
            </w:r>
          </w:p>
        </w:tc>
        <w:tc>
          <w:tcPr>
            <w:tcW w:w="1020" w:type="dxa"/>
          </w:tcPr>
          <w:p w:rsidR="00C10D8A" w:rsidRDefault="00C10D8A">
            <w:pPr>
              <w:pStyle w:val="ConsPlusNormal"/>
              <w:jc w:val="center"/>
            </w:pPr>
            <w:r>
              <w:t>26.3</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0,005643</w:t>
            </w:r>
          </w:p>
        </w:tc>
        <w:tc>
          <w:tcPr>
            <w:tcW w:w="1361" w:type="dxa"/>
          </w:tcPr>
          <w:p w:rsidR="00C10D8A" w:rsidRDefault="00C10D8A">
            <w:pPr>
              <w:pStyle w:val="ConsPlusNormal"/>
              <w:jc w:val="center"/>
            </w:pPr>
            <w:r>
              <w:t>67 179,52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379,10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470 323,82</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6. Паллиативная медицинская помощь</w:t>
            </w:r>
          </w:p>
        </w:tc>
        <w:tc>
          <w:tcPr>
            <w:tcW w:w="1020" w:type="dxa"/>
          </w:tcPr>
          <w:p w:rsidR="00C10D8A" w:rsidRDefault="00C10D8A">
            <w:pPr>
              <w:pStyle w:val="ConsPlusNormal"/>
              <w:jc w:val="center"/>
            </w:pPr>
            <w:r>
              <w:t>27</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24,65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30 583,65</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6.1. Первичная медицинская помощь, в том числе доврачебная и врачебная </w:t>
            </w:r>
            <w:hyperlink w:anchor="P12765">
              <w:r>
                <w:rPr>
                  <w:color w:val="0000FF"/>
                </w:rPr>
                <w:t>&lt;***&gt;</w:t>
              </w:r>
            </w:hyperlink>
            <w:r>
              <w:t xml:space="preserve">, всего (равно </w:t>
            </w:r>
            <w:hyperlink w:anchor="P12659">
              <w:r>
                <w:rPr>
                  <w:color w:val="0000FF"/>
                </w:rPr>
                <w:t>строке 53.1</w:t>
              </w:r>
            </w:hyperlink>
            <w:r>
              <w:t>), в том числе:</w:t>
            </w:r>
          </w:p>
        </w:tc>
        <w:tc>
          <w:tcPr>
            <w:tcW w:w="1020" w:type="dxa"/>
          </w:tcPr>
          <w:p w:rsidR="00C10D8A" w:rsidRDefault="00C10D8A">
            <w:pPr>
              <w:pStyle w:val="ConsPlusNormal"/>
              <w:jc w:val="center"/>
            </w:pPr>
            <w:r>
              <w:t>27.1</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0,004647</w:t>
            </w:r>
          </w:p>
        </w:tc>
        <w:tc>
          <w:tcPr>
            <w:tcW w:w="1361" w:type="dxa"/>
          </w:tcPr>
          <w:p w:rsidR="00C10D8A" w:rsidRDefault="00C10D8A">
            <w:pPr>
              <w:pStyle w:val="ConsPlusNormal"/>
              <w:jc w:val="center"/>
            </w:pPr>
            <w:r>
              <w:t>1 782,83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8,28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10 278,01</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6.1.1. Посещения по паллиативной медицинской помощи без учета посещений на дому патронажными бригадами (равно </w:t>
            </w:r>
            <w:hyperlink w:anchor="P12669">
              <w:r>
                <w:rPr>
                  <w:color w:val="0000FF"/>
                </w:rPr>
                <w:t>строке 53.1.1</w:t>
              </w:r>
            </w:hyperlink>
            <w:r>
              <w:t>)</w:t>
            </w:r>
          </w:p>
        </w:tc>
        <w:tc>
          <w:tcPr>
            <w:tcW w:w="1020" w:type="dxa"/>
          </w:tcPr>
          <w:p w:rsidR="00C10D8A" w:rsidRDefault="00C10D8A">
            <w:pPr>
              <w:pStyle w:val="ConsPlusNormal"/>
              <w:jc w:val="center"/>
            </w:pPr>
            <w:r>
              <w:t>27.1.1</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0,002820</w:t>
            </w:r>
          </w:p>
        </w:tc>
        <w:tc>
          <w:tcPr>
            <w:tcW w:w="1361" w:type="dxa"/>
          </w:tcPr>
          <w:p w:rsidR="00C10D8A" w:rsidRDefault="00C10D8A">
            <w:pPr>
              <w:pStyle w:val="ConsPlusNormal"/>
              <w:jc w:val="center"/>
            </w:pPr>
            <w:r>
              <w:t>696,80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1,97</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2 438,10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6.1.2. Посещения на дому выездными патронажными бригадами (равно </w:t>
            </w:r>
            <w:hyperlink w:anchor="P12679">
              <w:r>
                <w:rPr>
                  <w:color w:val="0000FF"/>
                </w:rPr>
                <w:t>строке 53.1.2</w:t>
              </w:r>
            </w:hyperlink>
            <w:r>
              <w:t>)</w:t>
            </w:r>
          </w:p>
        </w:tc>
        <w:tc>
          <w:tcPr>
            <w:tcW w:w="1020" w:type="dxa"/>
          </w:tcPr>
          <w:p w:rsidR="00C10D8A" w:rsidRDefault="00C10D8A">
            <w:pPr>
              <w:pStyle w:val="ConsPlusNormal"/>
              <w:jc w:val="center"/>
            </w:pPr>
            <w:r>
              <w:t>27.1.2</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0,001826</w:t>
            </w:r>
          </w:p>
        </w:tc>
        <w:tc>
          <w:tcPr>
            <w:tcW w:w="1361" w:type="dxa"/>
          </w:tcPr>
          <w:p w:rsidR="00C10D8A" w:rsidRDefault="00C10D8A">
            <w:pPr>
              <w:pStyle w:val="ConsPlusNormal"/>
              <w:jc w:val="center"/>
            </w:pPr>
            <w:r>
              <w:t>3 459,80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6,32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7 839,91</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в том числе для детского населения (равно </w:t>
            </w:r>
            <w:hyperlink w:anchor="P12689">
              <w:r>
                <w:rPr>
                  <w:color w:val="0000FF"/>
                </w:rPr>
                <w:t>строке 53.1.2.1</w:t>
              </w:r>
            </w:hyperlink>
            <w:r>
              <w:t>)</w:t>
            </w:r>
          </w:p>
        </w:tc>
        <w:tc>
          <w:tcPr>
            <w:tcW w:w="1020" w:type="dxa"/>
          </w:tcPr>
          <w:p w:rsidR="00C10D8A" w:rsidRDefault="00C10D8A">
            <w:pPr>
              <w:pStyle w:val="ConsPlusNormal"/>
              <w:jc w:val="center"/>
            </w:pPr>
            <w:r>
              <w:t>27.1.2.1</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0,000468</w:t>
            </w:r>
          </w:p>
        </w:tc>
        <w:tc>
          <w:tcPr>
            <w:tcW w:w="1361" w:type="dxa"/>
          </w:tcPr>
          <w:p w:rsidR="00C10D8A" w:rsidRDefault="00C10D8A">
            <w:pPr>
              <w:pStyle w:val="ConsPlusNormal"/>
              <w:jc w:val="center"/>
            </w:pPr>
            <w:r>
              <w:t>3 645,50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1,70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2 114,39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 xml:space="preserve">6.2. </w:t>
            </w:r>
            <w:proofErr w:type="gramStart"/>
            <w:r>
              <w:t>Оказываемая</w:t>
            </w:r>
            <w:proofErr w:type="gramEnd"/>
            <w:r>
              <w:t xml:space="preserve"> в стационарных условиях (включая койки паллиативной медицинской помощи и койки сестринского ухода) (равно </w:t>
            </w:r>
            <w:hyperlink w:anchor="P12699">
              <w:r>
                <w:rPr>
                  <w:color w:val="0000FF"/>
                </w:rPr>
                <w:t>строке 53.2</w:t>
              </w:r>
            </w:hyperlink>
            <w:r>
              <w:t>)</w:t>
            </w:r>
          </w:p>
        </w:tc>
        <w:tc>
          <w:tcPr>
            <w:tcW w:w="1020" w:type="dxa"/>
          </w:tcPr>
          <w:p w:rsidR="00C10D8A" w:rsidRDefault="00C10D8A">
            <w:pPr>
              <w:pStyle w:val="ConsPlusNormal"/>
              <w:jc w:val="center"/>
            </w:pPr>
            <w:r>
              <w:t>27.2</w:t>
            </w:r>
          </w:p>
        </w:tc>
        <w:tc>
          <w:tcPr>
            <w:tcW w:w="1020" w:type="dxa"/>
          </w:tcPr>
          <w:p w:rsidR="00C10D8A" w:rsidRDefault="00C10D8A">
            <w:pPr>
              <w:pStyle w:val="ConsPlusNormal"/>
              <w:jc w:val="center"/>
            </w:pPr>
            <w:r>
              <w:t>койко-дней</w:t>
            </w:r>
          </w:p>
        </w:tc>
        <w:tc>
          <w:tcPr>
            <w:tcW w:w="1361" w:type="dxa"/>
          </w:tcPr>
          <w:p w:rsidR="00C10D8A" w:rsidRDefault="00C10D8A">
            <w:pPr>
              <w:pStyle w:val="ConsPlusNormal"/>
              <w:jc w:val="center"/>
            </w:pPr>
            <w:r>
              <w:t>0,004016</w:t>
            </w:r>
          </w:p>
        </w:tc>
        <w:tc>
          <w:tcPr>
            <w:tcW w:w="1361" w:type="dxa"/>
          </w:tcPr>
          <w:p w:rsidR="00C10D8A" w:rsidRDefault="00C10D8A">
            <w:pPr>
              <w:pStyle w:val="ConsPlusNormal"/>
              <w:jc w:val="center"/>
            </w:pPr>
            <w:r>
              <w:t>4 075,80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16,37</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20 305,64</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в том числе для детского населения (равно </w:t>
            </w:r>
            <w:hyperlink w:anchor="P12709">
              <w:r>
                <w:rPr>
                  <w:color w:val="0000FF"/>
                </w:rPr>
                <w:t>строке 53.2.1</w:t>
              </w:r>
            </w:hyperlink>
            <w:r>
              <w:t>)</w:t>
            </w:r>
          </w:p>
        </w:tc>
        <w:tc>
          <w:tcPr>
            <w:tcW w:w="1020" w:type="dxa"/>
          </w:tcPr>
          <w:p w:rsidR="00C10D8A" w:rsidRDefault="00C10D8A">
            <w:pPr>
              <w:pStyle w:val="ConsPlusNormal"/>
              <w:jc w:val="center"/>
            </w:pPr>
            <w:r>
              <w:t>27.2.1</w:t>
            </w:r>
          </w:p>
        </w:tc>
        <w:tc>
          <w:tcPr>
            <w:tcW w:w="1020" w:type="dxa"/>
          </w:tcPr>
          <w:p w:rsidR="00C10D8A" w:rsidRDefault="00C10D8A">
            <w:pPr>
              <w:pStyle w:val="ConsPlusNormal"/>
              <w:jc w:val="center"/>
            </w:pPr>
            <w:r>
              <w:t>койко-дней</w:t>
            </w:r>
          </w:p>
        </w:tc>
        <w:tc>
          <w:tcPr>
            <w:tcW w:w="1361" w:type="dxa"/>
          </w:tcPr>
          <w:p w:rsidR="00C10D8A" w:rsidRDefault="00C10D8A">
            <w:pPr>
              <w:pStyle w:val="ConsPlusNormal"/>
              <w:jc w:val="center"/>
            </w:pPr>
            <w:r>
              <w:t>0,000311</w:t>
            </w:r>
          </w:p>
        </w:tc>
        <w:tc>
          <w:tcPr>
            <w:tcW w:w="1361" w:type="dxa"/>
          </w:tcPr>
          <w:p w:rsidR="00C10D8A" w:rsidRDefault="00C10D8A">
            <w:pPr>
              <w:pStyle w:val="ConsPlusNormal"/>
              <w:jc w:val="center"/>
            </w:pPr>
            <w:r>
              <w:t>4 100,21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1,28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1 582,68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6.3. </w:t>
            </w:r>
            <w:proofErr w:type="gramStart"/>
            <w:r>
              <w:t>Оказываемая</w:t>
            </w:r>
            <w:proofErr w:type="gramEnd"/>
            <w:r>
              <w:t xml:space="preserve"> в условиях дневного стационара (равно </w:t>
            </w:r>
            <w:hyperlink w:anchor="P12719">
              <w:r>
                <w:rPr>
                  <w:color w:val="0000FF"/>
                </w:rPr>
                <w:t>строке 53.3</w:t>
              </w:r>
            </w:hyperlink>
            <w:r>
              <w:t>)</w:t>
            </w:r>
          </w:p>
        </w:tc>
        <w:tc>
          <w:tcPr>
            <w:tcW w:w="1020" w:type="dxa"/>
          </w:tcPr>
          <w:p w:rsidR="00C10D8A" w:rsidRDefault="00C10D8A">
            <w:pPr>
              <w:pStyle w:val="ConsPlusNormal"/>
              <w:jc w:val="center"/>
            </w:pPr>
            <w:r>
              <w:t>27.3</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7. Расходы на ведение дела СМО (сумма </w:t>
            </w:r>
            <w:hyperlink w:anchor="P12169">
              <w:r>
                <w:rPr>
                  <w:color w:val="0000FF"/>
                </w:rPr>
                <w:t>строк 45</w:t>
              </w:r>
            </w:hyperlink>
            <w:r>
              <w:t xml:space="preserve"> + </w:t>
            </w:r>
            <w:hyperlink w:anchor="P12729">
              <w:r>
                <w:rPr>
                  <w:color w:val="0000FF"/>
                </w:rPr>
                <w:t>54</w:t>
              </w:r>
            </w:hyperlink>
            <w:r>
              <w:t>)</w:t>
            </w:r>
          </w:p>
        </w:tc>
        <w:tc>
          <w:tcPr>
            <w:tcW w:w="1020" w:type="dxa"/>
          </w:tcPr>
          <w:p w:rsidR="00C10D8A" w:rsidRDefault="00C10D8A">
            <w:pPr>
              <w:pStyle w:val="ConsPlusNormal"/>
              <w:jc w:val="center"/>
            </w:pPr>
            <w:r>
              <w:t>28</w:t>
            </w:r>
          </w:p>
        </w:tc>
        <w:tc>
          <w:tcPr>
            <w:tcW w:w="1020" w:type="dxa"/>
          </w:tcPr>
          <w:p w:rsidR="00C10D8A" w:rsidRDefault="00C10D8A">
            <w:pPr>
              <w:pStyle w:val="ConsPlusNormal"/>
              <w:jc w:val="center"/>
            </w:pPr>
            <w:r>
              <w:t>-</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184,84</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229 320,09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8. Иные расходы (равно </w:t>
            </w:r>
            <w:hyperlink w:anchor="P12739">
              <w:r>
                <w:rPr>
                  <w:color w:val="0000FF"/>
                </w:rPr>
                <w:t>строке 55</w:t>
              </w:r>
            </w:hyperlink>
            <w:r>
              <w:t>)</w:t>
            </w:r>
          </w:p>
        </w:tc>
        <w:tc>
          <w:tcPr>
            <w:tcW w:w="1020" w:type="dxa"/>
          </w:tcPr>
          <w:p w:rsidR="00C10D8A" w:rsidRDefault="00C10D8A">
            <w:pPr>
              <w:pStyle w:val="ConsPlusNormal"/>
              <w:jc w:val="center"/>
            </w:pPr>
            <w:r>
              <w:t>29</w:t>
            </w:r>
          </w:p>
        </w:tc>
        <w:tc>
          <w:tcPr>
            <w:tcW w:w="1020" w:type="dxa"/>
          </w:tcPr>
          <w:p w:rsidR="00C10D8A" w:rsidRDefault="00C10D8A">
            <w:pPr>
              <w:pStyle w:val="ConsPlusNormal"/>
              <w:jc w:val="center"/>
            </w:pPr>
            <w:r>
              <w:t>-</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из </w:t>
            </w:r>
            <w:hyperlink w:anchor="P10468">
              <w:r>
                <w:rPr>
                  <w:color w:val="0000FF"/>
                </w:rPr>
                <w:t>строки 20</w:t>
              </w:r>
            </w:hyperlink>
            <w:r>
              <w:t>:</w:t>
            </w:r>
          </w:p>
          <w:p w:rsidR="00C10D8A" w:rsidRDefault="00C10D8A">
            <w:pPr>
              <w:pStyle w:val="ConsPlusNormal"/>
            </w:pPr>
            <w:r>
              <w:t>1. Медицинская помощь, предоставляемая в рамках базовой программы ОМС застрахованным лицам (за счет субвенции ФФОМС)</w:t>
            </w:r>
          </w:p>
        </w:tc>
        <w:tc>
          <w:tcPr>
            <w:tcW w:w="1020" w:type="dxa"/>
          </w:tcPr>
          <w:p w:rsidR="00C10D8A" w:rsidRDefault="00C10D8A">
            <w:pPr>
              <w:pStyle w:val="ConsPlusNormal"/>
              <w:jc w:val="center"/>
            </w:pPr>
            <w:r>
              <w:t>30</w:t>
            </w:r>
          </w:p>
        </w:tc>
        <w:tc>
          <w:tcPr>
            <w:tcW w:w="1020"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25 849,12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32 069 244,00</w:t>
            </w:r>
          </w:p>
        </w:tc>
        <w:tc>
          <w:tcPr>
            <w:tcW w:w="913" w:type="dxa"/>
          </w:tcPr>
          <w:p w:rsidR="00C10D8A" w:rsidRDefault="00C10D8A">
            <w:pPr>
              <w:pStyle w:val="ConsPlusNormal"/>
              <w:jc w:val="center"/>
            </w:pPr>
            <w:r>
              <w:t>99,58</w:t>
            </w:r>
          </w:p>
        </w:tc>
      </w:tr>
      <w:tr w:rsidR="00C10D8A">
        <w:tc>
          <w:tcPr>
            <w:tcW w:w="3288" w:type="dxa"/>
          </w:tcPr>
          <w:p w:rsidR="00C10D8A" w:rsidRDefault="00C10D8A">
            <w:pPr>
              <w:pStyle w:val="ConsPlusNormal"/>
            </w:pPr>
            <w:r>
              <w:t>1. Скорая, в том числе скорая специализированная, медицинская помощь</w:t>
            </w:r>
          </w:p>
        </w:tc>
        <w:tc>
          <w:tcPr>
            <w:tcW w:w="1020" w:type="dxa"/>
          </w:tcPr>
          <w:p w:rsidR="00C10D8A" w:rsidRDefault="00C10D8A">
            <w:pPr>
              <w:pStyle w:val="ConsPlusNormal"/>
              <w:jc w:val="center"/>
            </w:pPr>
            <w:bookmarkStart w:id="374" w:name="P11139"/>
            <w:bookmarkEnd w:id="374"/>
            <w:r>
              <w:t>31</w:t>
            </w:r>
          </w:p>
        </w:tc>
        <w:tc>
          <w:tcPr>
            <w:tcW w:w="1020" w:type="dxa"/>
          </w:tcPr>
          <w:p w:rsidR="00C10D8A" w:rsidRDefault="00C10D8A">
            <w:pPr>
              <w:pStyle w:val="ConsPlusNormal"/>
              <w:jc w:val="center"/>
            </w:pPr>
            <w:r>
              <w:t>вызовов</w:t>
            </w:r>
          </w:p>
        </w:tc>
        <w:tc>
          <w:tcPr>
            <w:tcW w:w="1361" w:type="dxa"/>
          </w:tcPr>
          <w:p w:rsidR="00C10D8A" w:rsidRDefault="00C10D8A">
            <w:pPr>
              <w:pStyle w:val="ConsPlusNormal"/>
              <w:jc w:val="center"/>
            </w:pPr>
            <w:r>
              <w:t>0,290000</w:t>
            </w:r>
          </w:p>
        </w:tc>
        <w:tc>
          <w:tcPr>
            <w:tcW w:w="1361" w:type="dxa"/>
          </w:tcPr>
          <w:p w:rsidR="00C10D8A" w:rsidRDefault="00C10D8A">
            <w:pPr>
              <w:pStyle w:val="ConsPlusNormal"/>
              <w:jc w:val="center"/>
            </w:pPr>
            <w:r>
              <w:t>5 382,10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1 560,81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1 936 388,08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 Первичная медико-санитарная помощь, за исключением медицинской реабилитации</w:t>
            </w:r>
          </w:p>
        </w:tc>
        <w:tc>
          <w:tcPr>
            <w:tcW w:w="1020" w:type="dxa"/>
          </w:tcPr>
          <w:p w:rsidR="00C10D8A" w:rsidRDefault="00C10D8A">
            <w:pPr>
              <w:pStyle w:val="ConsPlusNormal"/>
              <w:jc w:val="center"/>
            </w:pPr>
            <w:r>
              <w:t>32</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2.1. В амбулаторных условиях:</w:t>
            </w:r>
          </w:p>
        </w:tc>
        <w:tc>
          <w:tcPr>
            <w:tcW w:w="1020" w:type="dxa"/>
          </w:tcPr>
          <w:p w:rsidR="00C10D8A" w:rsidRDefault="00C10D8A">
            <w:pPr>
              <w:pStyle w:val="ConsPlusNormal"/>
              <w:jc w:val="center"/>
            </w:pPr>
            <w:r>
              <w:t>33</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2.1.1. Для проведения профилактических медицинских осмотров</w:t>
            </w:r>
          </w:p>
        </w:tc>
        <w:tc>
          <w:tcPr>
            <w:tcW w:w="1020" w:type="dxa"/>
          </w:tcPr>
          <w:p w:rsidR="00C10D8A" w:rsidRDefault="00C10D8A">
            <w:pPr>
              <w:pStyle w:val="ConsPlusNormal"/>
              <w:jc w:val="center"/>
            </w:pPr>
            <w:bookmarkStart w:id="375" w:name="P11169"/>
            <w:bookmarkEnd w:id="375"/>
            <w:r>
              <w:t>33.1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0,266791</w:t>
            </w:r>
          </w:p>
        </w:tc>
        <w:tc>
          <w:tcPr>
            <w:tcW w:w="1361" w:type="dxa"/>
          </w:tcPr>
          <w:p w:rsidR="00C10D8A" w:rsidRDefault="00C10D8A">
            <w:pPr>
              <w:pStyle w:val="ConsPlusNormal"/>
              <w:jc w:val="center"/>
            </w:pPr>
            <w:r>
              <w:t>3 277,62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874,44</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1 084 856,17</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2.1.2. Для проведения диспансеризации </w:t>
            </w:r>
            <w:hyperlink w:anchor="P12766">
              <w:r>
                <w:rPr>
                  <w:color w:val="0000FF"/>
                </w:rPr>
                <w:t>&lt;****&gt;</w:t>
              </w:r>
            </w:hyperlink>
            <w:r>
              <w:t>, всего, в том числе:</w:t>
            </w:r>
          </w:p>
        </w:tc>
        <w:tc>
          <w:tcPr>
            <w:tcW w:w="1020" w:type="dxa"/>
          </w:tcPr>
          <w:p w:rsidR="00C10D8A" w:rsidRDefault="00C10D8A">
            <w:pPr>
              <w:pStyle w:val="ConsPlusNormal"/>
              <w:jc w:val="center"/>
            </w:pPr>
            <w:bookmarkStart w:id="376" w:name="P11179"/>
            <w:bookmarkEnd w:id="376"/>
            <w:r>
              <w:t>33.2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0,432393</w:t>
            </w:r>
          </w:p>
        </w:tc>
        <w:tc>
          <w:tcPr>
            <w:tcW w:w="1361" w:type="dxa"/>
          </w:tcPr>
          <w:p w:rsidR="00C10D8A" w:rsidRDefault="00C10D8A">
            <w:pPr>
              <w:pStyle w:val="ConsPlusNormal"/>
              <w:jc w:val="center"/>
            </w:pPr>
            <w:r>
              <w:t>4 005,76</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1 732,06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2 148 853,90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для проведения углубленной диспансеризации</w:t>
            </w:r>
          </w:p>
        </w:tc>
        <w:tc>
          <w:tcPr>
            <w:tcW w:w="1020" w:type="dxa"/>
          </w:tcPr>
          <w:p w:rsidR="00C10D8A" w:rsidRDefault="00C10D8A">
            <w:pPr>
              <w:pStyle w:val="ConsPlusNormal"/>
              <w:jc w:val="center"/>
            </w:pPr>
            <w:bookmarkStart w:id="377" w:name="P11189"/>
            <w:bookmarkEnd w:id="377"/>
            <w:r>
              <w:t>33.2.1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0,050758</w:t>
            </w:r>
          </w:p>
        </w:tc>
        <w:tc>
          <w:tcPr>
            <w:tcW w:w="1361" w:type="dxa"/>
          </w:tcPr>
          <w:p w:rsidR="00C10D8A" w:rsidRDefault="00C10D8A">
            <w:pPr>
              <w:pStyle w:val="ConsPlusNormal"/>
              <w:jc w:val="center"/>
            </w:pPr>
            <w:r>
              <w:t>1 732,01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87,91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109 068,13</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2.1.3. Для проведения диспансеризации для оценки репродуктивного здоровья женщин и мужчин</w:t>
            </w:r>
          </w:p>
        </w:tc>
        <w:tc>
          <w:tcPr>
            <w:tcW w:w="1020" w:type="dxa"/>
          </w:tcPr>
          <w:p w:rsidR="00C10D8A" w:rsidRDefault="00C10D8A">
            <w:pPr>
              <w:pStyle w:val="ConsPlusNormal"/>
              <w:jc w:val="center"/>
            </w:pPr>
            <w:bookmarkStart w:id="378" w:name="P11199"/>
            <w:bookmarkEnd w:id="378"/>
            <w:r>
              <w:t>33.3</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0,159934</w:t>
            </w:r>
          </w:p>
        </w:tc>
        <w:tc>
          <w:tcPr>
            <w:tcW w:w="1361" w:type="dxa"/>
          </w:tcPr>
          <w:p w:rsidR="00C10D8A" w:rsidRDefault="00C10D8A">
            <w:pPr>
              <w:pStyle w:val="ConsPlusNormal"/>
              <w:jc w:val="center"/>
            </w:pPr>
            <w:r>
              <w:t>2 304,79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368,61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457 313,72</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женщины</w:t>
            </w:r>
          </w:p>
        </w:tc>
        <w:tc>
          <w:tcPr>
            <w:tcW w:w="1020" w:type="dxa"/>
          </w:tcPr>
          <w:p w:rsidR="00C10D8A" w:rsidRDefault="00C10D8A">
            <w:pPr>
              <w:pStyle w:val="ConsPlusNormal"/>
              <w:jc w:val="center"/>
            </w:pPr>
            <w:r>
              <w:t>33.3.1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0,081931</w:t>
            </w:r>
          </w:p>
        </w:tc>
        <w:tc>
          <w:tcPr>
            <w:tcW w:w="1361" w:type="dxa"/>
          </w:tcPr>
          <w:p w:rsidR="00C10D8A" w:rsidRDefault="00C10D8A">
            <w:pPr>
              <w:pStyle w:val="ConsPlusNormal"/>
              <w:jc w:val="center"/>
            </w:pPr>
            <w:r>
              <w:t>3 652,34</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299,24</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371 245,75</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мужчины</w:t>
            </w:r>
          </w:p>
        </w:tc>
        <w:tc>
          <w:tcPr>
            <w:tcW w:w="1020" w:type="dxa"/>
          </w:tcPr>
          <w:p w:rsidR="00C10D8A" w:rsidRDefault="00C10D8A">
            <w:pPr>
              <w:pStyle w:val="ConsPlusNormal"/>
              <w:jc w:val="center"/>
            </w:pPr>
            <w:r>
              <w:t>33.3.2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0,078003</w:t>
            </w:r>
          </w:p>
        </w:tc>
        <w:tc>
          <w:tcPr>
            <w:tcW w:w="1361" w:type="dxa"/>
          </w:tcPr>
          <w:p w:rsidR="00C10D8A" w:rsidRDefault="00C10D8A">
            <w:pPr>
              <w:pStyle w:val="ConsPlusNormal"/>
              <w:jc w:val="center"/>
            </w:pPr>
            <w:r>
              <w:t>889,38</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69,37</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86 067,97</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2.1.4. Для посещений с иными целями</w:t>
            </w:r>
          </w:p>
        </w:tc>
        <w:tc>
          <w:tcPr>
            <w:tcW w:w="1020" w:type="dxa"/>
          </w:tcPr>
          <w:p w:rsidR="00C10D8A" w:rsidRDefault="00C10D8A">
            <w:pPr>
              <w:pStyle w:val="ConsPlusNormal"/>
              <w:jc w:val="center"/>
            </w:pPr>
            <w:bookmarkStart w:id="379" w:name="P11229"/>
            <w:bookmarkEnd w:id="379"/>
            <w:r>
              <w:t>33.4</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2,276729</w:t>
            </w:r>
          </w:p>
        </w:tc>
        <w:tc>
          <w:tcPr>
            <w:tcW w:w="1361" w:type="dxa"/>
          </w:tcPr>
          <w:p w:rsidR="00C10D8A" w:rsidRDefault="00C10D8A">
            <w:pPr>
              <w:pStyle w:val="ConsPlusNormal"/>
              <w:jc w:val="center"/>
            </w:pPr>
            <w:r>
              <w:t>465,34</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1 059,45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1 314 391,45</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2.1.5. В неотложной форме</w:t>
            </w:r>
          </w:p>
        </w:tc>
        <w:tc>
          <w:tcPr>
            <w:tcW w:w="1020" w:type="dxa"/>
          </w:tcPr>
          <w:p w:rsidR="00C10D8A" w:rsidRDefault="00C10D8A">
            <w:pPr>
              <w:pStyle w:val="ConsPlusNormal"/>
              <w:jc w:val="center"/>
            </w:pPr>
            <w:bookmarkStart w:id="380" w:name="P11239"/>
            <w:bookmarkEnd w:id="380"/>
            <w:r>
              <w:t>33.5</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0,540000</w:t>
            </w:r>
          </w:p>
        </w:tc>
        <w:tc>
          <w:tcPr>
            <w:tcW w:w="1361" w:type="dxa"/>
          </w:tcPr>
          <w:p w:rsidR="00C10D8A" w:rsidRDefault="00C10D8A">
            <w:pPr>
              <w:pStyle w:val="ConsPlusNormal"/>
              <w:jc w:val="center"/>
            </w:pPr>
            <w:r>
              <w:t>1 230,18</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664,30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824 148,02</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2.1.6. В связи с заболеваниями (обращений), всего, из них:</w:t>
            </w:r>
          </w:p>
        </w:tc>
        <w:tc>
          <w:tcPr>
            <w:tcW w:w="1020" w:type="dxa"/>
          </w:tcPr>
          <w:p w:rsidR="00C10D8A" w:rsidRDefault="00C10D8A">
            <w:pPr>
              <w:pStyle w:val="ConsPlusNormal"/>
              <w:jc w:val="center"/>
            </w:pPr>
            <w:bookmarkStart w:id="381" w:name="P11249"/>
            <w:bookmarkEnd w:id="381"/>
            <w:r>
              <w:t>33.6</w:t>
            </w:r>
          </w:p>
        </w:tc>
        <w:tc>
          <w:tcPr>
            <w:tcW w:w="1020" w:type="dxa"/>
          </w:tcPr>
          <w:p w:rsidR="00C10D8A" w:rsidRDefault="00C10D8A">
            <w:pPr>
              <w:pStyle w:val="ConsPlusNormal"/>
              <w:jc w:val="center"/>
            </w:pPr>
            <w:r>
              <w:t>обращений</w:t>
            </w:r>
          </w:p>
        </w:tc>
        <w:tc>
          <w:tcPr>
            <w:tcW w:w="1361" w:type="dxa"/>
          </w:tcPr>
          <w:p w:rsidR="00C10D8A" w:rsidRDefault="00C10D8A">
            <w:pPr>
              <w:pStyle w:val="ConsPlusNormal"/>
              <w:jc w:val="center"/>
            </w:pPr>
            <w:r>
              <w:t>1,224747</w:t>
            </w:r>
          </w:p>
        </w:tc>
        <w:tc>
          <w:tcPr>
            <w:tcW w:w="1361" w:type="dxa"/>
          </w:tcPr>
          <w:p w:rsidR="00C10D8A" w:rsidRDefault="00C10D8A">
            <w:pPr>
              <w:pStyle w:val="ConsPlusNormal"/>
              <w:jc w:val="center"/>
            </w:pPr>
            <w:r>
              <w:t>2 755,57</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3 374,87</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4 186 978,39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для проведения отдельных диагностических (лабораторных) исследований:</w:t>
            </w:r>
          </w:p>
        </w:tc>
        <w:tc>
          <w:tcPr>
            <w:tcW w:w="1020" w:type="dxa"/>
          </w:tcPr>
          <w:p w:rsidR="00C10D8A" w:rsidRDefault="00C10D8A">
            <w:pPr>
              <w:pStyle w:val="ConsPlusNormal"/>
              <w:jc w:val="center"/>
            </w:pPr>
            <w:r>
              <w:t>33.6.1</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0,284949</w:t>
            </w:r>
          </w:p>
        </w:tc>
        <w:tc>
          <w:tcPr>
            <w:tcW w:w="1361" w:type="dxa"/>
          </w:tcPr>
          <w:p w:rsidR="00C10D8A" w:rsidRDefault="00C10D8A">
            <w:pPr>
              <w:pStyle w:val="ConsPlusNormal"/>
              <w:jc w:val="center"/>
            </w:pPr>
            <w:r>
              <w:t>2 766,21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788,24</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977 905,55</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компьютерной томографии</w:t>
            </w:r>
          </w:p>
        </w:tc>
        <w:tc>
          <w:tcPr>
            <w:tcW w:w="1020" w:type="dxa"/>
          </w:tcPr>
          <w:p w:rsidR="00C10D8A" w:rsidRDefault="00C10D8A">
            <w:pPr>
              <w:pStyle w:val="ConsPlusNormal"/>
              <w:jc w:val="center"/>
            </w:pPr>
            <w:bookmarkStart w:id="382" w:name="P11269"/>
            <w:bookmarkEnd w:id="382"/>
            <w:r>
              <w:t>33.6.1.1</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0,060619</w:t>
            </w:r>
          </w:p>
        </w:tc>
        <w:tc>
          <w:tcPr>
            <w:tcW w:w="1361" w:type="dxa"/>
          </w:tcPr>
          <w:p w:rsidR="00C10D8A" w:rsidRDefault="00C10D8A">
            <w:pPr>
              <w:pStyle w:val="ConsPlusNormal"/>
              <w:jc w:val="center"/>
            </w:pPr>
            <w:r>
              <w:t>4 301,19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260,73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323 475,30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магнитно-резонансной томографии</w:t>
            </w:r>
          </w:p>
        </w:tc>
        <w:tc>
          <w:tcPr>
            <w:tcW w:w="1020" w:type="dxa"/>
          </w:tcPr>
          <w:p w:rsidR="00C10D8A" w:rsidRDefault="00C10D8A">
            <w:pPr>
              <w:pStyle w:val="ConsPlusNormal"/>
              <w:jc w:val="center"/>
            </w:pPr>
            <w:bookmarkStart w:id="383" w:name="P11279"/>
            <w:bookmarkEnd w:id="383"/>
            <w:r>
              <w:t>33.6.1.2</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0,023135</w:t>
            </w:r>
          </w:p>
        </w:tc>
        <w:tc>
          <w:tcPr>
            <w:tcW w:w="1361" w:type="dxa"/>
          </w:tcPr>
          <w:p w:rsidR="00C10D8A" w:rsidRDefault="00C10D8A">
            <w:pPr>
              <w:pStyle w:val="ConsPlusNormal"/>
              <w:jc w:val="center"/>
            </w:pPr>
            <w:r>
              <w:t>5 872,80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135,87</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168 561,11</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ультразвукового исследования </w:t>
            </w:r>
            <w:proofErr w:type="gramStart"/>
            <w:r>
              <w:t>сердечно-сосудистой</w:t>
            </w:r>
            <w:proofErr w:type="gramEnd"/>
            <w:r>
              <w:t xml:space="preserve"> системы</w:t>
            </w:r>
          </w:p>
        </w:tc>
        <w:tc>
          <w:tcPr>
            <w:tcW w:w="1020" w:type="dxa"/>
          </w:tcPr>
          <w:p w:rsidR="00C10D8A" w:rsidRDefault="00C10D8A">
            <w:pPr>
              <w:pStyle w:val="ConsPlusNormal"/>
              <w:jc w:val="center"/>
            </w:pPr>
            <w:bookmarkStart w:id="384" w:name="P11289"/>
            <w:bookmarkEnd w:id="384"/>
            <w:r>
              <w:t>33.6.1.3</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0,128528</w:t>
            </w:r>
          </w:p>
        </w:tc>
        <w:tc>
          <w:tcPr>
            <w:tcW w:w="1361" w:type="dxa"/>
          </w:tcPr>
          <w:p w:rsidR="00C10D8A" w:rsidRDefault="00C10D8A">
            <w:pPr>
              <w:pStyle w:val="ConsPlusNormal"/>
              <w:jc w:val="center"/>
            </w:pPr>
            <w:r>
              <w:t>868,52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111,63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138 490,73</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эндоскопического диагностического исследования</w:t>
            </w:r>
          </w:p>
        </w:tc>
        <w:tc>
          <w:tcPr>
            <w:tcW w:w="1020" w:type="dxa"/>
          </w:tcPr>
          <w:p w:rsidR="00C10D8A" w:rsidRDefault="00C10D8A">
            <w:pPr>
              <w:pStyle w:val="ConsPlusNormal"/>
              <w:jc w:val="center"/>
            </w:pPr>
            <w:bookmarkStart w:id="385" w:name="P11299"/>
            <w:bookmarkEnd w:id="385"/>
            <w:r>
              <w:t>33.6.1.4</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0,037139</w:t>
            </w:r>
          </w:p>
        </w:tc>
        <w:tc>
          <w:tcPr>
            <w:tcW w:w="1361" w:type="dxa"/>
          </w:tcPr>
          <w:p w:rsidR="00C10D8A" w:rsidRDefault="00C10D8A">
            <w:pPr>
              <w:pStyle w:val="ConsPlusNormal"/>
              <w:jc w:val="center"/>
            </w:pPr>
            <w:r>
              <w:t>1 592,59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59,15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73 380,18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молекулярно-генетического исследования с целью диагностики онкологических заболеваний</w:t>
            </w:r>
          </w:p>
        </w:tc>
        <w:tc>
          <w:tcPr>
            <w:tcW w:w="1020" w:type="dxa"/>
          </w:tcPr>
          <w:p w:rsidR="00C10D8A" w:rsidRDefault="00C10D8A">
            <w:pPr>
              <w:pStyle w:val="ConsPlusNormal"/>
              <w:jc w:val="center"/>
            </w:pPr>
            <w:bookmarkStart w:id="386" w:name="P11309"/>
            <w:bookmarkEnd w:id="386"/>
            <w:r>
              <w:t>33.6.1.5</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0,001362</w:t>
            </w:r>
          </w:p>
        </w:tc>
        <w:tc>
          <w:tcPr>
            <w:tcW w:w="1361" w:type="dxa"/>
          </w:tcPr>
          <w:p w:rsidR="00C10D8A" w:rsidRDefault="00C10D8A">
            <w:pPr>
              <w:pStyle w:val="ConsPlusNormal"/>
              <w:jc w:val="center"/>
            </w:pPr>
            <w:r>
              <w:t>13 374,47</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18,22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22 602,85</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proofErr w:type="gramStart"/>
            <w:r>
              <w:t>патолого-анатомического</w:t>
            </w:r>
            <w:proofErr w:type="gramEnd"/>
            <w:r>
              <w:t xml:space="preserve">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C10D8A" w:rsidRDefault="00C10D8A">
            <w:pPr>
              <w:pStyle w:val="ConsPlusNormal"/>
              <w:jc w:val="center"/>
            </w:pPr>
            <w:bookmarkStart w:id="387" w:name="P11319"/>
            <w:bookmarkEnd w:id="387"/>
            <w:r>
              <w:t>33.6.1.6</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0,028458</w:t>
            </w:r>
          </w:p>
        </w:tc>
        <w:tc>
          <w:tcPr>
            <w:tcW w:w="1361" w:type="dxa"/>
          </w:tcPr>
          <w:p w:rsidR="00C10D8A" w:rsidRDefault="00C10D8A">
            <w:pPr>
              <w:pStyle w:val="ConsPlusNormal"/>
              <w:jc w:val="center"/>
            </w:pPr>
            <w:r>
              <w:t>3 298,38</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93,87</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116 452,60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ПЭТ-КТ при онкологических заболеваниях</w:t>
            </w:r>
          </w:p>
        </w:tc>
        <w:tc>
          <w:tcPr>
            <w:tcW w:w="1020" w:type="dxa"/>
          </w:tcPr>
          <w:p w:rsidR="00C10D8A" w:rsidRDefault="00C10D8A">
            <w:pPr>
              <w:pStyle w:val="ConsPlusNormal"/>
              <w:jc w:val="center"/>
            </w:pPr>
            <w:bookmarkStart w:id="388" w:name="P11329"/>
            <w:bookmarkEnd w:id="388"/>
            <w:r>
              <w:t>33.6.1.7</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0,002086</w:t>
            </w:r>
          </w:p>
        </w:tc>
        <w:tc>
          <w:tcPr>
            <w:tcW w:w="1361" w:type="dxa"/>
          </w:tcPr>
          <w:p w:rsidR="00C10D8A" w:rsidRDefault="00C10D8A">
            <w:pPr>
              <w:pStyle w:val="ConsPlusNormal"/>
              <w:jc w:val="center"/>
            </w:pPr>
            <w:r>
              <w:t>41 587,37</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86,75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107 628,11</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ОФЭКТ/КТ</w:t>
            </w:r>
          </w:p>
        </w:tc>
        <w:tc>
          <w:tcPr>
            <w:tcW w:w="1020" w:type="dxa"/>
          </w:tcPr>
          <w:p w:rsidR="00C10D8A" w:rsidRDefault="00C10D8A">
            <w:pPr>
              <w:pStyle w:val="ConsPlusNormal"/>
              <w:jc w:val="center"/>
            </w:pPr>
            <w:bookmarkStart w:id="389" w:name="P11339"/>
            <w:bookmarkEnd w:id="389"/>
            <w:r>
              <w:t>33.6.1.8</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0,003622</w:t>
            </w:r>
          </w:p>
        </w:tc>
        <w:tc>
          <w:tcPr>
            <w:tcW w:w="1361" w:type="dxa"/>
          </w:tcPr>
          <w:p w:rsidR="00C10D8A" w:rsidRDefault="00C10D8A">
            <w:pPr>
              <w:pStyle w:val="ConsPlusNormal"/>
              <w:jc w:val="center"/>
            </w:pPr>
            <w:r>
              <w:t>6 078,03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22,02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27 314,67</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2.1.7. Школа для больных с хроническими заболеваниями</w:t>
            </w:r>
          </w:p>
        </w:tc>
        <w:tc>
          <w:tcPr>
            <w:tcW w:w="1020" w:type="dxa"/>
          </w:tcPr>
          <w:p w:rsidR="00C10D8A" w:rsidRDefault="00C10D8A">
            <w:pPr>
              <w:pStyle w:val="ConsPlusNormal"/>
              <w:jc w:val="center"/>
            </w:pPr>
            <w:bookmarkStart w:id="390" w:name="P11349"/>
            <w:bookmarkEnd w:id="390"/>
            <w:r>
              <w:t>33.7</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0,133054</w:t>
            </w:r>
          </w:p>
        </w:tc>
        <w:tc>
          <w:tcPr>
            <w:tcW w:w="1361" w:type="dxa"/>
          </w:tcPr>
          <w:p w:rsidR="00C10D8A" w:rsidRDefault="00C10D8A">
            <w:pPr>
              <w:pStyle w:val="ConsPlusNormal"/>
              <w:jc w:val="center"/>
            </w:pPr>
            <w:r>
              <w:t>1 788,93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238,02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295 299,89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школа сахарного диабета</w:t>
            </w:r>
          </w:p>
        </w:tc>
        <w:tc>
          <w:tcPr>
            <w:tcW w:w="1020" w:type="dxa"/>
          </w:tcPr>
          <w:p w:rsidR="00C10D8A" w:rsidRDefault="00C10D8A">
            <w:pPr>
              <w:pStyle w:val="ConsPlusNormal"/>
              <w:jc w:val="center"/>
            </w:pPr>
            <w:bookmarkStart w:id="391" w:name="P11359"/>
            <w:bookmarkEnd w:id="391"/>
            <w:r>
              <w:t>33.7.1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0,005702</w:t>
            </w:r>
          </w:p>
        </w:tc>
        <w:tc>
          <w:tcPr>
            <w:tcW w:w="1361" w:type="dxa"/>
          </w:tcPr>
          <w:p w:rsidR="00C10D8A" w:rsidRDefault="00C10D8A">
            <w:pPr>
              <w:pStyle w:val="ConsPlusNormal"/>
              <w:jc w:val="center"/>
            </w:pPr>
            <w:r>
              <w:t>1 656,47</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9,45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11 717,87</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2.1.8. Диспансерное наблюдение </w:t>
            </w:r>
            <w:hyperlink w:anchor="P12766">
              <w:r>
                <w:rPr>
                  <w:color w:val="0000FF"/>
                </w:rPr>
                <w:t>&lt;****&gt;</w:t>
              </w:r>
            </w:hyperlink>
            <w:r>
              <w:t>, в том числе по поводу:</w:t>
            </w:r>
          </w:p>
        </w:tc>
        <w:tc>
          <w:tcPr>
            <w:tcW w:w="1020" w:type="dxa"/>
          </w:tcPr>
          <w:p w:rsidR="00C10D8A" w:rsidRDefault="00C10D8A">
            <w:pPr>
              <w:pStyle w:val="ConsPlusNormal"/>
              <w:jc w:val="center"/>
            </w:pPr>
            <w:bookmarkStart w:id="392" w:name="P11369"/>
            <w:bookmarkEnd w:id="392"/>
            <w:r>
              <w:t>33.8</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0,261736</w:t>
            </w:r>
          </w:p>
        </w:tc>
        <w:tc>
          <w:tcPr>
            <w:tcW w:w="1361" w:type="dxa"/>
          </w:tcPr>
          <w:p w:rsidR="00C10D8A" w:rsidRDefault="00C10D8A">
            <w:pPr>
              <w:pStyle w:val="ConsPlusNormal"/>
              <w:jc w:val="center"/>
            </w:pPr>
            <w:r>
              <w:t>3 328,34</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871,15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1 080 771,91</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онкологических заболеваний</w:t>
            </w:r>
          </w:p>
        </w:tc>
        <w:tc>
          <w:tcPr>
            <w:tcW w:w="1020" w:type="dxa"/>
          </w:tcPr>
          <w:p w:rsidR="00C10D8A" w:rsidRDefault="00C10D8A">
            <w:pPr>
              <w:pStyle w:val="ConsPlusNormal"/>
              <w:jc w:val="center"/>
            </w:pPr>
            <w:bookmarkStart w:id="393" w:name="P11379"/>
            <w:bookmarkEnd w:id="393"/>
            <w:r>
              <w:t>33.8.1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0,045050</w:t>
            </w:r>
          </w:p>
        </w:tc>
        <w:tc>
          <w:tcPr>
            <w:tcW w:w="1361" w:type="dxa"/>
          </w:tcPr>
          <w:p w:rsidR="00C10D8A" w:rsidRDefault="00C10D8A">
            <w:pPr>
              <w:pStyle w:val="ConsPlusNormal"/>
              <w:jc w:val="center"/>
            </w:pPr>
            <w:r>
              <w:t>4 699,23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211,70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262 639,97</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сахарного диабета</w:t>
            </w:r>
          </w:p>
        </w:tc>
        <w:tc>
          <w:tcPr>
            <w:tcW w:w="1020" w:type="dxa"/>
          </w:tcPr>
          <w:p w:rsidR="00C10D8A" w:rsidRDefault="00C10D8A">
            <w:pPr>
              <w:pStyle w:val="ConsPlusNormal"/>
              <w:jc w:val="center"/>
            </w:pPr>
            <w:bookmarkStart w:id="394" w:name="P11389"/>
            <w:bookmarkEnd w:id="394"/>
            <w:r>
              <w:t>33.8.2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0,059800</w:t>
            </w:r>
          </w:p>
        </w:tc>
        <w:tc>
          <w:tcPr>
            <w:tcW w:w="1361" w:type="dxa"/>
          </w:tcPr>
          <w:p w:rsidR="00C10D8A" w:rsidRDefault="00C10D8A">
            <w:pPr>
              <w:pStyle w:val="ConsPlusNormal"/>
              <w:jc w:val="center"/>
            </w:pPr>
            <w:r>
              <w:t>1 774,17</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106,10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131 625,67</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болезней системы кровообращения</w:t>
            </w:r>
          </w:p>
        </w:tc>
        <w:tc>
          <w:tcPr>
            <w:tcW w:w="1020" w:type="dxa"/>
          </w:tcPr>
          <w:p w:rsidR="00C10D8A" w:rsidRDefault="00C10D8A">
            <w:pPr>
              <w:pStyle w:val="ConsPlusNormal"/>
              <w:jc w:val="center"/>
            </w:pPr>
            <w:bookmarkStart w:id="395" w:name="P11399"/>
            <w:bookmarkEnd w:id="395"/>
            <w:r>
              <w:t>33.8.3</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0,125210</w:t>
            </w:r>
          </w:p>
        </w:tc>
        <w:tc>
          <w:tcPr>
            <w:tcW w:w="1361" w:type="dxa"/>
          </w:tcPr>
          <w:p w:rsidR="00C10D8A" w:rsidRDefault="00C10D8A">
            <w:pPr>
              <w:pStyle w:val="ConsPlusNormal"/>
              <w:jc w:val="center"/>
            </w:pPr>
            <w:r>
              <w:t>3 945,20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493,98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612 847,37</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2.1.9. Посещения с профилактическими целями центров здоровья</w:t>
            </w:r>
          </w:p>
        </w:tc>
        <w:tc>
          <w:tcPr>
            <w:tcW w:w="1020" w:type="dxa"/>
          </w:tcPr>
          <w:p w:rsidR="00C10D8A" w:rsidRDefault="00C10D8A">
            <w:pPr>
              <w:pStyle w:val="ConsPlusNormal"/>
              <w:jc w:val="center"/>
            </w:pPr>
            <w:bookmarkStart w:id="396" w:name="P11409"/>
            <w:bookmarkEnd w:id="396"/>
            <w:r>
              <w:t>33.9</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0,036725</w:t>
            </w:r>
          </w:p>
        </w:tc>
        <w:tc>
          <w:tcPr>
            <w:tcW w:w="1361" w:type="dxa"/>
          </w:tcPr>
          <w:p w:rsidR="00C10D8A" w:rsidRDefault="00C10D8A">
            <w:pPr>
              <w:pStyle w:val="ConsPlusNormal"/>
              <w:jc w:val="center"/>
            </w:pPr>
            <w:r>
              <w:t>2 900,13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106,51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132 135,72</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 В условиях дневного стационара (первичная медико-санитарная помощь, специализированная медицинская помощь) </w:t>
            </w:r>
            <w:hyperlink w:anchor="P12764">
              <w:r>
                <w:rPr>
                  <w:color w:val="0000FF"/>
                </w:rPr>
                <w:t>&lt;**&gt;</w:t>
              </w:r>
            </w:hyperlink>
            <w:r>
              <w:t>, за исключением медицинской реабилитации, в том числе:</w:t>
            </w:r>
          </w:p>
        </w:tc>
        <w:tc>
          <w:tcPr>
            <w:tcW w:w="1020" w:type="dxa"/>
          </w:tcPr>
          <w:p w:rsidR="00C10D8A" w:rsidRDefault="00C10D8A">
            <w:pPr>
              <w:pStyle w:val="ConsPlusNormal"/>
              <w:jc w:val="center"/>
            </w:pPr>
            <w:bookmarkStart w:id="397" w:name="P11419"/>
            <w:bookmarkEnd w:id="397"/>
            <w:r>
              <w:t>34</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0,067347</w:t>
            </w:r>
          </w:p>
        </w:tc>
        <w:tc>
          <w:tcPr>
            <w:tcW w:w="1361" w:type="dxa"/>
          </w:tcPr>
          <w:p w:rsidR="00C10D8A" w:rsidRDefault="00C10D8A">
            <w:pPr>
              <w:pStyle w:val="ConsPlusNormal"/>
              <w:jc w:val="center"/>
            </w:pPr>
            <w:r>
              <w:t>36 201,10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2 438,04</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3 024 710,51</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3.1. Для медицинской помощи по профилю "онкология"</w:t>
            </w:r>
          </w:p>
        </w:tc>
        <w:tc>
          <w:tcPr>
            <w:tcW w:w="1020" w:type="dxa"/>
          </w:tcPr>
          <w:p w:rsidR="00C10D8A" w:rsidRDefault="00C10D8A">
            <w:pPr>
              <w:pStyle w:val="ConsPlusNormal"/>
              <w:jc w:val="center"/>
            </w:pPr>
            <w:bookmarkStart w:id="398" w:name="P11429"/>
            <w:bookmarkEnd w:id="398"/>
            <w:r>
              <w:t>34.1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0,013080</w:t>
            </w:r>
          </w:p>
        </w:tc>
        <w:tc>
          <w:tcPr>
            <w:tcW w:w="1361" w:type="dxa"/>
          </w:tcPr>
          <w:p w:rsidR="00C10D8A" w:rsidRDefault="00C10D8A">
            <w:pPr>
              <w:pStyle w:val="ConsPlusNormal"/>
              <w:jc w:val="center"/>
            </w:pPr>
            <w:r>
              <w:t>91 288,76</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1 194,02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1 481 342,71</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3.2. Для медицинской помощи при экстракорпоральном оплодотворении</w:t>
            </w:r>
          </w:p>
        </w:tc>
        <w:tc>
          <w:tcPr>
            <w:tcW w:w="1020" w:type="dxa"/>
          </w:tcPr>
          <w:p w:rsidR="00C10D8A" w:rsidRDefault="00C10D8A">
            <w:pPr>
              <w:pStyle w:val="ConsPlusNormal"/>
              <w:jc w:val="center"/>
            </w:pPr>
            <w:bookmarkStart w:id="399" w:name="P11439"/>
            <w:bookmarkEnd w:id="399"/>
            <w:r>
              <w:t>34.2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0,000644</w:t>
            </w:r>
          </w:p>
        </w:tc>
        <w:tc>
          <w:tcPr>
            <w:tcW w:w="1361" w:type="dxa"/>
          </w:tcPr>
          <w:p w:rsidR="00C10D8A" w:rsidRDefault="00C10D8A">
            <w:pPr>
              <w:pStyle w:val="ConsPlusNormal"/>
              <w:jc w:val="center"/>
            </w:pPr>
            <w:r>
              <w:t>124 088,65</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79,92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99 146,83</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3.3. Для медицинской помощи больным с вирусным гепатитом C, в том числе:</w:t>
            </w:r>
          </w:p>
        </w:tc>
        <w:tc>
          <w:tcPr>
            <w:tcW w:w="1020" w:type="dxa"/>
          </w:tcPr>
          <w:p w:rsidR="00C10D8A" w:rsidRDefault="00C10D8A">
            <w:pPr>
              <w:pStyle w:val="ConsPlusNormal"/>
              <w:jc w:val="center"/>
            </w:pPr>
            <w:bookmarkStart w:id="400" w:name="P11449"/>
            <w:bookmarkEnd w:id="400"/>
            <w:r>
              <w:t>34.3</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0,000695</w:t>
            </w:r>
          </w:p>
        </w:tc>
        <w:tc>
          <w:tcPr>
            <w:tcW w:w="1361" w:type="dxa"/>
          </w:tcPr>
          <w:p w:rsidR="00C10D8A" w:rsidRDefault="00C10D8A">
            <w:pPr>
              <w:pStyle w:val="ConsPlusNormal"/>
              <w:jc w:val="center"/>
            </w:pPr>
            <w:r>
              <w:t>132 986,23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92,40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114 634,13</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взрослым</w:t>
            </w:r>
          </w:p>
        </w:tc>
        <w:tc>
          <w:tcPr>
            <w:tcW w:w="1020" w:type="dxa"/>
          </w:tcPr>
          <w:p w:rsidR="00C10D8A" w:rsidRDefault="00C10D8A">
            <w:pPr>
              <w:pStyle w:val="ConsPlusNormal"/>
              <w:jc w:val="center"/>
            </w:pPr>
            <w:r>
              <w:t>34.3.1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0,000695</w:t>
            </w:r>
          </w:p>
        </w:tc>
        <w:tc>
          <w:tcPr>
            <w:tcW w:w="1361" w:type="dxa"/>
          </w:tcPr>
          <w:p w:rsidR="00C10D8A" w:rsidRDefault="00C10D8A">
            <w:pPr>
              <w:pStyle w:val="ConsPlusNormal"/>
              <w:jc w:val="center"/>
            </w:pPr>
            <w:r>
              <w:t>132 986,23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92,40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114 634,13</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детям</w:t>
            </w:r>
          </w:p>
        </w:tc>
        <w:tc>
          <w:tcPr>
            <w:tcW w:w="1020" w:type="dxa"/>
          </w:tcPr>
          <w:p w:rsidR="00C10D8A" w:rsidRDefault="00C10D8A">
            <w:pPr>
              <w:pStyle w:val="ConsPlusNormal"/>
              <w:jc w:val="center"/>
            </w:pPr>
            <w:r>
              <w:t>34.3.2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3.4. Высокотехнологичная медицинская помощь</w:t>
            </w:r>
          </w:p>
        </w:tc>
        <w:tc>
          <w:tcPr>
            <w:tcW w:w="1020" w:type="dxa"/>
          </w:tcPr>
          <w:p w:rsidR="00C10D8A" w:rsidRDefault="00C10D8A">
            <w:pPr>
              <w:pStyle w:val="ConsPlusNormal"/>
              <w:jc w:val="center"/>
            </w:pPr>
            <w:bookmarkStart w:id="401" w:name="P11479"/>
            <w:bookmarkEnd w:id="401"/>
            <w:r>
              <w:t>34.4</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0,000087</w:t>
            </w:r>
          </w:p>
        </w:tc>
        <w:tc>
          <w:tcPr>
            <w:tcW w:w="1361" w:type="dxa"/>
          </w:tcPr>
          <w:p w:rsidR="00C10D8A" w:rsidRDefault="00C10D8A">
            <w:pPr>
              <w:pStyle w:val="ConsPlusNormal"/>
              <w:jc w:val="center"/>
            </w:pPr>
            <w:r>
              <w:t>244 577,68</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21,29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26 414,39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3.01. Первичная медико-санитарная помощь в условиях </w:t>
            </w:r>
            <w:r>
              <w:lastRenderedPageBreak/>
              <w:t xml:space="preserve">дневного стационара </w:t>
            </w:r>
            <w:hyperlink w:anchor="P12763">
              <w:r>
                <w:rPr>
                  <w:color w:val="0000FF"/>
                </w:rPr>
                <w:t>&lt;*&gt;</w:t>
              </w:r>
            </w:hyperlink>
            <w:r>
              <w:t>, в том числе:</w:t>
            </w:r>
          </w:p>
        </w:tc>
        <w:tc>
          <w:tcPr>
            <w:tcW w:w="1020" w:type="dxa"/>
          </w:tcPr>
          <w:p w:rsidR="00C10D8A" w:rsidRDefault="00C10D8A">
            <w:pPr>
              <w:pStyle w:val="ConsPlusNormal"/>
              <w:jc w:val="center"/>
            </w:pPr>
            <w:bookmarkStart w:id="402" w:name="P11489"/>
            <w:bookmarkEnd w:id="402"/>
            <w:r>
              <w:lastRenderedPageBreak/>
              <w:t>34.01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0,039463</w:t>
            </w:r>
          </w:p>
        </w:tc>
        <w:tc>
          <w:tcPr>
            <w:tcW w:w="1361" w:type="dxa"/>
          </w:tcPr>
          <w:p w:rsidR="00C10D8A" w:rsidRDefault="00C10D8A">
            <w:pPr>
              <w:pStyle w:val="ConsPlusNormal"/>
              <w:jc w:val="center"/>
            </w:pPr>
            <w:r>
              <w:t>16 514,82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651,72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808 549,31</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3.01.1. Для медицинской помощи по профилю "онкология"</w:t>
            </w:r>
          </w:p>
        </w:tc>
        <w:tc>
          <w:tcPr>
            <w:tcW w:w="1020" w:type="dxa"/>
          </w:tcPr>
          <w:p w:rsidR="00C10D8A" w:rsidRDefault="00C10D8A">
            <w:pPr>
              <w:pStyle w:val="ConsPlusNormal"/>
              <w:jc w:val="center"/>
            </w:pPr>
            <w:bookmarkStart w:id="403" w:name="P11499"/>
            <w:bookmarkEnd w:id="403"/>
            <w:r>
              <w:t>34.01.1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0,008028</w:t>
            </w:r>
          </w:p>
        </w:tc>
        <w:tc>
          <w:tcPr>
            <w:tcW w:w="1361" w:type="dxa"/>
          </w:tcPr>
          <w:p w:rsidR="00C10D8A" w:rsidRDefault="00C10D8A">
            <w:pPr>
              <w:pStyle w:val="ConsPlusNormal"/>
              <w:jc w:val="center"/>
            </w:pPr>
            <w:r>
              <w:t>26 497,99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212,73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263 920,07</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3.02. Специализированная медицинская помощь в условиях дневного стационара </w:t>
            </w:r>
            <w:hyperlink w:anchor="P12763">
              <w:r>
                <w:rPr>
                  <w:color w:val="0000FF"/>
                </w:rPr>
                <w:t>&lt;*&gt;</w:t>
              </w:r>
            </w:hyperlink>
            <w:r>
              <w:t>, в том числе:</w:t>
            </w:r>
          </w:p>
        </w:tc>
        <w:tc>
          <w:tcPr>
            <w:tcW w:w="1020" w:type="dxa"/>
          </w:tcPr>
          <w:p w:rsidR="00C10D8A" w:rsidRDefault="00C10D8A">
            <w:pPr>
              <w:pStyle w:val="ConsPlusNormal"/>
              <w:jc w:val="center"/>
            </w:pPr>
            <w:bookmarkStart w:id="404" w:name="P11509"/>
            <w:bookmarkEnd w:id="404"/>
            <w:r>
              <w:t>34.02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0,027884</w:t>
            </w:r>
          </w:p>
        </w:tc>
        <w:tc>
          <w:tcPr>
            <w:tcW w:w="1361" w:type="dxa"/>
          </w:tcPr>
          <w:p w:rsidR="00C10D8A" w:rsidRDefault="00C10D8A">
            <w:pPr>
              <w:pStyle w:val="ConsPlusNormal"/>
              <w:jc w:val="center"/>
            </w:pPr>
            <w:r>
              <w:t>64 062,01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1 786,32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2 216 161,20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3.02.1. Для медицинской помощи по профилю "онкология"</w:t>
            </w:r>
          </w:p>
        </w:tc>
        <w:tc>
          <w:tcPr>
            <w:tcW w:w="1020" w:type="dxa"/>
          </w:tcPr>
          <w:p w:rsidR="00C10D8A" w:rsidRDefault="00C10D8A">
            <w:pPr>
              <w:pStyle w:val="ConsPlusNormal"/>
              <w:jc w:val="center"/>
            </w:pPr>
            <w:bookmarkStart w:id="405" w:name="P11519"/>
            <w:bookmarkEnd w:id="405"/>
            <w:r>
              <w:t>34.02.1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0,005052</w:t>
            </w:r>
          </w:p>
        </w:tc>
        <w:tc>
          <w:tcPr>
            <w:tcW w:w="1361" w:type="dxa"/>
          </w:tcPr>
          <w:p w:rsidR="00C10D8A" w:rsidRDefault="00C10D8A">
            <w:pPr>
              <w:pStyle w:val="ConsPlusNormal"/>
              <w:jc w:val="center"/>
            </w:pPr>
            <w:r>
              <w:t>194 259,23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981,29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1 217 422,64</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3.02.2. Для медицинской помощи при экстракорпоральном оплодотворении</w:t>
            </w:r>
          </w:p>
        </w:tc>
        <w:tc>
          <w:tcPr>
            <w:tcW w:w="1020" w:type="dxa"/>
          </w:tcPr>
          <w:p w:rsidR="00C10D8A" w:rsidRDefault="00C10D8A">
            <w:pPr>
              <w:pStyle w:val="ConsPlusNormal"/>
              <w:jc w:val="center"/>
            </w:pPr>
            <w:bookmarkStart w:id="406" w:name="P11529"/>
            <w:bookmarkEnd w:id="406"/>
            <w:r>
              <w:t>34.02.2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0,000644</w:t>
            </w:r>
          </w:p>
        </w:tc>
        <w:tc>
          <w:tcPr>
            <w:tcW w:w="1361" w:type="dxa"/>
          </w:tcPr>
          <w:p w:rsidR="00C10D8A" w:rsidRDefault="00C10D8A">
            <w:pPr>
              <w:pStyle w:val="ConsPlusNormal"/>
              <w:jc w:val="center"/>
            </w:pPr>
            <w:r>
              <w:t>124 088,65</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79,92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99 146,83</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3.02.3. Для медицинской помощи больным с вирусным гепатитом C (сумма </w:t>
            </w:r>
            <w:hyperlink w:anchor="P11449">
              <w:r>
                <w:rPr>
                  <w:color w:val="0000FF"/>
                </w:rPr>
                <w:t>строк 34.3</w:t>
              </w:r>
            </w:hyperlink>
            <w:r>
              <w:t xml:space="preserve"> + </w:t>
            </w:r>
            <w:hyperlink w:anchor="P12019">
              <w:r>
                <w:rPr>
                  <w:color w:val="0000FF"/>
                </w:rPr>
                <w:t>42.3</w:t>
              </w:r>
            </w:hyperlink>
            <w:r>
              <w:t xml:space="preserve"> + </w:t>
            </w:r>
            <w:hyperlink w:anchor="P12499">
              <w:r>
                <w:rPr>
                  <w:color w:val="0000FF"/>
                </w:rPr>
                <w:t>50.3</w:t>
              </w:r>
            </w:hyperlink>
            <w:r>
              <w:t>)</w:t>
            </w:r>
          </w:p>
        </w:tc>
        <w:tc>
          <w:tcPr>
            <w:tcW w:w="1020" w:type="dxa"/>
          </w:tcPr>
          <w:p w:rsidR="00C10D8A" w:rsidRDefault="00C10D8A">
            <w:pPr>
              <w:pStyle w:val="ConsPlusNormal"/>
              <w:jc w:val="center"/>
            </w:pPr>
            <w:bookmarkStart w:id="407" w:name="P11539"/>
            <w:bookmarkEnd w:id="407"/>
            <w:r>
              <w:t>34.02.3</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0,000695</w:t>
            </w:r>
          </w:p>
        </w:tc>
        <w:tc>
          <w:tcPr>
            <w:tcW w:w="1361" w:type="dxa"/>
          </w:tcPr>
          <w:p w:rsidR="00C10D8A" w:rsidRDefault="00C10D8A">
            <w:pPr>
              <w:pStyle w:val="ConsPlusNormal"/>
              <w:jc w:val="center"/>
            </w:pPr>
            <w:r>
              <w:t>132 986,23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92,40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114 634,13</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взрослым</w:t>
            </w:r>
          </w:p>
        </w:tc>
        <w:tc>
          <w:tcPr>
            <w:tcW w:w="1020" w:type="dxa"/>
          </w:tcPr>
          <w:p w:rsidR="00C10D8A" w:rsidRDefault="00C10D8A">
            <w:pPr>
              <w:pStyle w:val="ConsPlusNormal"/>
              <w:jc w:val="center"/>
            </w:pPr>
            <w:bookmarkStart w:id="408" w:name="P11549"/>
            <w:bookmarkEnd w:id="408"/>
            <w:r>
              <w:t>34.02.3.1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0,000695</w:t>
            </w:r>
          </w:p>
        </w:tc>
        <w:tc>
          <w:tcPr>
            <w:tcW w:w="1361" w:type="dxa"/>
          </w:tcPr>
          <w:p w:rsidR="00C10D8A" w:rsidRDefault="00C10D8A">
            <w:pPr>
              <w:pStyle w:val="ConsPlusNormal"/>
              <w:jc w:val="center"/>
            </w:pPr>
            <w:r>
              <w:t>132 986,23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92,40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114 634,13</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детям</w:t>
            </w:r>
          </w:p>
        </w:tc>
        <w:tc>
          <w:tcPr>
            <w:tcW w:w="1020" w:type="dxa"/>
          </w:tcPr>
          <w:p w:rsidR="00C10D8A" w:rsidRDefault="00C10D8A">
            <w:pPr>
              <w:pStyle w:val="ConsPlusNormal"/>
              <w:jc w:val="center"/>
            </w:pPr>
            <w:bookmarkStart w:id="409" w:name="P11559"/>
            <w:bookmarkEnd w:id="409"/>
            <w:r>
              <w:t>34.02.3.2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3.02.4. Высокотехнологичная медицинская помощь</w:t>
            </w:r>
          </w:p>
        </w:tc>
        <w:tc>
          <w:tcPr>
            <w:tcW w:w="1020" w:type="dxa"/>
          </w:tcPr>
          <w:p w:rsidR="00C10D8A" w:rsidRDefault="00C10D8A">
            <w:pPr>
              <w:pStyle w:val="ConsPlusNormal"/>
              <w:jc w:val="center"/>
            </w:pPr>
            <w:bookmarkStart w:id="410" w:name="P11569"/>
            <w:bookmarkEnd w:id="410"/>
            <w:r>
              <w:t>34.02.4</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0,000087</w:t>
            </w:r>
          </w:p>
        </w:tc>
        <w:tc>
          <w:tcPr>
            <w:tcW w:w="1361" w:type="dxa"/>
          </w:tcPr>
          <w:p w:rsidR="00C10D8A" w:rsidRDefault="00C10D8A">
            <w:pPr>
              <w:pStyle w:val="ConsPlusNormal"/>
              <w:jc w:val="center"/>
            </w:pPr>
            <w:r>
              <w:t>244 577,68</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21,29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26 414,39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020" w:type="dxa"/>
          </w:tcPr>
          <w:p w:rsidR="00C10D8A" w:rsidRDefault="00C10D8A">
            <w:pPr>
              <w:pStyle w:val="ConsPlusNormal"/>
              <w:jc w:val="center"/>
            </w:pPr>
            <w:bookmarkStart w:id="411" w:name="P11579"/>
            <w:bookmarkEnd w:id="411"/>
            <w:r>
              <w:t>35</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0,174122</w:t>
            </w:r>
          </w:p>
        </w:tc>
        <w:tc>
          <w:tcPr>
            <w:tcW w:w="1361" w:type="dxa"/>
          </w:tcPr>
          <w:p w:rsidR="00C10D8A" w:rsidRDefault="00C10D8A">
            <w:pPr>
              <w:pStyle w:val="ConsPlusNormal"/>
              <w:jc w:val="center"/>
            </w:pPr>
            <w:r>
              <w:t>63 263,00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11 015,46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13 666 136,52</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4.1. Медицинская помощь по профилю "онкология"</w:t>
            </w:r>
          </w:p>
        </w:tc>
        <w:tc>
          <w:tcPr>
            <w:tcW w:w="1020" w:type="dxa"/>
          </w:tcPr>
          <w:p w:rsidR="00C10D8A" w:rsidRDefault="00C10D8A">
            <w:pPr>
              <w:pStyle w:val="ConsPlusNormal"/>
              <w:jc w:val="center"/>
            </w:pPr>
            <w:bookmarkStart w:id="412" w:name="P11589"/>
            <w:bookmarkEnd w:id="412"/>
            <w:r>
              <w:t>35.1</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0,010265</w:t>
            </w:r>
          </w:p>
        </w:tc>
        <w:tc>
          <w:tcPr>
            <w:tcW w:w="1361" w:type="dxa"/>
          </w:tcPr>
          <w:p w:rsidR="00C10D8A" w:rsidRDefault="00C10D8A">
            <w:pPr>
              <w:pStyle w:val="ConsPlusNormal"/>
              <w:jc w:val="center"/>
            </w:pPr>
            <w:r>
              <w:t>119 453,30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1 226,18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1 521 237,78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4.2. Стентирование для больных с инфарктом миокарда медицинскими организациями (за исключением федеральных медицинских организаций)</w:t>
            </w:r>
          </w:p>
        </w:tc>
        <w:tc>
          <w:tcPr>
            <w:tcW w:w="1020" w:type="dxa"/>
          </w:tcPr>
          <w:p w:rsidR="00C10D8A" w:rsidRDefault="00C10D8A">
            <w:pPr>
              <w:pStyle w:val="ConsPlusNormal"/>
              <w:jc w:val="center"/>
            </w:pPr>
            <w:bookmarkStart w:id="413" w:name="P11599"/>
            <w:bookmarkEnd w:id="413"/>
            <w:r>
              <w:t>35.2</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0,002327</w:t>
            </w:r>
          </w:p>
        </w:tc>
        <w:tc>
          <w:tcPr>
            <w:tcW w:w="1361" w:type="dxa"/>
          </w:tcPr>
          <w:p w:rsidR="00C10D8A" w:rsidRDefault="00C10D8A">
            <w:pPr>
              <w:pStyle w:val="ConsPlusNormal"/>
              <w:jc w:val="center"/>
            </w:pPr>
            <w:r>
              <w:t>235 382,99</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547,75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679 550,69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1020" w:type="dxa"/>
          </w:tcPr>
          <w:p w:rsidR="00C10D8A" w:rsidRDefault="00C10D8A">
            <w:pPr>
              <w:pStyle w:val="ConsPlusNormal"/>
              <w:jc w:val="center"/>
            </w:pPr>
            <w:bookmarkStart w:id="414" w:name="P11609"/>
            <w:bookmarkEnd w:id="414"/>
            <w:r>
              <w:t>35.3</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0,000430</w:t>
            </w:r>
          </w:p>
        </w:tc>
        <w:tc>
          <w:tcPr>
            <w:tcW w:w="1361" w:type="dxa"/>
          </w:tcPr>
          <w:p w:rsidR="00C10D8A" w:rsidRDefault="00C10D8A">
            <w:pPr>
              <w:pStyle w:val="ConsPlusNormal"/>
              <w:jc w:val="center"/>
            </w:pPr>
            <w:r>
              <w:t>305 753,57</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131,36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162 966,65</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4.4. Эндоваскулярная деструкция дополнительных проводящих путей и аритмогенных зон сердца</w:t>
            </w:r>
          </w:p>
        </w:tc>
        <w:tc>
          <w:tcPr>
            <w:tcW w:w="1020" w:type="dxa"/>
          </w:tcPr>
          <w:p w:rsidR="00C10D8A" w:rsidRDefault="00C10D8A">
            <w:pPr>
              <w:pStyle w:val="ConsPlusNormal"/>
              <w:jc w:val="center"/>
            </w:pPr>
            <w:bookmarkStart w:id="415" w:name="P11619"/>
            <w:bookmarkEnd w:id="415"/>
            <w:r>
              <w:t>35.4</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0,000189</w:t>
            </w:r>
          </w:p>
        </w:tc>
        <w:tc>
          <w:tcPr>
            <w:tcW w:w="1361" w:type="dxa"/>
          </w:tcPr>
          <w:p w:rsidR="00C10D8A" w:rsidRDefault="00C10D8A">
            <w:pPr>
              <w:pStyle w:val="ConsPlusNormal"/>
              <w:jc w:val="center"/>
            </w:pPr>
            <w:r>
              <w:t>367 883,23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69,39</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86 084,68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4.5. Стентирование или эндартерэктомия медицинскими организациями (за исключением федеральных медицинских организаций)</w:t>
            </w:r>
          </w:p>
        </w:tc>
        <w:tc>
          <w:tcPr>
            <w:tcW w:w="1020" w:type="dxa"/>
          </w:tcPr>
          <w:p w:rsidR="00C10D8A" w:rsidRDefault="00C10D8A">
            <w:pPr>
              <w:pStyle w:val="ConsPlusNormal"/>
              <w:jc w:val="center"/>
            </w:pPr>
            <w:bookmarkStart w:id="416" w:name="P11629"/>
            <w:bookmarkEnd w:id="416"/>
            <w:r>
              <w:t>35.5</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0,000472</w:t>
            </w:r>
          </w:p>
        </w:tc>
        <w:tc>
          <w:tcPr>
            <w:tcW w:w="1361" w:type="dxa"/>
          </w:tcPr>
          <w:p w:rsidR="00C10D8A" w:rsidRDefault="00C10D8A">
            <w:pPr>
              <w:pStyle w:val="ConsPlusNormal"/>
              <w:jc w:val="center"/>
            </w:pPr>
            <w:r>
              <w:t>239 452,52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113,10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140 319,18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4.6. Высокотехнологичная медицинская помощь</w:t>
            </w:r>
          </w:p>
        </w:tc>
        <w:tc>
          <w:tcPr>
            <w:tcW w:w="1020" w:type="dxa"/>
          </w:tcPr>
          <w:p w:rsidR="00C10D8A" w:rsidRDefault="00C10D8A">
            <w:pPr>
              <w:pStyle w:val="ConsPlusNormal"/>
              <w:jc w:val="center"/>
            </w:pPr>
            <w:bookmarkStart w:id="417" w:name="P11639"/>
            <w:bookmarkEnd w:id="417"/>
            <w:r>
              <w:t>35.6</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0,006073</w:t>
            </w:r>
          </w:p>
        </w:tc>
        <w:tc>
          <w:tcPr>
            <w:tcW w:w="1361" w:type="dxa"/>
          </w:tcPr>
          <w:p w:rsidR="00C10D8A" w:rsidRDefault="00C10D8A">
            <w:pPr>
              <w:pStyle w:val="ConsPlusNormal"/>
              <w:jc w:val="center"/>
            </w:pPr>
            <w:r>
              <w:t>229 992,72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1 396,68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1 732 765,14</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5. Медицинская реабилитация:</w:t>
            </w:r>
          </w:p>
        </w:tc>
        <w:tc>
          <w:tcPr>
            <w:tcW w:w="1020" w:type="dxa"/>
          </w:tcPr>
          <w:p w:rsidR="00C10D8A" w:rsidRDefault="00C10D8A">
            <w:pPr>
              <w:pStyle w:val="ConsPlusNormal"/>
              <w:jc w:val="center"/>
            </w:pPr>
            <w:bookmarkStart w:id="418" w:name="P11649"/>
            <w:bookmarkEnd w:id="418"/>
            <w:r>
              <w:t>36</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5.1. В амбулаторных условиях</w:t>
            </w:r>
          </w:p>
        </w:tc>
        <w:tc>
          <w:tcPr>
            <w:tcW w:w="1020" w:type="dxa"/>
          </w:tcPr>
          <w:p w:rsidR="00C10D8A" w:rsidRDefault="00C10D8A">
            <w:pPr>
              <w:pStyle w:val="ConsPlusNormal"/>
              <w:jc w:val="center"/>
            </w:pPr>
            <w:bookmarkStart w:id="419" w:name="P11659"/>
            <w:bookmarkEnd w:id="419"/>
            <w:r>
              <w:t>36.1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0,003241</w:t>
            </w:r>
          </w:p>
        </w:tc>
        <w:tc>
          <w:tcPr>
            <w:tcW w:w="1361" w:type="dxa"/>
          </w:tcPr>
          <w:p w:rsidR="00C10D8A" w:rsidRDefault="00C10D8A">
            <w:pPr>
              <w:pStyle w:val="ConsPlusNormal"/>
              <w:jc w:val="center"/>
            </w:pPr>
            <w:r>
              <w:t>31 803,40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103,08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127 881,47</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5.2. В условиях дневных стационаров (первичная медико-санитарная помощь, специализированная медицинская помощь)</w:t>
            </w:r>
          </w:p>
        </w:tc>
        <w:tc>
          <w:tcPr>
            <w:tcW w:w="1020" w:type="dxa"/>
          </w:tcPr>
          <w:p w:rsidR="00C10D8A" w:rsidRDefault="00C10D8A">
            <w:pPr>
              <w:pStyle w:val="ConsPlusNormal"/>
              <w:jc w:val="center"/>
            </w:pPr>
            <w:bookmarkStart w:id="420" w:name="P11669"/>
            <w:bookmarkEnd w:id="420"/>
            <w:r>
              <w:t>36.2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0,002705</w:t>
            </w:r>
          </w:p>
        </w:tc>
        <w:tc>
          <w:tcPr>
            <w:tcW w:w="1361" w:type="dxa"/>
          </w:tcPr>
          <w:p w:rsidR="00C10D8A" w:rsidRDefault="00C10D8A">
            <w:pPr>
              <w:pStyle w:val="ConsPlusNormal"/>
              <w:jc w:val="center"/>
            </w:pPr>
            <w:r>
              <w:t>33 611,80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90,92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112 801,20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020" w:type="dxa"/>
          </w:tcPr>
          <w:p w:rsidR="00C10D8A" w:rsidRDefault="00C10D8A">
            <w:pPr>
              <w:pStyle w:val="ConsPlusNormal"/>
              <w:jc w:val="center"/>
            </w:pPr>
            <w:bookmarkStart w:id="421" w:name="P11679"/>
            <w:bookmarkEnd w:id="421"/>
            <w:r>
              <w:t>36.3</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0,005643</w:t>
            </w:r>
          </w:p>
        </w:tc>
        <w:tc>
          <w:tcPr>
            <w:tcW w:w="1361" w:type="dxa"/>
          </w:tcPr>
          <w:p w:rsidR="00C10D8A" w:rsidRDefault="00C10D8A">
            <w:pPr>
              <w:pStyle w:val="ConsPlusNormal"/>
              <w:jc w:val="center"/>
            </w:pPr>
            <w:r>
              <w:t>67 179,52</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379,10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470 323,82</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6. Расходы на ведение дела СМО</w:t>
            </w:r>
          </w:p>
        </w:tc>
        <w:tc>
          <w:tcPr>
            <w:tcW w:w="1020" w:type="dxa"/>
          </w:tcPr>
          <w:p w:rsidR="00C10D8A" w:rsidRDefault="00C10D8A">
            <w:pPr>
              <w:pStyle w:val="ConsPlusNormal"/>
              <w:jc w:val="center"/>
            </w:pPr>
            <w:r>
              <w:t>37</w:t>
            </w:r>
          </w:p>
        </w:tc>
        <w:tc>
          <w:tcPr>
            <w:tcW w:w="1020" w:type="dxa"/>
          </w:tcPr>
          <w:p w:rsidR="00C10D8A" w:rsidRDefault="00C10D8A">
            <w:pPr>
              <w:pStyle w:val="ConsPlusNormal"/>
              <w:jc w:val="center"/>
            </w:pPr>
            <w:r>
              <w:t>-</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184,06</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228 347,68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 Медицинская помощь по видам и заболеваниям, установленным базовой программой (за счет межбюджетных трансфертов бюджета субъекта Российской Федерации и прочих поступлений):</w:t>
            </w:r>
          </w:p>
        </w:tc>
        <w:tc>
          <w:tcPr>
            <w:tcW w:w="1020" w:type="dxa"/>
          </w:tcPr>
          <w:p w:rsidR="00C10D8A" w:rsidRDefault="00C10D8A">
            <w:pPr>
              <w:pStyle w:val="ConsPlusNormal"/>
              <w:jc w:val="center"/>
            </w:pPr>
            <w:r>
              <w:t>38</w:t>
            </w:r>
          </w:p>
        </w:tc>
        <w:tc>
          <w:tcPr>
            <w:tcW w:w="1020" w:type="dxa"/>
          </w:tcPr>
          <w:p w:rsidR="00C10D8A" w:rsidRDefault="00C10D8A">
            <w:pPr>
              <w:pStyle w:val="ConsPlusNormal"/>
            </w:pP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0,00</w:t>
            </w:r>
          </w:p>
        </w:tc>
      </w:tr>
      <w:tr w:rsidR="00C10D8A">
        <w:tc>
          <w:tcPr>
            <w:tcW w:w="3288" w:type="dxa"/>
          </w:tcPr>
          <w:p w:rsidR="00C10D8A" w:rsidRDefault="00C10D8A">
            <w:pPr>
              <w:pStyle w:val="ConsPlusNormal"/>
            </w:pPr>
            <w:r>
              <w:t xml:space="preserve">1. Скорая, в том числе скорая специализированная, </w:t>
            </w:r>
            <w:r>
              <w:lastRenderedPageBreak/>
              <w:t>медицинская помощь</w:t>
            </w:r>
          </w:p>
        </w:tc>
        <w:tc>
          <w:tcPr>
            <w:tcW w:w="1020" w:type="dxa"/>
          </w:tcPr>
          <w:p w:rsidR="00C10D8A" w:rsidRDefault="00C10D8A">
            <w:pPr>
              <w:pStyle w:val="ConsPlusNormal"/>
              <w:jc w:val="center"/>
            </w:pPr>
            <w:bookmarkStart w:id="422" w:name="P11709"/>
            <w:bookmarkEnd w:id="422"/>
            <w:r>
              <w:lastRenderedPageBreak/>
              <w:t>39</w:t>
            </w:r>
          </w:p>
        </w:tc>
        <w:tc>
          <w:tcPr>
            <w:tcW w:w="1020" w:type="dxa"/>
          </w:tcPr>
          <w:p w:rsidR="00C10D8A" w:rsidRDefault="00C10D8A">
            <w:pPr>
              <w:pStyle w:val="ConsPlusNormal"/>
              <w:jc w:val="center"/>
            </w:pPr>
            <w:r>
              <w:t>вызовов</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2. Первичная медико-санитарная помощь, за исключением медицинской реабилитации</w:t>
            </w:r>
          </w:p>
        </w:tc>
        <w:tc>
          <w:tcPr>
            <w:tcW w:w="1020" w:type="dxa"/>
          </w:tcPr>
          <w:p w:rsidR="00C10D8A" w:rsidRDefault="00C10D8A">
            <w:pPr>
              <w:pStyle w:val="ConsPlusNormal"/>
              <w:jc w:val="center"/>
            </w:pPr>
            <w:r>
              <w:t>40</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 В амбулаторных условиях:</w:t>
            </w:r>
          </w:p>
        </w:tc>
        <w:tc>
          <w:tcPr>
            <w:tcW w:w="1020" w:type="dxa"/>
          </w:tcPr>
          <w:p w:rsidR="00C10D8A" w:rsidRDefault="00C10D8A">
            <w:pPr>
              <w:pStyle w:val="ConsPlusNormal"/>
              <w:jc w:val="center"/>
            </w:pPr>
            <w:r>
              <w:t>41</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2.1.1. Для проведения профилактических медицинских осмотров</w:t>
            </w:r>
          </w:p>
        </w:tc>
        <w:tc>
          <w:tcPr>
            <w:tcW w:w="1020" w:type="dxa"/>
          </w:tcPr>
          <w:p w:rsidR="00C10D8A" w:rsidRDefault="00C10D8A">
            <w:pPr>
              <w:pStyle w:val="ConsPlusNormal"/>
              <w:jc w:val="center"/>
            </w:pPr>
            <w:bookmarkStart w:id="423" w:name="P11739"/>
            <w:bookmarkEnd w:id="423"/>
            <w:r>
              <w:t>41.1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2.1.2. Для проведения диспансеризации </w:t>
            </w:r>
            <w:hyperlink w:anchor="P12766">
              <w:r>
                <w:rPr>
                  <w:color w:val="0000FF"/>
                </w:rPr>
                <w:t>&lt;****&gt;</w:t>
              </w:r>
            </w:hyperlink>
            <w:r>
              <w:t>, всего, в том числе:</w:t>
            </w:r>
          </w:p>
        </w:tc>
        <w:tc>
          <w:tcPr>
            <w:tcW w:w="1020" w:type="dxa"/>
          </w:tcPr>
          <w:p w:rsidR="00C10D8A" w:rsidRDefault="00C10D8A">
            <w:pPr>
              <w:pStyle w:val="ConsPlusNormal"/>
              <w:jc w:val="center"/>
            </w:pPr>
            <w:bookmarkStart w:id="424" w:name="P11749"/>
            <w:bookmarkEnd w:id="424"/>
            <w:r>
              <w:t>41.2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для проведения углубленной диспансеризации</w:t>
            </w:r>
          </w:p>
        </w:tc>
        <w:tc>
          <w:tcPr>
            <w:tcW w:w="1020" w:type="dxa"/>
          </w:tcPr>
          <w:p w:rsidR="00C10D8A" w:rsidRDefault="00C10D8A">
            <w:pPr>
              <w:pStyle w:val="ConsPlusNormal"/>
              <w:jc w:val="center"/>
            </w:pPr>
            <w:bookmarkStart w:id="425" w:name="P11759"/>
            <w:bookmarkEnd w:id="425"/>
            <w:r>
              <w:t>41.2.1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2.1.3. Для проведения диспансеризации для оценки репродуктивного здоровья женщин и мужчин</w:t>
            </w:r>
          </w:p>
        </w:tc>
        <w:tc>
          <w:tcPr>
            <w:tcW w:w="1020" w:type="dxa"/>
          </w:tcPr>
          <w:p w:rsidR="00C10D8A" w:rsidRDefault="00C10D8A">
            <w:pPr>
              <w:pStyle w:val="ConsPlusNormal"/>
              <w:jc w:val="center"/>
            </w:pPr>
            <w:bookmarkStart w:id="426" w:name="P11769"/>
            <w:bookmarkEnd w:id="426"/>
            <w:r>
              <w:t>41.3</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женщины</w:t>
            </w:r>
          </w:p>
        </w:tc>
        <w:tc>
          <w:tcPr>
            <w:tcW w:w="1020" w:type="dxa"/>
          </w:tcPr>
          <w:p w:rsidR="00C10D8A" w:rsidRDefault="00C10D8A">
            <w:pPr>
              <w:pStyle w:val="ConsPlusNormal"/>
              <w:jc w:val="center"/>
            </w:pPr>
            <w:r>
              <w:t>41.3.1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мужчины</w:t>
            </w:r>
          </w:p>
        </w:tc>
        <w:tc>
          <w:tcPr>
            <w:tcW w:w="1020" w:type="dxa"/>
          </w:tcPr>
          <w:p w:rsidR="00C10D8A" w:rsidRDefault="00C10D8A">
            <w:pPr>
              <w:pStyle w:val="ConsPlusNormal"/>
              <w:jc w:val="center"/>
            </w:pPr>
            <w:r>
              <w:t>41.3.2</w:t>
            </w:r>
          </w:p>
        </w:tc>
        <w:tc>
          <w:tcPr>
            <w:tcW w:w="1020" w:type="dxa"/>
          </w:tcPr>
          <w:p w:rsidR="00C10D8A" w:rsidRDefault="00C10D8A">
            <w:pPr>
              <w:pStyle w:val="ConsPlusNormal"/>
              <w:jc w:val="center"/>
            </w:pPr>
            <w:r>
              <w:t xml:space="preserve">комплексных </w:t>
            </w:r>
            <w:r>
              <w:lastRenderedPageBreak/>
              <w:t>посещений</w:t>
            </w:r>
          </w:p>
        </w:tc>
        <w:tc>
          <w:tcPr>
            <w:tcW w:w="1361" w:type="dxa"/>
          </w:tcPr>
          <w:p w:rsidR="00C10D8A" w:rsidRDefault="00C10D8A">
            <w:pPr>
              <w:pStyle w:val="ConsPlusNormal"/>
              <w:jc w:val="center"/>
            </w:pPr>
            <w:r>
              <w:lastRenderedPageBreak/>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2.1.4. Для посещений с иными целями</w:t>
            </w:r>
          </w:p>
        </w:tc>
        <w:tc>
          <w:tcPr>
            <w:tcW w:w="1020" w:type="dxa"/>
          </w:tcPr>
          <w:p w:rsidR="00C10D8A" w:rsidRDefault="00C10D8A">
            <w:pPr>
              <w:pStyle w:val="ConsPlusNormal"/>
              <w:jc w:val="center"/>
            </w:pPr>
            <w:bookmarkStart w:id="427" w:name="P11799"/>
            <w:bookmarkEnd w:id="427"/>
            <w:r>
              <w:t>41.4</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2.1.5. В неотложной форме</w:t>
            </w:r>
          </w:p>
        </w:tc>
        <w:tc>
          <w:tcPr>
            <w:tcW w:w="1020" w:type="dxa"/>
          </w:tcPr>
          <w:p w:rsidR="00C10D8A" w:rsidRDefault="00C10D8A">
            <w:pPr>
              <w:pStyle w:val="ConsPlusNormal"/>
              <w:jc w:val="center"/>
            </w:pPr>
            <w:bookmarkStart w:id="428" w:name="P11809"/>
            <w:bookmarkEnd w:id="428"/>
            <w:r>
              <w:t>41.5</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2.1.6. В связи с заболеваниями (обращений), всего, из них:</w:t>
            </w:r>
          </w:p>
        </w:tc>
        <w:tc>
          <w:tcPr>
            <w:tcW w:w="1020" w:type="dxa"/>
          </w:tcPr>
          <w:p w:rsidR="00C10D8A" w:rsidRDefault="00C10D8A">
            <w:pPr>
              <w:pStyle w:val="ConsPlusNormal"/>
              <w:jc w:val="center"/>
            </w:pPr>
            <w:bookmarkStart w:id="429" w:name="P11819"/>
            <w:bookmarkEnd w:id="429"/>
            <w:r>
              <w:t>41.6</w:t>
            </w:r>
          </w:p>
        </w:tc>
        <w:tc>
          <w:tcPr>
            <w:tcW w:w="1020" w:type="dxa"/>
          </w:tcPr>
          <w:p w:rsidR="00C10D8A" w:rsidRDefault="00C10D8A">
            <w:pPr>
              <w:pStyle w:val="ConsPlusNormal"/>
              <w:jc w:val="center"/>
            </w:pPr>
            <w:r>
              <w:t>обращений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для проведения отдельных диагностических (лабораторных) исследований:</w:t>
            </w:r>
          </w:p>
        </w:tc>
        <w:tc>
          <w:tcPr>
            <w:tcW w:w="1020" w:type="dxa"/>
          </w:tcPr>
          <w:p w:rsidR="00C10D8A" w:rsidRDefault="00C10D8A">
            <w:pPr>
              <w:pStyle w:val="ConsPlusNormal"/>
              <w:jc w:val="center"/>
            </w:pPr>
            <w:r>
              <w:t>41.6.1</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компьютерной томографии</w:t>
            </w:r>
          </w:p>
        </w:tc>
        <w:tc>
          <w:tcPr>
            <w:tcW w:w="1020" w:type="dxa"/>
          </w:tcPr>
          <w:p w:rsidR="00C10D8A" w:rsidRDefault="00C10D8A">
            <w:pPr>
              <w:pStyle w:val="ConsPlusNormal"/>
              <w:jc w:val="center"/>
            </w:pPr>
            <w:bookmarkStart w:id="430" w:name="P11839"/>
            <w:bookmarkEnd w:id="430"/>
            <w:r>
              <w:t>41.6.1.1</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магнитно-резонансной томографии</w:t>
            </w:r>
          </w:p>
        </w:tc>
        <w:tc>
          <w:tcPr>
            <w:tcW w:w="1020" w:type="dxa"/>
          </w:tcPr>
          <w:p w:rsidR="00C10D8A" w:rsidRDefault="00C10D8A">
            <w:pPr>
              <w:pStyle w:val="ConsPlusNormal"/>
              <w:jc w:val="center"/>
            </w:pPr>
            <w:bookmarkStart w:id="431" w:name="P11849"/>
            <w:bookmarkEnd w:id="431"/>
            <w:r>
              <w:t>41.6.1.2</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ультразвукового исследования </w:t>
            </w:r>
            <w:proofErr w:type="gramStart"/>
            <w:r>
              <w:t>сердечно-сосудистой</w:t>
            </w:r>
            <w:proofErr w:type="gramEnd"/>
            <w:r>
              <w:t xml:space="preserve"> системы</w:t>
            </w:r>
          </w:p>
        </w:tc>
        <w:tc>
          <w:tcPr>
            <w:tcW w:w="1020" w:type="dxa"/>
          </w:tcPr>
          <w:p w:rsidR="00C10D8A" w:rsidRDefault="00C10D8A">
            <w:pPr>
              <w:pStyle w:val="ConsPlusNormal"/>
              <w:jc w:val="center"/>
            </w:pPr>
            <w:bookmarkStart w:id="432" w:name="P11859"/>
            <w:bookmarkEnd w:id="432"/>
            <w:r>
              <w:t>41.6.1.3</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эндоскопического диагностического исследования</w:t>
            </w:r>
          </w:p>
        </w:tc>
        <w:tc>
          <w:tcPr>
            <w:tcW w:w="1020" w:type="dxa"/>
          </w:tcPr>
          <w:p w:rsidR="00C10D8A" w:rsidRDefault="00C10D8A">
            <w:pPr>
              <w:pStyle w:val="ConsPlusNormal"/>
              <w:jc w:val="center"/>
            </w:pPr>
            <w:bookmarkStart w:id="433" w:name="P11869"/>
            <w:bookmarkEnd w:id="433"/>
            <w:r>
              <w:t>41.6.1.4</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молекулярно-генетического исследования с целью диагностики онкологических заболеваний</w:t>
            </w:r>
          </w:p>
        </w:tc>
        <w:tc>
          <w:tcPr>
            <w:tcW w:w="1020" w:type="dxa"/>
          </w:tcPr>
          <w:p w:rsidR="00C10D8A" w:rsidRDefault="00C10D8A">
            <w:pPr>
              <w:pStyle w:val="ConsPlusNormal"/>
              <w:jc w:val="center"/>
            </w:pPr>
            <w:bookmarkStart w:id="434" w:name="P11879"/>
            <w:bookmarkEnd w:id="434"/>
            <w:r>
              <w:t>41.6.1.5</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proofErr w:type="gramStart"/>
            <w:r>
              <w:t>патолого-анатомического</w:t>
            </w:r>
            <w:proofErr w:type="gramEnd"/>
            <w:r>
              <w:t xml:space="preserve"> исследования биопсийного (операционного) материала с </w:t>
            </w:r>
            <w:r>
              <w:lastRenderedPageBreak/>
              <w:t>целью диагностики онкологических заболеваний и подбора противоопухолевой лекарственной терапии</w:t>
            </w:r>
          </w:p>
        </w:tc>
        <w:tc>
          <w:tcPr>
            <w:tcW w:w="1020" w:type="dxa"/>
          </w:tcPr>
          <w:p w:rsidR="00C10D8A" w:rsidRDefault="00C10D8A">
            <w:pPr>
              <w:pStyle w:val="ConsPlusNormal"/>
              <w:jc w:val="center"/>
            </w:pPr>
            <w:bookmarkStart w:id="435" w:name="P11889"/>
            <w:bookmarkEnd w:id="435"/>
            <w:r>
              <w:lastRenderedPageBreak/>
              <w:t>41.6.1.6</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ПЭТ-КТ при онкологических заболеваниях</w:t>
            </w:r>
          </w:p>
        </w:tc>
        <w:tc>
          <w:tcPr>
            <w:tcW w:w="1020" w:type="dxa"/>
          </w:tcPr>
          <w:p w:rsidR="00C10D8A" w:rsidRDefault="00C10D8A">
            <w:pPr>
              <w:pStyle w:val="ConsPlusNormal"/>
              <w:jc w:val="center"/>
            </w:pPr>
            <w:bookmarkStart w:id="436" w:name="P11899"/>
            <w:bookmarkEnd w:id="436"/>
            <w:r>
              <w:t>41.6.1.7</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ОФЭКТ/КТ</w:t>
            </w:r>
          </w:p>
        </w:tc>
        <w:tc>
          <w:tcPr>
            <w:tcW w:w="1020" w:type="dxa"/>
          </w:tcPr>
          <w:p w:rsidR="00C10D8A" w:rsidRDefault="00C10D8A">
            <w:pPr>
              <w:pStyle w:val="ConsPlusNormal"/>
              <w:jc w:val="center"/>
            </w:pPr>
            <w:bookmarkStart w:id="437" w:name="P11909"/>
            <w:bookmarkEnd w:id="437"/>
            <w:r>
              <w:t>41.6.1.8</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2.1.7. Школа для больных с хроническими заболеваниями</w:t>
            </w:r>
          </w:p>
        </w:tc>
        <w:tc>
          <w:tcPr>
            <w:tcW w:w="1020" w:type="dxa"/>
          </w:tcPr>
          <w:p w:rsidR="00C10D8A" w:rsidRDefault="00C10D8A">
            <w:pPr>
              <w:pStyle w:val="ConsPlusNormal"/>
              <w:jc w:val="center"/>
            </w:pPr>
            <w:bookmarkStart w:id="438" w:name="P11919"/>
            <w:bookmarkEnd w:id="438"/>
            <w:r>
              <w:t>41.7</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школа сахарного диабета</w:t>
            </w:r>
          </w:p>
        </w:tc>
        <w:tc>
          <w:tcPr>
            <w:tcW w:w="1020" w:type="dxa"/>
          </w:tcPr>
          <w:p w:rsidR="00C10D8A" w:rsidRDefault="00C10D8A">
            <w:pPr>
              <w:pStyle w:val="ConsPlusNormal"/>
              <w:jc w:val="center"/>
            </w:pPr>
            <w:bookmarkStart w:id="439" w:name="P11929"/>
            <w:bookmarkEnd w:id="439"/>
            <w:r>
              <w:t>41.7.1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2.1.8. Диспансерное наблюдение </w:t>
            </w:r>
            <w:hyperlink w:anchor="P12766">
              <w:r>
                <w:rPr>
                  <w:color w:val="0000FF"/>
                </w:rPr>
                <w:t>&lt;****&gt;</w:t>
              </w:r>
            </w:hyperlink>
            <w:r>
              <w:t>, в том числе по поводу:</w:t>
            </w:r>
          </w:p>
        </w:tc>
        <w:tc>
          <w:tcPr>
            <w:tcW w:w="1020" w:type="dxa"/>
          </w:tcPr>
          <w:p w:rsidR="00C10D8A" w:rsidRDefault="00C10D8A">
            <w:pPr>
              <w:pStyle w:val="ConsPlusNormal"/>
              <w:jc w:val="center"/>
            </w:pPr>
            <w:bookmarkStart w:id="440" w:name="P11939"/>
            <w:bookmarkEnd w:id="440"/>
            <w:r>
              <w:t>41.8</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онкологических заболеваний</w:t>
            </w:r>
          </w:p>
        </w:tc>
        <w:tc>
          <w:tcPr>
            <w:tcW w:w="1020" w:type="dxa"/>
          </w:tcPr>
          <w:p w:rsidR="00C10D8A" w:rsidRDefault="00C10D8A">
            <w:pPr>
              <w:pStyle w:val="ConsPlusNormal"/>
              <w:jc w:val="center"/>
            </w:pPr>
            <w:bookmarkStart w:id="441" w:name="P11949"/>
            <w:bookmarkEnd w:id="441"/>
            <w:r>
              <w:t>41.8.1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сахарного диабета</w:t>
            </w:r>
          </w:p>
        </w:tc>
        <w:tc>
          <w:tcPr>
            <w:tcW w:w="1020" w:type="dxa"/>
          </w:tcPr>
          <w:p w:rsidR="00C10D8A" w:rsidRDefault="00C10D8A">
            <w:pPr>
              <w:pStyle w:val="ConsPlusNormal"/>
              <w:jc w:val="center"/>
            </w:pPr>
            <w:bookmarkStart w:id="442" w:name="P11959"/>
            <w:bookmarkEnd w:id="442"/>
            <w:r>
              <w:t>41.8.2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болезней системы кровообращения</w:t>
            </w:r>
          </w:p>
        </w:tc>
        <w:tc>
          <w:tcPr>
            <w:tcW w:w="1020" w:type="dxa"/>
          </w:tcPr>
          <w:p w:rsidR="00C10D8A" w:rsidRDefault="00C10D8A">
            <w:pPr>
              <w:pStyle w:val="ConsPlusNormal"/>
              <w:jc w:val="center"/>
            </w:pPr>
            <w:bookmarkStart w:id="443" w:name="P11969"/>
            <w:bookmarkEnd w:id="443"/>
            <w:r>
              <w:t>41.8.3</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2.1.9. Посещения с профилактическими целями центров здоровья</w:t>
            </w:r>
          </w:p>
        </w:tc>
        <w:tc>
          <w:tcPr>
            <w:tcW w:w="1020" w:type="dxa"/>
          </w:tcPr>
          <w:p w:rsidR="00C10D8A" w:rsidRDefault="00C10D8A">
            <w:pPr>
              <w:pStyle w:val="ConsPlusNormal"/>
              <w:jc w:val="center"/>
            </w:pPr>
            <w:bookmarkStart w:id="444" w:name="P11979"/>
            <w:bookmarkEnd w:id="444"/>
            <w:r>
              <w:t>41.9</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 В условиях дневного стационара (первичная медико-санитарная помощь, специализированная медицинская помощь) </w:t>
            </w:r>
            <w:hyperlink w:anchor="P12764">
              <w:r>
                <w:rPr>
                  <w:color w:val="0000FF"/>
                </w:rPr>
                <w:t>&lt;**&gt;</w:t>
              </w:r>
            </w:hyperlink>
            <w:r>
              <w:t>, за исключением медицинской реабилитации, в том числе:</w:t>
            </w:r>
          </w:p>
        </w:tc>
        <w:tc>
          <w:tcPr>
            <w:tcW w:w="1020" w:type="dxa"/>
          </w:tcPr>
          <w:p w:rsidR="00C10D8A" w:rsidRDefault="00C10D8A">
            <w:pPr>
              <w:pStyle w:val="ConsPlusNormal"/>
              <w:jc w:val="center"/>
            </w:pPr>
            <w:bookmarkStart w:id="445" w:name="P11989"/>
            <w:bookmarkEnd w:id="445"/>
            <w:r>
              <w:t>42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3.1. Для медицинской помощи по профилю "онкология"</w:t>
            </w:r>
          </w:p>
        </w:tc>
        <w:tc>
          <w:tcPr>
            <w:tcW w:w="1020" w:type="dxa"/>
          </w:tcPr>
          <w:p w:rsidR="00C10D8A" w:rsidRDefault="00C10D8A">
            <w:pPr>
              <w:pStyle w:val="ConsPlusNormal"/>
              <w:jc w:val="center"/>
            </w:pPr>
            <w:bookmarkStart w:id="446" w:name="P11999"/>
            <w:bookmarkEnd w:id="446"/>
            <w:r>
              <w:t>42.1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3.2. Для медицинской помощи при экстракорпоральном оплодотворении</w:t>
            </w:r>
          </w:p>
        </w:tc>
        <w:tc>
          <w:tcPr>
            <w:tcW w:w="1020" w:type="dxa"/>
          </w:tcPr>
          <w:p w:rsidR="00C10D8A" w:rsidRDefault="00C10D8A">
            <w:pPr>
              <w:pStyle w:val="ConsPlusNormal"/>
              <w:jc w:val="center"/>
            </w:pPr>
            <w:bookmarkStart w:id="447" w:name="P12009"/>
            <w:bookmarkEnd w:id="447"/>
            <w:r>
              <w:t>42.2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3.3. Для медицинской помощи больным с вирусным гепатитом C, в том числе:</w:t>
            </w:r>
          </w:p>
        </w:tc>
        <w:tc>
          <w:tcPr>
            <w:tcW w:w="1020" w:type="dxa"/>
          </w:tcPr>
          <w:p w:rsidR="00C10D8A" w:rsidRDefault="00C10D8A">
            <w:pPr>
              <w:pStyle w:val="ConsPlusNormal"/>
              <w:jc w:val="center"/>
            </w:pPr>
            <w:bookmarkStart w:id="448" w:name="P12019"/>
            <w:bookmarkEnd w:id="448"/>
            <w:r>
              <w:t>42.3</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взрослым</w:t>
            </w:r>
          </w:p>
        </w:tc>
        <w:tc>
          <w:tcPr>
            <w:tcW w:w="1020" w:type="dxa"/>
          </w:tcPr>
          <w:p w:rsidR="00C10D8A" w:rsidRDefault="00C10D8A">
            <w:pPr>
              <w:pStyle w:val="ConsPlusNormal"/>
              <w:jc w:val="center"/>
            </w:pPr>
            <w:r>
              <w:t>42.3.1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детям</w:t>
            </w:r>
          </w:p>
        </w:tc>
        <w:tc>
          <w:tcPr>
            <w:tcW w:w="1020" w:type="dxa"/>
          </w:tcPr>
          <w:p w:rsidR="00C10D8A" w:rsidRDefault="00C10D8A">
            <w:pPr>
              <w:pStyle w:val="ConsPlusNormal"/>
              <w:jc w:val="center"/>
            </w:pPr>
            <w:r>
              <w:t>42.3.2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3.4. Высокотехнологичная медицинская помощь</w:t>
            </w:r>
          </w:p>
        </w:tc>
        <w:tc>
          <w:tcPr>
            <w:tcW w:w="1020" w:type="dxa"/>
          </w:tcPr>
          <w:p w:rsidR="00C10D8A" w:rsidRDefault="00C10D8A">
            <w:pPr>
              <w:pStyle w:val="ConsPlusNormal"/>
              <w:jc w:val="center"/>
            </w:pPr>
            <w:bookmarkStart w:id="449" w:name="P12049"/>
            <w:bookmarkEnd w:id="449"/>
            <w:r>
              <w:t>42.4</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020" w:type="dxa"/>
          </w:tcPr>
          <w:p w:rsidR="00C10D8A" w:rsidRDefault="00C10D8A">
            <w:pPr>
              <w:pStyle w:val="ConsPlusNormal"/>
              <w:jc w:val="center"/>
            </w:pPr>
            <w:bookmarkStart w:id="450" w:name="P12059"/>
            <w:bookmarkEnd w:id="450"/>
            <w:r>
              <w:t>43</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4.1. Медицинская помощь по профилю "онкология"</w:t>
            </w:r>
          </w:p>
        </w:tc>
        <w:tc>
          <w:tcPr>
            <w:tcW w:w="1020" w:type="dxa"/>
          </w:tcPr>
          <w:p w:rsidR="00C10D8A" w:rsidRDefault="00C10D8A">
            <w:pPr>
              <w:pStyle w:val="ConsPlusNormal"/>
              <w:jc w:val="center"/>
            </w:pPr>
            <w:bookmarkStart w:id="451" w:name="P12069"/>
            <w:bookmarkEnd w:id="451"/>
            <w:r>
              <w:t>43.1</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4.2. Стентирование для больных с инфарктом миокарда медицинскими организациями (за исключением федеральных медицинских организаций)</w:t>
            </w:r>
          </w:p>
        </w:tc>
        <w:tc>
          <w:tcPr>
            <w:tcW w:w="1020" w:type="dxa"/>
          </w:tcPr>
          <w:p w:rsidR="00C10D8A" w:rsidRDefault="00C10D8A">
            <w:pPr>
              <w:pStyle w:val="ConsPlusNormal"/>
              <w:jc w:val="center"/>
            </w:pPr>
            <w:bookmarkStart w:id="452" w:name="P12079"/>
            <w:bookmarkEnd w:id="452"/>
            <w:r>
              <w:t>43.2</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1020" w:type="dxa"/>
          </w:tcPr>
          <w:p w:rsidR="00C10D8A" w:rsidRDefault="00C10D8A">
            <w:pPr>
              <w:pStyle w:val="ConsPlusNormal"/>
              <w:jc w:val="center"/>
            </w:pPr>
            <w:bookmarkStart w:id="453" w:name="P12089"/>
            <w:bookmarkEnd w:id="453"/>
            <w:r>
              <w:t>43.3</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4.4. Эндоваскулярная деструкция дополнительных проводящих путей и аритмогенных зон сердца</w:t>
            </w:r>
          </w:p>
        </w:tc>
        <w:tc>
          <w:tcPr>
            <w:tcW w:w="1020" w:type="dxa"/>
          </w:tcPr>
          <w:p w:rsidR="00C10D8A" w:rsidRDefault="00C10D8A">
            <w:pPr>
              <w:pStyle w:val="ConsPlusNormal"/>
              <w:jc w:val="center"/>
            </w:pPr>
            <w:bookmarkStart w:id="454" w:name="P12099"/>
            <w:bookmarkEnd w:id="454"/>
            <w:r>
              <w:t>43.4</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4.5. Стентирование или эндартерэктомия медицинскими организациями (за исключением </w:t>
            </w:r>
            <w:r>
              <w:lastRenderedPageBreak/>
              <w:t>федеральных медицинских организаций)</w:t>
            </w:r>
          </w:p>
        </w:tc>
        <w:tc>
          <w:tcPr>
            <w:tcW w:w="1020" w:type="dxa"/>
          </w:tcPr>
          <w:p w:rsidR="00C10D8A" w:rsidRDefault="00C10D8A">
            <w:pPr>
              <w:pStyle w:val="ConsPlusNormal"/>
              <w:jc w:val="center"/>
            </w:pPr>
            <w:bookmarkStart w:id="455" w:name="P12109"/>
            <w:bookmarkEnd w:id="455"/>
            <w:r>
              <w:lastRenderedPageBreak/>
              <w:t>43.5</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4.6. Высокотехнологичная медицинская помощь</w:t>
            </w:r>
          </w:p>
        </w:tc>
        <w:tc>
          <w:tcPr>
            <w:tcW w:w="1020" w:type="dxa"/>
          </w:tcPr>
          <w:p w:rsidR="00C10D8A" w:rsidRDefault="00C10D8A">
            <w:pPr>
              <w:pStyle w:val="ConsPlusNormal"/>
              <w:jc w:val="center"/>
            </w:pPr>
            <w:bookmarkStart w:id="456" w:name="P12119"/>
            <w:bookmarkEnd w:id="456"/>
            <w:r>
              <w:t>43.6</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5. Медицинская реабилитация:</w:t>
            </w:r>
          </w:p>
        </w:tc>
        <w:tc>
          <w:tcPr>
            <w:tcW w:w="1020" w:type="dxa"/>
          </w:tcPr>
          <w:p w:rsidR="00C10D8A" w:rsidRDefault="00C10D8A">
            <w:pPr>
              <w:pStyle w:val="ConsPlusNormal"/>
              <w:jc w:val="center"/>
            </w:pPr>
            <w:bookmarkStart w:id="457" w:name="P12129"/>
            <w:bookmarkEnd w:id="457"/>
            <w:r>
              <w:t>44</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5.1. В амбулаторных условиях</w:t>
            </w:r>
          </w:p>
        </w:tc>
        <w:tc>
          <w:tcPr>
            <w:tcW w:w="1020" w:type="dxa"/>
          </w:tcPr>
          <w:p w:rsidR="00C10D8A" w:rsidRDefault="00C10D8A">
            <w:pPr>
              <w:pStyle w:val="ConsPlusNormal"/>
              <w:jc w:val="center"/>
            </w:pPr>
            <w:bookmarkStart w:id="458" w:name="P12139"/>
            <w:bookmarkEnd w:id="458"/>
            <w:r>
              <w:t>44.1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5.2. В условиях дневных стационаров (первичная медико-санитарная помощь, специализированная медицинская помощь)</w:t>
            </w:r>
          </w:p>
        </w:tc>
        <w:tc>
          <w:tcPr>
            <w:tcW w:w="1020" w:type="dxa"/>
          </w:tcPr>
          <w:p w:rsidR="00C10D8A" w:rsidRDefault="00C10D8A">
            <w:pPr>
              <w:pStyle w:val="ConsPlusNormal"/>
              <w:jc w:val="center"/>
            </w:pPr>
            <w:bookmarkStart w:id="459" w:name="P12149"/>
            <w:bookmarkEnd w:id="459"/>
            <w:r>
              <w:t>44.2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020" w:type="dxa"/>
          </w:tcPr>
          <w:p w:rsidR="00C10D8A" w:rsidRDefault="00C10D8A">
            <w:pPr>
              <w:pStyle w:val="ConsPlusNormal"/>
              <w:jc w:val="center"/>
            </w:pPr>
            <w:bookmarkStart w:id="460" w:name="P12159"/>
            <w:bookmarkEnd w:id="460"/>
            <w:r>
              <w:t>44.3</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6. Расходы на ведение дела СМО</w:t>
            </w:r>
          </w:p>
        </w:tc>
        <w:tc>
          <w:tcPr>
            <w:tcW w:w="1020" w:type="dxa"/>
          </w:tcPr>
          <w:p w:rsidR="00C10D8A" w:rsidRDefault="00C10D8A">
            <w:pPr>
              <w:pStyle w:val="ConsPlusNormal"/>
              <w:jc w:val="center"/>
            </w:pPr>
            <w:bookmarkStart w:id="461" w:name="P12169"/>
            <w:bookmarkEnd w:id="461"/>
            <w:r>
              <w:t>45</w:t>
            </w:r>
          </w:p>
        </w:tc>
        <w:tc>
          <w:tcPr>
            <w:tcW w:w="1020" w:type="dxa"/>
          </w:tcPr>
          <w:p w:rsidR="00C10D8A" w:rsidRDefault="00C10D8A">
            <w:pPr>
              <w:pStyle w:val="ConsPlusNormal"/>
              <w:jc w:val="center"/>
            </w:pPr>
            <w:r>
              <w:t>-</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3. Медицинская помощь по видам и заболеваниям, не установленным базовой программой:</w:t>
            </w:r>
          </w:p>
        </w:tc>
        <w:tc>
          <w:tcPr>
            <w:tcW w:w="1020" w:type="dxa"/>
          </w:tcPr>
          <w:p w:rsidR="00C10D8A" w:rsidRDefault="00C10D8A">
            <w:pPr>
              <w:pStyle w:val="ConsPlusNormal"/>
              <w:jc w:val="center"/>
            </w:pPr>
            <w:r>
              <w:t>46</w:t>
            </w:r>
          </w:p>
        </w:tc>
        <w:tc>
          <w:tcPr>
            <w:tcW w:w="1020" w:type="dxa"/>
          </w:tcPr>
          <w:p w:rsidR="00C10D8A" w:rsidRDefault="00C10D8A">
            <w:pPr>
              <w:pStyle w:val="ConsPlusNormal"/>
              <w:jc w:val="center"/>
            </w:pPr>
            <w:r>
              <w:t>-</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107,74</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133 662,20</w:t>
            </w:r>
          </w:p>
        </w:tc>
        <w:tc>
          <w:tcPr>
            <w:tcW w:w="913" w:type="dxa"/>
          </w:tcPr>
          <w:p w:rsidR="00C10D8A" w:rsidRDefault="00C10D8A">
            <w:pPr>
              <w:pStyle w:val="ConsPlusNormal"/>
              <w:jc w:val="center"/>
            </w:pPr>
            <w:r>
              <w:t>0,42</w:t>
            </w:r>
          </w:p>
        </w:tc>
      </w:tr>
      <w:tr w:rsidR="00C10D8A">
        <w:tc>
          <w:tcPr>
            <w:tcW w:w="3288" w:type="dxa"/>
          </w:tcPr>
          <w:p w:rsidR="00C10D8A" w:rsidRDefault="00C10D8A">
            <w:pPr>
              <w:pStyle w:val="ConsPlusNormal"/>
            </w:pPr>
            <w:r>
              <w:t>1. Скорая, в том числе скорая специализированная, медицинская помощь</w:t>
            </w:r>
          </w:p>
        </w:tc>
        <w:tc>
          <w:tcPr>
            <w:tcW w:w="1020" w:type="dxa"/>
          </w:tcPr>
          <w:p w:rsidR="00C10D8A" w:rsidRDefault="00C10D8A">
            <w:pPr>
              <w:pStyle w:val="ConsPlusNormal"/>
              <w:jc w:val="center"/>
            </w:pPr>
            <w:bookmarkStart w:id="462" w:name="P12189"/>
            <w:bookmarkEnd w:id="462"/>
            <w:r>
              <w:t>47</w:t>
            </w:r>
          </w:p>
        </w:tc>
        <w:tc>
          <w:tcPr>
            <w:tcW w:w="1020" w:type="dxa"/>
          </w:tcPr>
          <w:p w:rsidR="00C10D8A" w:rsidRDefault="00C10D8A">
            <w:pPr>
              <w:pStyle w:val="ConsPlusNormal"/>
              <w:jc w:val="center"/>
            </w:pPr>
            <w:r>
              <w:t>вызовов</w:t>
            </w:r>
          </w:p>
        </w:tc>
        <w:tc>
          <w:tcPr>
            <w:tcW w:w="1361" w:type="dxa"/>
          </w:tcPr>
          <w:p w:rsidR="00C10D8A" w:rsidRDefault="00C10D8A">
            <w:pPr>
              <w:pStyle w:val="ConsPlusNormal"/>
              <w:jc w:val="center"/>
            </w:pPr>
            <w:r>
              <w:t>0,001346</w:t>
            </w:r>
          </w:p>
        </w:tc>
        <w:tc>
          <w:tcPr>
            <w:tcW w:w="1361" w:type="dxa"/>
          </w:tcPr>
          <w:p w:rsidR="00C10D8A" w:rsidRDefault="00C10D8A">
            <w:pPr>
              <w:pStyle w:val="ConsPlusNormal"/>
              <w:jc w:val="center"/>
            </w:pPr>
            <w:r>
              <w:t>5 030,00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6,77</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8 400,10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2. Первичная медико-санитарная помощь, за исключением медицинской реабилитации</w:t>
            </w:r>
          </w:p>
        </w:tc>
        <w:tc>
          <w:tcPr>
            <w:tcW w:w="1020" w:type="dxa"/>
          </w:tcPr>
          <w:p w:rsidR="00C10D8A" w:rsidRDefault="00C10D8A">
            <w:pPr>
              <w:pStyle w:val="ConsPlusNormal"/>
              <w:jc w:val="center"/>
            </w:pPr>
            <w:r>
              <w:t>48</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 В амбулаторных условиях:</w:t>
            </w:r>
          </w:p>
        </w:tc>
        <w:tc>
          <w:tcPr>
            <w:tcW w:w="1020" w:type="dxa"/>
          </w:tcPr>
          <w:p w:rsidR="00C10D8A" w:rsidRDefault="00C10D8A">
            <w:pPr>
              <w:pStyle w:val="ConsPlusNormal"/>
              <w:jc w:val="center"/>
            </w:pPr>
            <w:r>
              <w:t>49</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2.1.1. Для проведения профилактических медицинских осмотров</w:t>
            </w:r>
          </w:p>
        </w:tc>
        <w:tc>
          <w:tcPr>
            <w:tcW w:w="1020" w:type="dxa"/>
          </w:tcPr>
          <w:p w:rsidR="00C10D8A" w:rsidRDefault="00C10D8A">
            <w:pPr>
              <w:pStyle w:val="ConsPlusNormal"/>
              <w:jc w:val="center"/>
            </w:pPr>
            <w:bookmarkStart w:id="463" w:name="P12219"/>
            <w:bookmarkEnd w:id="463"/>
            <w:r>
              <w:t>49.1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2.1.2. Для проведения диспансеризации </w:t>
            </w:r>
            <w:hyperlink w:anchor="P12766">
              <w:r>
                <w:rPr>
                  <w:color w:val="0000FF"/>
                </w:rPr>
                <w:t>&lt;****&gt;</w:t>
              </w:r>
            </w:hyperlink>
            <w:r>
              <w:t>, всего, в том числе:</w:t>
            </w:r>
          </w:p>
        </w:tc>
        <w:tc>
          <w:tcPr>
            <w:tcW w:w="1020" w:type="dxa"/>
          </w:tcPr>
          <w:p w:rsidR="00C10D8A" w:rsidRDefault="00C10D8A">
            <w:pPr>
              <w:pStyle w:val="ConsPlusNormal"/>
              <w:jc w:val="center"/>
            </w:pPr>
            <w:bookmarkStart w:id="464" w:name="P12229"/>
            <w:bookmarkEnd w:id="464"/>
            <w:r>
              <w:t>49.2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для проведения углубленной диспансеризации</w:t>
            </w:r>
          </w:p>
        </w:tc>
        <w:tc>
          <w:tcPr>
            <w:tcW w:w="1020" w:type="dxa"/>
          </w:tcPr>
          <w:p w:rsidR="00C10D8A" w:rsidRDefault="00C10D8A">
            <w:pPr>
              <w:pStyle w:val="ConsPlusNormal"/>
              <w:jc w:val="center"/>
            </w:pPr>
            <w:bookmarkStart w:id="465" w:name="P12239"/>
            <w:bookmarkEnd w:id="465"/>
            <w:r>
              <w:t>49.2.1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2.1.3. Для проведения диспансеризации для оценки репродуктивного здоровья женщин и мужчин</w:t>
            </w:r>
          </w:p>
        </w:tc>
        <w:tc>
          <w:tcPr>
            <w:tcW w:w="1020" w:type="dxa"/>
          </w:tcPr>
          <w:p w:rsidR="00C10D8A" w:rsidRDefault="00C10D8A">
            <w:pPr>
              <w:pStyle w:val="ConsPlusNormal"/>
              <w:jc w:val="center"/>
            </w:pPr>
            <w:bookmarkStart w:id="466" w:name="P12249"/>
            <w:bookmarkEnd w:id="466"/>
            <w:r>
              <w:t>49.3</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женщины</w:t>
            </w:r>
          </w:p>
        </w:tc>
        <w:tc>
          <w:tcPr>
            <w:tcW w:w="1020" w:type="dxa"/>
          </w:tcPr>
          <w:p w:rsidR="00C10D8A" w:rsidRDefault="00C10D8A">
            <w:pPr>
              <w:pStyle w:val="ConsPlusNormal"/>
              <w:jc w:val="center"/>
            </w:pPr>
            <w:r>
              <w:t>49.3.1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мужчины</w:t>
            </w:r>
          </w:p>
        </w:tc>
        <w:tc>
          <w:tcPr>
            <w:tcW w:w="1020" w:type="dxa"/>
          </w:tcPr>
          <w:p w:rsidR="00C10D8A" w:rsidRDefault="00C10D8A">
            <w:pPr>
              <w:pStyle w:val="ConsPlusNormal"/>
              <w:jc w:val="center"/>
            </w:pPr>
            <w:r>
              <w:t>49.3.2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2.1.4. Для посещений с иными целями</w:t>
            </w:r>
          </w:p>
        </w:tc>
        <w:tc>
          <w:tcPr>
            <w:tcW w:w="1020" w:type="dxa"/>
          </w:tcPr>
          <w:p w:rsidR="00C10D8A" w:rsidRDefault="00C10D8A">
            <w:pPr>
              <w:pStyle w:val="ConsPlusNormal"/>
              <w:jc w:val="center"/>
            </w:pPr>
            <w:bookmarkStart w:id="467" w:name="P12279"/>
            <w:bookmarkEnd w:id="467"/>
            <w:r>
              <w:t>49.4</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0,064585</w:t>
            </w:r>
          </w:p>
        </w:tc>
        <w:tc>
          <w:tcPr>
            <w:tcW w:w="1361" w:type="dxa"/>
          </w:tcPr>
          <w:p w:rsidR="00C10D8A" w:rsidRDefault="00C10D8A">
            <w:pPr>
              <w:pStyle w:val="ConsPlusNormal"/>
              <w:jc w:val="center"/>
            </w:pPr>
            <w:r>
              <w:t>780,40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50,40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62 530,33</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2.1.5. В неотложной форме</w:t>
            </w:r>
          </w:p>
        </w:tc>
        <w:tc>
          <w:tcPr>
            <w:tcW w:w="1020" w:type="dxa"/>
          </w:tcPr>
          <w:p w:rsidR="00C10D8A" w:rsidRDefault="00C10D8A">
            <w:pPr>
              <w:pStyle w:val="ConsPlusNormal"/>
              <w:jc w:val="center"/>
            </w:pPr>
            <w:bookmarkStart w:id="468" w:name="P12289"/>
            <w:bookmarkEnd w:id="468"/>
            <w:r>
              <w:t>49.5</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2.1.6. В связи с заболеваниями (обращений), всего, из них:</w:t>
            </w:r>
          </w:p>
        </w:tc>
        <w:tc>
          <w:tcPr>
            <w:tcW w:w="1020" w:type="dxa"/>
          </w:tcPr>
          <w:p w:rsidR="00C10D8A" w:rsidRDefault="00C10D8A">
            <w:pPr>
              <w:pStyle w:val="ConsPlusNormal"/>
              <w:jc w:val="center"/>
            </w:pPr>
            <w:bookmarkStart w:id="469" w:name="P12299"/>
            <w:bookmarkEnd w:id="469"/>
            <w:r>
              <w:t>49.6</w:t>
            </w:r>
          </w:p>
        </w:tc>
        <w:tc>
          <w:tcPr>
            <w:tcW w:w="1020" w:type="dxa"/>
          </w:tcPr>
          <w:p w:rsidR="00C10D8A" w:rsidRDefault="00C10D8A">
            <w:pPr>
              <w:pStyle w:val="ConsPlusNormal"/>
              <w:jc w:val="center"/>
            </w:pPr>
            <w:r>
              <w:t>обращений</w:t>
            </w:r>
          </w:p>
        </w:tc>
        <w:tc>
          <w:tcPr>
            <w:tcW w:w="1361" w:type="dxa"/>
          </w:tcPr>
          <w:p w:rsidR="00C10D8A" w:rsidRDefault="00C10D8A">
            <w:pPr>
              <w:pStyle w:val="ConsPlusNormal"/>
              <w:jc w:val="center"/>
            </w:pPr>
            <w:r>
              <w:t>0,002300</w:t>
            </w:r>
          </w:p>
        </w:tc>
        <w:tc>
          <w:tcPr>
            <w:tcW w:w="1361" w:type="dxa"/>
          </w:tcPr>
          <w:p w:rsidR="00C10D8A" w:rsidRDefault="00C10D8A">
            <w:pPr>
              <w:pStyle w:val="ConsPlusNormal"/>
              <w:jc w:val="center"/>
            </w:pPr>
            <w:r>
              <w:t>2 264,50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5,21</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6 460,62</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для проведения отдельных диагностических (лабораторных) исследований:</w:t>
            </w:r>
          </w:p>
        </w:tc>
        <w:tc>
          <w:tcPr>
            <w:tcW w:w="1020" w:type="dxa"/>
          </w:tcPr>
          <w:p w:rsidR="00C10D8A" w:rsidRDefault="00C10D8A">
            <w:pPr>
              <w:pStyle w:val="ConsPlusNormal"/>
              <w:jc w:val="center"/>
            </w:pPr>
            <w:r>
              <w:t>49.6.1</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компьютерной томографии</w:t>
            </w:r>
          </w:p>
        </w:tc>
        <w:tc>
          <w:tcPr>
            <w:tcW w:w="1020" w:type="dxa"/>
          </w:tcPr>
          <w:p w:rsidR="00C10D8A" w:rsidRDefault="00C10D8A">
            <w:pPr>
              <w:pStyle w:val="ConsPlusNormal"/>
              <w:jc w:val="center"/>
            </w:pPr>
            <w:bookmarkStart w:id="470" w:name="P12319"/>
            <w:bookmarkEnd w:id="470"/>
            <w:r>
              <w:t>49.6.1.1</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магнитно-резонансной томографии</w:t>
            </w:r>
          </w:p>
        </w:tc>
        <w:tc>
          <w:tcPr>
            <w:tcW w:w="1020" w:type="dxa"/>
          </w:tcPr>
          <w:p w:rsidR="00C10D8A" w:rsidRDefault="00C10D8A">
            <w:pPr>
              <w:pStyle w:val="ConsPlusNormal"/>
              <w:jc w:val="center"/>
            </w:pPr>
            <w:bookmarkStart w:id="471" w:name="P12329"/>
            <w:bookmarkEnd w:id="471"/>
            <w:r>
              <w:t>49.6.1.2</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ультразвукового исследования </w:t>
            </w:r>
            <w:proofErr w:type="gramStart"/>
            <w:r>
              <w:t>сердечно-сосудистой</w:t>
            </w:r>
            <w:proofErr w:type="gramEnd"/>
            <w:r>
              <w:t xml:space="preserve"> системы</w:t>
            </w:r>
          </w:p>
        </w:tc>
        <w:tc>
          <w:tcPr>
            <w:tcW w:w="1020" w:type="dxa"/>
          </w:tcPr>
          <w:p w:rsidR="00C10D8A" w:rsidRDefault="00C10D8A">
            <w:pPr>
              <w:pStyle w:val="ConsPlusNormal"/>
              <w:jc w:val="center"/>
            </w:pPr>
            <w:bookmarkStart w:id="472" w:name="P12339"/>
            <w:bookmarkEnd w:id="472"/>
            <w:r>
              <w:t>49.6.1.3</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эндоскопического диагностического исследования</w:t>
            </w:r>
          </w:p>
        </w:tc>
        <w:tc>
          <w:tcPr>
            <w:tcW w:w="1020" w:type="dxa"/>
          </w:tcPr>
          <w:p w:rsidR="00C10D8A" w:rsidRDefault="00C10D8A">
            <w:pPr>
              <w:pStyle w:val="ConsPlusNormal"/>
              <w:jc w:val="center"/>
            </w:pPr>
            <w:bookmarkStart w:id="473" w:name="P12349"/>
            <w:bookmarkEnd w:id="473"/>
            <w:r>
              <w:t>49.6.1.4</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молекулярно-генетического исследования с целью диагностики онкологических заболеваний</w:t>
            </w:r>
          </w:p>
        </w:tc>
        <w:tc>
          <w:tcPr>
            <w:tcW w:w="1020" w:type="dxa"/>
          </w:tcPr>
          <w:p w:rsidR="00C10D8A" w:rsidRDefault="00C10D8A">
            <w:pPr>
              <w:pStyle w:val="ConsPlusNormal"/>
              <w:jc w:val="center"/>
            </w:pPr>
            <w:bookmarkStart w:id="474" w:name="P12359"/>
            <w:bookmarkEnd w:id="474"/>
            <w:r>
              <w:t>49.6.1.5</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proofErr w:type="gramStart"/>
            <w:r>
              <w:t>патолого-анатомического</w:t>
            </w:r>
            <w:proofErr w:type="gramEnd"/>
            <w:r>
              <w:t xml:space="preserve"> исследования биопсийного (операционного) материала с целью диагностики онкологических заболеваний и </w:t>
            </w:r>
            <w:r>
              <w:lastRenderedPageBreak/>
              <w:t>подбора противоопухолевой лекарственной терапии</w:t>
            </w:r>
          </w:p>
        </w:tc>
        <w:tc>
          <w:tcPr>
            <w:tcW w:w="1020" w:type="dxa"/>
          </w:tcPr>
          <w:p w:rsidR="00C10D8A" w:rsidRDefault="00C10D8A">
            <w:pPr>
              <w:pStyle w:val="ConsPlusNormal"/>
              <w:jc w:val="center"/>
            </w:pPr>
            <w:bookmarkStart w:id="475" w:name="P12369"/>
            <w:bookmarkEnd w:id="475"/>
            <w:r>
              <w:lastRenderedPageBreak/>
              <w:t>49.6.1.6</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ПЭТ-КТ при онкологических заболеваниях</w:t>
            </w:r>
          </w:p>
        </w:tc>
        <w:tc>
          <w:tcPr>
            <w:tcW w:w="1020" w:type="dxa"/>
          </w:tcPr>
          <w:p w:rsidR="00C10D8A" w:rsidRDefault="00C10D8A">
            <w:pPr>
              <w:pStyle w:val="ConsPlusNormal"/>
              <w:jc w:val="center"/>
            </w:pPr>
            <w:bookmarkStart w:id="476" w:name="P12379"/>
            <w:bookmarkEnd w:id="476"/>
            <w:r>
              <w:t>49.6.1.7</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ОФЭКТ/КТ</w:t>
            </w:r>
          </w:p>
        </w:tc>
        <w:tc>
          <w:tcPr>
            <w:tcW w:w="1020" w:type="dxa"/>
          </w:tcPr>
          <w:p w:rsidR="00C10D8A" w:rsidRDefault="00C10D8A">
            <w:pPr>
              <w:pStyle w:val="ConsPlusNormal"/>
              <w:jc w:val="center"/>
            </w:pPr>
            <w:bookmarkStart w:id="477" w:name="P12389"/>
            <w:bookmarkEnd w:id="477"/>
            <w:r>
              <w:t>49.6.1.8</w:t>
            </w:r>
          </w:p>
        </w:tc>
        <w:tc>
          <w:tcPr>
            <w:tcW w:w="1020" w:type="dxa"/>
          </w:tcPr>
          <w:p w:rsidR="00C10D8A" w:rsidRDefault="00C10D8A">
            <w:pPr>
              <w:pStyle w:val="ConsPlusNormal"/>
              <w:jc w:val="center"/>
            </w:pPr>
            <w:r>
              <w:t>исследований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2.1.7. Школа для больных с хроническими заболеваниями</w:t>
            </w:r>
          </w:p>
        </w:tc>
        <w:tc>
          <w:tcPr>
            <w:tcW w:w="1020" w:type="dxa"/>
          </w:tcPr>
          <w:p w:rsidR="00C10D8A" w:rsidRDefault="00C10D8A">
            <w:pPr>
              <w:pStyle w:val="ConsPlusNormal"/>
              <w:jc w:val="center"/>
            </w:pPr>
            <w:bookmarkStart w:id="478" w:name="P12399"/>
            <w:bookmarkEnd w:id="478"/>
            <w:r>
              <w:t>49.7</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школа сахарного диабета</w:t>
            </w:r>
          </w:p>
        </w:tc>
        <w:tc>
          <w:tcPr>
            <w:tcW w:w="1020" w:type="dxa"/>
          </w:tcPr>
          <w:p w:rsidR="00C10D8A" w:rsidRDefault="00C10D8A">
            <w:pPr>
              <w:pStyle w:val="ConsPlusNormal"/>
              <w:jc w:val="center"/>
            </w:pPr>
            <w:bookmarkStart w:id="479" w:name="P12409"/>
            <w:bookmarkEnd w:id="479"/>
            <w:r>
              <w:t>49.7.1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2.1.8. Диспансерное наблюдение </w:t>
            </w:r>
            <w:hyperlink w:anchor="P12766">
              <w:r>
                <w:rPr>
                  <w:color w:val="0000FF"/>
                </w:rPr>
                <w:t>&lt;****&gt;</w:t>
              </w:r>
            </w:hyperlink>
            <w:r>
              <w:t>, в том числе по поводу:</w:t>
            </w:r>
          </w:p>
        </w:tc>
        <w:tc>
          <w:tcPr>
            <w:tcW w:w="1020" w:type="dxa"/>
          </w:tcPr>
          <w:p w:rsidR="00C10D8A" w:rsidRDefault="00C10D8A">
            <w:pPr>
              <w:pStyle w:val="ConsPlusNormal"/>
              <w:jc w:val="center"/>
            </w:pPr>
            <w:bookmarkStart w:id="480" w:name="P12419"/>
            <w:bookmarkEnd w:id="480"/>
            <w:r>
              <w:t>49.8</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онкологических заболеваний</w:t>
            </w:r>
          </w:p>
        </w:tc>
        <w:tc>
          <w:tcPr>
            <w:tcW w:w="1020" w:type="dxa"/>
          </w:tcPr>
          <w:p w:rsidR="00C10D8A" w:rsidRDefault="00C10D8A">
            <w:pPr>
              <w:pStyle w:val="ConsPlusNormal"/>
              <w:jc w:val="center"/>
            </w:pPr>
            <w:bookmarkStart w:id="481" w:name="P12429"/>
            <w:bookmarkEnd w:id="481"/>
            <w:r>
              <w:t>49.8.1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сахарного диабета</w:t>
            </w:r>
          </w:p>
        </w:tc>
        <w:tc>
          <w:tcPr>
            <w:tcW w:w="1020" w:type="dxa"/>
          </w:tcPr>
          <w:p w:rsidR="00C10D8A" w:rsidRDefault="00C10D8A">
            <w:pPr>
              <w:pStyle w:val="ConsPlusNormal"/>
              <w:jc w:val="center"/>
            </w:pPr>
            <w:bookmarkStart w:id="482" w:name="P12439"/>
            <w:bookmarkEnd w:id="482"/>
            <w:r>
              <w:t>49.8.2</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болезней системы </w:t>
            </w:r>
            <w:r>
              <w:lastRenderedPageBreak/>
              <w:t>кровообращения</w:t>
            </w:r>
          </w:p>
        </w:tc>
        <w:tc>
          <w:tcPr>
            <w:tcW w:w="1020" w:type="dxa"/>
          </w:tcPr>
          <w:p w:rsidR="00C10D8A" w:rsidRDefault="00C10D8A">
            <w:pPr>
              <w:pStyle w:val="ConsPlusNormal"/>
              <w:jc w:val="center"/>
            </w:pPr>
            <w:bookmarkStart w:id="483" w:name="P12449"/>
            <w:bookmarkEnd w:id="483"/>
            <w:r>
              <w:lastRenderedPageBreak/>
              <w:t>49.8.3</w:t>
            </w:r>
          </w:p>
        </w:tc>
        <w:tc>
          <w:tcPr>
            <w:tcW w:w="1020" w:type="dxa"/>
          </w:tcPr>
          <w:p w:rsidR="00C10D8A" w:rsidRDefault="00C10D8A">
            <w:pPr>
              <w:pStyle w:val="ConsPlusNormal"/>
              <w:jc w:val="center"/>
            </w:pPr>
            <w:r>
              <w:t>комплек</w:t>
            </w:r>
            <w:r>
              <w:lastRenderedPageBreak/>
              <w:t>сных посещений</w:t>
            </w:r>
          </w:p>
        </w:tc>
        <w:tc>
          <w:tcPr>
            <w:tcW w:w="1361" w:type="dxa"/>
          </w:tcPr>
          <w:p w:rsidR="00C10D8A" w:rsidRDefault="00C10D8A">
            <w:pPr>
              <w:pStyle w:val="ConsPlusNormal"/>
              <w:jc w:val="center"/>
            </w:pPr>
            <w:r>
              <w:lastRenderedPageBreak/>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2.1.9. Посещения с профилактическими целями центров здоровья</w:t>
            </w:r>
          </w:p>
        </w:tc>
        <w:tc>
          <w:tcPr>
            <w:tcW w:w="1020" w:type="dxa"/>
          </w:tcPr>
          <w:p w:rsidR="00C10D8A" w:rsidRDefault="00C10D8A">
            <w:pPr>
              <w:pStyle w:val="ConsPlusNormal"/>
              <w:jc w:val="center"/>
            </w:pPr>
            <w:bookmarkStart w:id="484" w:name="P12459"/>
            <w:bookmarkEnd w:id="484"/>
            <w:r>
              <w:t>49.9</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 В условиях дневного стационара (первичная медико-санитарная помощь, специализированная медицинская помощь) </w:t>
            </w:r>
            <w:hyperlink w:anchor="P12764">
              <w:r>
                <w:rPr>
                  <w:color w:val="0000FF"/>
                </w:rPr>
                <w:t>&lt;**&gt;</w:t>
              </w:r>
            </w:hyperlink>
            <w:r>
              <w:t>, за исключением медицинской реабилитации, в том числе:</w:t>
            </w:r>
          </w:p>
        </w:tc>
        <w:tc>
          <w:tcPr>
            <w:tcW w:w="1020" w:type="dxa"/>
          </w:tcPr>
          <w:p w:rsidR="00C10D8A" w:rsidRDefault="00C10D8A">
            <w:pPr>
              <w:pStyle w:val="ConsPlusNormal"/>
              <w:jc w:val="center"/>
            </w:pPr>
            <w:bookmarkStart w:id="485" w:name="P12469"/>
            <w:bookmarkEnd w:id="485"/>
            <w:r>
              <w:t>50</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3.1. Для медицинской помощи по профилю "онкология"</w:t>
            </w:r>
          </w:p>
        </w:tc>
        <w:tc>
          <w:tcPr>
            <w:tcW w:w="1020" w:type="dxa"/>
          </w:tcPr>
          <w:p w:rsidR="00C10D8A" w:rsidRDefault="00C10D8A">
            <w:pPr>
              <w:pStyle w:val="ConsPlusNormal"/>
              <w:jc w:val="center"/>
            </w:pPr>
            <w:bookmarkStart w:id="486" w:name="P12479"/>
            <w:bookmarkEnd w:id="486"/>
            <w:r>
              <w:t>50.1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3.2. Для медицинской помощи при экстракорпоральном оплодотворении</w:t>
            </w:r>
          </w:p>
        </w:tc>
        <w:tc>
          <w:tcPr>
            <w:tcW w:w="1020" w:type="dxa"/>
          </w:tcPr>
          <w:p w:rsidR="00C10D8A" w:rsidRDefault="00C10D8A">
            <w:pPr>
              <w:pStyle w:val="ConsPlusNormal"/>
              <w:jc w:val="center"/>
            </w:pPr>
            <w:bookmarkStart w:id="487" w:name="P12489"/>
            <w:bookmarkEnd w:id="487"/>
            <w:r>
              <w:t>50.2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3.3. Для медицинской помощи больным с вирусным гепатитом C, в том числе:</w:t>
            </w:r>
          </w:p>
        </w:tc>
        <w:tc>
          <w:tcPr>
            <w:tcW w:w="1020" w:type="dxa"/>
          </w:tcPr>
          <w:p w:rsidR="00C10D8A" w:rsidRDefault="00C10D8A">
            <w:pPr>
              <w:pStyle w:val="ConsPlusNormal"/>
              <w:jc w:val="center"/>
            </w:pPr>
            <w:bookmarkStart w:id="488" w:name="P12499"/>
            <w:bookmarkEnd w:id="488"/>
            <w:r>
              <w:t>50.3</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взрослым</w:t>
            </w:r>
          </w:p>
        </w:tc>
        <w:tc>
          <w:tcPr>
            <w:tcW w:w="1020" w:type="dxa"/>
          </w:tcPr>
          <w:p w:rsidR="00C10D8A" w:rsidRDefault="00C10D8A">
            <w:pPr>
              <w:pStyle w:val="ConsPlusNormal"/>
              <w:jc w:val="center"/>
            </w:pPr>
            <w:r>
              <w:t>50.3.1</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детям</w:t>
            </w:r>
          </w:p>
        </w:tc>
        <w:tc>
          <w:tcPr>
            <w:tcW w:w="1020" w:type="dxa"/>
          </w:tcPr>
          <w:p w:rsidR="00C10D8A" w:rsidRDefault="00C10D8A">
            <w:pPr>
              <w:pStyle w:val="ConsPlusNormal"/>
              <w:jc w:val="center"/>
            </w:pPr>
            <w:r>
              <w:t>50.3.2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3.4. Высокотехнологичная </w:t>
            </w:r>
            <w:r>
              <w:lastRenderedPageBreak/>
              <w:t>медицинская помощь</w:t>
            </w:r>
          </w:p>
        </w:tc>
        <w:tc>
          <w:tcPr>
            <w:tcW w:w="1020" w:type="dxa"/>
          </w:tcPr>
          <w:p w:rsidR="00C10D8A" w:rsidRDefault="00C10D8A">
            <w:pPr>
              <w:pStyle w:val="ConsPlusNormal"/>
              <w:jc w:val="center"/>
            </w:pPr>
            <w:bookmarkStart w:id="489" w:name="P12529"/>
            <w:bookmarkEnd w:id="489"/>
            <w:r>
              <w:lastRenderedPageBreak/>
              <w:t>50.4</w:t>
            </w:r>
          </w:p>
        </w:tc>
        <w:tc>
          <w:tcPr>
            <w:tcW w:w="1020" w:type="dxa"/>
          </w:tcPr>
          <w:p w:rsidR="00C10D8A" w:rsidRDefault="00C10D8A">
            <w:pPr>
              <w:pStyle w:val="ConsPlusNormal"/>
              <w:jc w:val="center"/>
            </w:pPr>
            <w:r>
              <w:t xml:space="preserve">случаев </w:t>
            </w:r>
            <w:r>
              <w:lastRenderedPageBreak/>
              <w:t>лечения</w:t>
            </w:r>
          </w:p>
        </w:tc>
        <w:tc>
          <w:tcPr>
            <w:tcW w:w="1361" w:type="dxa"/>
          </w:tcPr>
          <w:p w:rsidR="00C10D8A" w:rsidRDefault="00C10D8A">
            <w:pPr>
              <w:pStyle w:val="ConsPlusNormal"/>
              <w:jc w:val="center"/>
            </w:pPr>
            <w:r>
              <w:lastRenderedPageBreak/>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020" w:type="dxa"/>
          </w:tcPr>
          <w:p w:rsidR="00C10D8A" w:rsidRDefault="00C10D8A">
            <w:pPr>
              <w:pStyle w:val="ConsPlusNormal"/>
              <w:jc w:val="center"/>
            </w:pPr>
            <w:bookmarkStart w:id="490" w:name="P12539"/>
            <w:bookmarkEnd w:id="490"/>
            <w:r>
              <w:t>51</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0,000754</w:t>
            </w:r>
          </w:p>
        </w:tc>
        <w:tc>
          <w:tcPr>
            <w:tcW w:w="1361" w:type="dxa"/>
          </w:tcPr>
          <w:p w:rsidR="00C10D8A" w:rsidRDefault="00C10D8A">
            <w:pPr>
              <w:pStyle w:val="ConsPlusNormal"/>
              <w:jc w:val="center"/>
            </w:pPr>
            <w:r>
              <w:t>26 405,01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19,93</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24 715,09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4.1. Медицинская помощь по профилю "онкология"</w:t>
            </w:r>
          </w:p>
        </w:tc>
        <w:tc>
          <w:tcPr>
            <w:tcW w:w="1020" w:type="dxa"/>
          </w:tcPr>
          <w:p w:rsidR="00C10D8A" w:rsidRDefault="00C10D8A">
            <w:pPr>
              <w:pStyle w:val="ConsPlusNormal"/>
              <w:jc w:val="center"/>
            </w:pPr>
            <w:bookmarkStart w:id="491" w:name="P12549"/>
            <w:bookmarkEnd w:id="491"/>
            <w:r>
              <w:t>51.1</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4.2. Стентирование для больных с инфарктом миокарда медицинскими организациями (за исключением федеральных медицинских организаций)</w:t>
            </w:r>
          </w:p>
        </w:tc>
        <w:tc>
          <w:tcPr>
            <w:tcW w:w="1020" w:type="dxa"/>
          </w:tcPr>
          <w:p w:rsidR="00C10D8A" w:rsidRDefault="00C10D8A">
            <w:pPr>
              <w:pStyle w:val="ConsPlusNormal"/>
              <w:jc w:val="center"/>
            </w:pPr>
            <w:bookmarkStart w:id="492" w:name="P12559"/>
            <w:bookmarkEnd w:id="492"/>
            <w:r>
              <w:t>51.2</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1020" w:type="dxa"/>
          </w:tcPr>
          <w:p w:rsidR="00C10D8A" w:rsidRDefault="00C10D8A">
            <w:pPr>
              <w:pStyle w:val="ConsPlusNormal"/>
              <w:jc w:val="center"/>
            </w:pPr>
            <w:bookmarkStart w:id="493" w:name="P12569"/>
            <w:bookmarkEnd w:id="493"/>
            <w:r>
              <w:t>51.3</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4.4. Эндоваскулярная деструкция дополнительных проводящих путей и аритмогенных зон сердца</w:t>
            </w:r>
          </w:p>
        </w:tc>
        <w:tc>
          <w:tcPr>
            <w:tcW w:w="1020" w:type="dxa"/>
          </w:tcPr>
          <w:p w:rsidR="00C10D8A" w:rsidRDefault="00C10D8A">
            <w:pPr>
              <w:pStyle w:val="ConsPlusNormal"/>
              <w:jc w:val="center"/>
            </w:pPr>
            <w:bookmarkStart w:id="494" w:name="P12579"/>
            <w:bookmarkEnd w:id="494"/>
            <w:r>
              <w:t>51.4</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4.5. Стентирование или эндартерэктомия медицинскими организациями (за исключением федеральных медицинских </w:t>
            </w:r>
            <w:r>
              <w:lastRenderedPageBreak/>
              <w:t>организаций)</w:t>
            </w:r>
          </w:p>
        </w:tc>
        <w:tc>
          <w:tcPr>
            <w:tcW w:w="1020" w:type="dxa"/>
          </w:tcPr>
          <w:p w:rsidR="00C10D8A" w:rsidRDefault="00C10D8A">
            <w:pPr>
              <w:pStyle w:val="ConsPlusNormal"/>
              <w:jc w:val="center"/>
            </w:pPr>
            <w:bookmarkStart w:id="495" w:name="P12589"/>
            <w:bookmarkEnd w:id="495"/>
            <w:r>
              <w:lastRenderedPageBreak/>
              <w:t>51.5</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4.6. Высокотехнологичная медицинская помощь</w:t>
            </w:r>
          </w:p>
        </w:tc>
        <w:tc>
          <w:tcPr>
            <w:tcW w:w="1020" w:type="dxa"/>
          </w:tcPr>
          <w:p w:rsidR="00C10D8A" w:rsidRDefault="00C10D8A">
            <w:pPr>
              <w:pStyle w:val="ConsPlusNormal"/>
              <w:jc w:val="center"/>
            </w:pPr>
            <w:bookmarkStart w:id="496" w:name="P12599"/>
            <w:bookmarkEnd w:id="496"/>
            <w:r>
              <w:t>51.6</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5. Медицинская реабилитация:</w:t>
            </w:r>
          </w:p>
        </w:tc>
        <w:tc>
          <w:tcPr>
            <w:tcW w:w="1020" w:type="dxa"/>
          </w:tcPr>
          <w:p w:rsidR="00C10D8A" w:rsidRDefault="00C10D8A">
            <w:pPr>
              <w:pStyle w:val="ConsPlusNormal"/>
              <w:jc w:val="center"/>
            </w:pPr>
            <w:bookmarkStart w:id="497" w:name="P12609"/>
            <w:bookmarkEnd w:id="497"/>
            <w:r>
              <w:t>52</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x</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5.1. В амбулаторных условиях</w:t>
            </w:r>
          </w:p>
        </w:tc>
        <w:tc>
          <w:tcPr>
            <w:tcW w:w="1020" w:type="dxa"/>
          </w:tcPr>
          <w:p w:rsidR="00C10D8A" w:rsidRDefault="00C10D8A">
            <w:pPr>
              <w:pStyle w:val="ConsPlusNormal"/>
              <w:jc w:val="center"/>
            </w:pPr>
            <w:bookmarkStart w:id="498" w:name="P12619"/>
            <w:bookmarkEnd w:id="498"/>
            <w:r>
              <w:t>52.1</w:t>
            </w:r>
          </w:p>
        </w:tc>
        <w:tc>
          <w:tcPr>
            <w:tcW w:w="1020" w:type="dxa"/>
          </w:tcPr>
          <w:p w:rsidR="00C10D8A" w:rsidRDefault="00C10D8A">
            <w:pPr>
              <w:pStyle w:val="ConsPlusNormal"/>
              <w:jc w:val="center"/>
            </w:pPr>
            <w:r>
              <w:t>комплексных посещений</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5.2. В условиях дневных стационаров (первичная медико-санитарная помощь, специализированная медицинская помощь)</w:t>
            </w:r>
          </w:p>
        </w:tc>
        <w:tc>
          <w:tcPr>
            <w:tcW w:w="1020" w:type="dxa"/>
          </w:tcPr>
          <w:p w:rsidR="00C10D8A" w:rsidRDefault="00C10D8A">
            <w:pPr>
              <w:pStyle w:val="ConsPlusNormal"/>
              <w:jc w:val="center"/>
            </w:pPr>
            <w:bookmarkStart w:id="499" w:name="P12629"/>
            <w:bookmarkEnd w:id="499"/>
            <w:r>
              <w:t>52.2</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020" w:type="dxa"/>
          </w:tcPr>
          <w:p w:rsidR="00C10D8A" w:rsidRDefault="00C10D8A">
            <w:pPr>
              <w:pStyle w:val="ConsPlusNormal"/>
              <w:jc w:val="center"/>
            </w:pPr>
            <w:bookmarkStart w:id="500" w:name="P12639"/>
            <w:bookmarkEnd w:id="500"/>
            <w:r>
              <w:t>52.3</w:t>
            </w:r>
          </w:p>
        </w:tc>
        <w:tc>
          <w:tcPr>
            <w:tcW w:w="1020" w:type="dxa"/>
          </w:tcPr>
          <w:p w:rsidR="00C10D8A" w:rsidRDefault="00C10D8A">
            <w:pPr>
              <w:pStyle w:val="ConsPlusNormal"/>
              <w:jc w:val="center"/>
            </w:pPr>
            <w:r>
              <w:t>случаев госпитализации</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6. Паллиативная медицинская помощь</w:t>
            </w:r>
          </w:p>
        </w:tc>
        <w:tc>
          <w:tcPr>
            <w:tcW w:w="1020" w:type="dxa"/>
          </w:tcPr>
          <w:p w:rsidR="00C10D8A" w:rsidRDefault="00C10D8A">
            <w:pPr>
              <w:pStyle w:val="ConsPlusNormal"/>
              <w:jc w:val="center"/>
            </w:pPr>
            <w:r>
              <w:t>53</w:t>
            </w:r>
          </w:p>
        </w:tc>
        <w:tc>
          <w:tcPr>
            <w:tcW w:w="1020"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24,65</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30 583,65</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6.1. Первичная медицинская помощь, в том числе доврачебная и врачебная </w:t>
            </w:r>
            <w:hyperlink w:anchor="P12765">
              <w:r>
                <w:rPr>
                  <w:color w:val="0000FF"/>
                </w:rPr>
                <w:t>&lt;***&gt;</w:t>
              </w:r>
            </w:hyperlink>
            <w:r>
              <w:t>, всего, в том числе:</w:t>
            </w:r>
          </w:p>
        </w:tc>
        <w:tc>
          <w:tcPr>
            <w:tcW w:w="1020" w:type="dxa"/>
          </w:tcPr>
          <w:p w:rsidR="00C10D8A" w:rsidRDefault="00C10D8A">
            <w:pPr>
              <w:pStyle w:val="ConsPlusNormal"/>
              <w:jc w:val="center"/>
            </w:pPr>
            <w:bookmarkStart w:id="501" w:name="P12659"/>
            <w:bookmarkEnd w:id="501"/>
            <w:r>
              <w:t>53.1</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0,004647</w:t>
            </w:r>
          </w:p>
        </w:tc>
        <w:tc>
          <w:tcPr>
            <w:tcW w:w="1361" w:type="dxa"/>
          </w:tcPr>
          <w:p w:rsidR="00C10D8A" w:rsidRDefault="00C10D8A">
            <w:pPr>
              <w:pStyle w:val="ConsPlusNormal"/>
              <w:jc w:val="center"/>
            </w:pPr>
            <w:r>
              <w:t>1 782,83</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8,28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10 278,01</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6.1.1. Посещение по паллиативной медицинской помощи без учета посещений на </w:t>
            </w:r>
            <w:r>
              <w:lastRenderedPageBreak/>
              <w:t>дому патронажными бригадами</w:t>
            </w:r>
          </w:p>
        </w:tc>
        <w:tc>
          <w:tcPr>
            <w:tcW w:w="1020" w:type="dxa"/>
          </w:tcPr>
          <w:p w:rsidR="00C10D8A" w:rsidRDefault="00C10D8A">
            <w:pPr>
              <w:pStyle w:val="ConsPlusNormal"/>
              <w:jc w:val="center"/>
            </w:pPr>
            <w:bookmarkStart w:id="502" w:name="P12669"/>
            <w:bookmarkEnd w:id="502"/>
            <w:r>
              <w:lastRenderedPageBreak/>
              <w:t>53.1.1</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0,002820</w:t>
            </w:r>
          </w:p>
        </w:tc>
        <w:tc>
          <w:tcPr>
            <w:tcW w:w="1361" w:type="dxa"/>
          </w:tcPr>
          <w:p w:rsidR="00C10D8A" w:rsidRDefault="00C10D8A">
            <w:pPr>
              <w:pStyle w:val="ConsPlusNormal"/>
              <w:jc w:val="center"/>
            </w:pPr>
            <w:r>
              <w:t>696,80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1,97</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2 438,10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lastRenderedPageBreak/>
              <w:t>6.1.2. Посещения на дому выездными патронажными бригадами</w:t>
            </w:r>
          </w:p>
        </w:tc>
        <w:tc>
          <w:tcPr>
            <w:tcW w:w="1020" w:type="dxa"/>
          </w:tcPr>
          <w:p w:rsidR="00C10D8A" w:rsidRDefault="00C10D8A">
            <w:pPr>
              <w:pStyle w:val="ConsPlusNormal"/>
              <w:jc w:val="center"/>
            </w:pPr>
            <w:bookmarkStart w:id="503" w:name="P12679"/>
            <w:bookmarkEnd w:id="503"/>
            <w:r>
              <w:t>53.1.2</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0,001826</w:t>
            </w:r>
          </w:p>
        </w:tc>
        <w:tc>
          <w:tcPr>
            <w:tcW w:w="1361" w:type="dxa"/>
          </w:tcPr>
          <w:p w:rsidR="00C10D8A" w:rsidRDefault="00C10D8A">
            <w:pPr>
              <w:pStyle w:val="ConsPlusNormal"/>
              <w:jc w:val="center"/>
            </w:pPr>
            <w:r>
              <w:t>3 459,80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6,32</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7 839,91</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в том числе для детского населения</w:t>
            </w:r>
          </w:p>
        </w:tc>
        <w:tc>
          <w:tcPr>
            <w:tcW w:w="1020" w:type="dxa"/>
          </w:tcPr>
          <w:p w:rsidR="00C10D8A" w:rsidRDefault="00C10D8A">
            <w:pPr>
              <w:pStyle w:val="ConsPlusNormal"/>
              <w:jc w:val="center"/>
            </w:pPr>
            <w:bookmarkStart w:id="504" w:name="P12689"/>
            <w:bookmarkEnd w:id="504"/>
            <w:r>
              <w:t>53.1.2.1</w:t>
            </w:r>
          </w:p>
        </w:tc>
        <w:tc>
          <w:tcPr>
            <w:tcW w:w="1020" w:type="dxa"/>
          </w:tcPr>
          <w:p w:rsidR="00C10D8A" w:rsidRDefault="00C10D8A">
            <w:pPr>
              <w:pStyle w:val="ConsPlusNormal"/>
              <w:jc w:val="center"/>
            </w:pPr>
            <w:r>
              <w:t>посещений</w:t>
            </w:r>
          </w:p>
        </w:tc>
        <w:tc>
          <w:tcPr>
            <w:tcW w:w="1361" w:type="dxa"/>
          </w:tcPr>
          <w:p w:rsidR="00C10D8A" w:rsidRDefault="00C10D8A">
            <w:pPr>
              <w:pStyle w:val="ConsPlusNormal"/>
              <w:jc w:val="center"/>
            </w:pPr>
            <w:r>
              <w:t>0,000468</w:t>
            </w:r>
          </w:p>
        </w:tc>
        <w:tc>
          <w:tcPr>
            <w:tcW w:w="1361" w:type="dxa"/>
          </w:tcPr>
          <w:p w:rsidR="00C10D8A" w:rsidRDefault="00C10D8A">
            <w:pPr>
              <w:pStyle w:val="ConsPlusNormal"/>
              <w:jc w:val="center"/>
            </w:pPr>
            <w:r>
              <w:t>3 645,50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1,70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2 114,39</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6.2. </w:t>
            </w:r>
            <w:proofErr w:type="gramStart"/>
            <w:r>
              <w:t>Оказываемая</w:t>
            </w:r>
            <w:proofErr w:type="gramEnd"/>
            <w:r>
              <w:t xml:space="preserve"> в стационарных условиях (включая койки паллиативной медицинской помощи и койки сестринского ухода)</w:t>
            </w:r>
          </w:p>
        </w:tc>
        <w:tc>
          <w:tcPr>
            <w:tcW w:w="1020" w:type="dxa"/>
          </w:tcPr>
          <w:p w:rsidR="00C10D8A" w:rsidRDefault="00C10D8A">
            <w:pPr>
              <w:pStyle w:val="ConsPlusNormal"/>
              <w:jc w:val="center"/>
            </w:pPr>
            <w:bookmarkStart w:id="505" w:name="P12699"/>
            <w:bookmarkEnd w:id="505"/>
            <w:r>
              <w:t>53.2</w:t>
            </w:r>
          </w:p>
        </w:tc>
        <w:tc>
          <w:tcPr>
            <w:tcW w:w="1020" w:type="dxa"/>
          </w:tcPr>
          <w:p w:rsidR="00C10D8A" w:rsidRDefault="00C10D8A">
            <w:pPr>
              <w:pStyle w:val="ConsPlusNormal"/>
              <w:jc w:val="center"/>
            </w:pPr>
            <w:r>
              <w:t>койко-дней</w:t>
            </w:r>
          </w:p>
        </w:tc>
        <w:tc>
          <w:tcPr>
            <w:tcW w:w="1361" w:type="dxa"/>
          </w:tcPr>
          <w:p w:rsidR="00C10D8A" w:rsidRDefault="00C10D8A">
            <w:pPr>
              <w:pStyle w:val="ConsPlusNormal"/>
              <w:jc w:val="center"/>
            </w:pPr>
            <w:r>
              <w:t>0,004016</w:t>
            </w:r>
          </w:p>
        </w:tc>
        <w:tc>
          <w:tcPr>
            <w:tcW w:w="1361" w:type="dxa"/>
          </w:tcPr>
          <w:p w:rsidR="00C10D8A" w:rsidRDefault="00C10D8A">
            <w:pPr>
              <w:pStyle w:val="ConsPlusNormal"/>
              <w:jc w:val="center"/>
            </w:pPr>
            <w:r>
              <w:t>4 075,80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16,37</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20 305,64</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в том числе для детского населения</w:t>
            </w:r>
          </w:p>
        </w:tc>
        <w:tc>
          <w:tcPr>
            <w:tcW w:w="1020" w:type="dxa"/>
          </w:tcPr>
          <w:p w:rsidR="00C10D8A" w:rsidRDefault="00C10D8A">
            <w:pPr>
              <w:pStyle w:val="ConsPlusNormal"/>
              <w:jc w:val="center"/>
            </w:pPr>
            <w:bookmarkStart w:id="506" w:name="P12709"/>
            <w:bookmarkEnd w:id="506"/>
            <w:r>
              <w:t>53.2.1</w:t>
            </w:r>
          </w:p>
        </w:tc>
        <w:tc>
          <w:tcPr>
            <w:tcW w:w="1020" w:type="dxa"/>
          </w:tcPr>
          <w:p w:rsidR="00C10D8A" w:rsidRDefault="00C10D8A">
            <w:pPr>
              <w:pStyle w:val="ConsPlusNormal"/>
              <w:jc w:val="center"/>
            </w:pPr>
            <w:r>
              <w:t>койко-дней</w:t>
            </w:r>
          </w:p>
        </w:tc>
        <w:tc>
          <w:tcPr>
            <w:tcW w:w="1361" w:type="dxa"/>
          </w:tcPr>
          <w:p w:rsidR="00C10D8A" w:rsidRDefault="00C10D8A">
            <w:pPr>
              <w:pStyle w:val="ConsPlusNormal"/>
              <w:jc w:val="center"/>
            </w:pPr>
            <w:r>
              <w:t>0,000311</w:t>
            </w:r>
          </w:p>
        </w:tc>
        <w:tc>
          <w:tcPr>
            <w:tcW w:w="1361" w:type="dxa"/>
          </w:tcPr>
          <w:p w:rsidR="00C10D8A" w:rsidRDefault="00C10D8A">
            <w:pPr>
              <w:pStyle w:val="ConsPlusNormal"/>
              <w:jc w:val="center"/>
            </w:pPr>
            <w:r>
              <w:t>4 100,21</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1,28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1 582,68</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 xml:space="preserve">6.3. </w:t>
            </w:r>
            <w:proofErr w:type="gramStart"/>
            <w:r>
              <w:t>Оказываемая</w:t>
            </w:r>
            <w:proofErr w:type="gramEnd"/>
            <w:r>
              <w:t xml:space="preserve"> в условиях дневного стационара</w:t>
            </w:r>
          </w:p>
        </w:tc>
        <w:tc>
          <w:tcPr>
            <w:tcW w:w="1020" w:type="dxa"/>
          </w:tcPr>
          <w:p w:rsidR="00C10D8A" w:rsidRDefault="00C10D8A">
            <w:pPr>
              <w:pStyle w:val="ConsPlusNormal"/>
              <w:jc w:val="center"/>
            </w:pPr>
            <w:bookmarkStart w:id="507" w:name="P12719"/>
            <w:bookmarkEnd w:id="507"/>
            <w:r>
              <w:t>53.3</w:t>
            </w:r>
          </w:p>
        </w:tc>
        <w:tc>
          <w:tcPr>
            <w:tcW w:w="1020" w:type="dxa"/>
          </w:tcPr>
          <w:p w:rsidR="00C10D8A" w:rsidRDefault="00C10D8A">
            <w:pPr>
              <w:pStyle w:val="ConsPlusNormal"/>
              <w:jc w:val="center"/>
            </w:pPr>
            <w:r>
              <w:t>случаев лечения</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7. Расходы на ведение дела СМО</w:t>
            </w:r>
          </w:p>
        </w:tc>
        <w:tc>
          <w:tcPr>
            <w:tcW w:w="1020" w:type="dxa"/>
          </w:tcPr>
          <w:p w:rsidR="00C10D8A" w:rsidRDefault="00C10D8A">
            <w:pPr>
              <w:pStyle w:val="ConsPlusNormal"/>
              <w:jc w:val="center"/>
            </w:pPr>
            <w:bookmarkStart w:id="508" w:name="P12729"/>
            <w:bookmarkEnd w:id="508"/>
            <w:r>
              <w:t>54</w:t>
            </w:r>
          </w:p>
        </w:tc>
        <w:tc>
          <w:tcPr>
            <w:tcW w:w="1020" w:type="dxa"/>
          </w:tcPr>
          <w:p w:rsidR="00C10D8A" w:rsidRDefault="00C10D8A">
            <w:pPr>
              <w:pStyle w:val="ConsPlusNormal"/>
              <w:jc w:val="center"/>
            </w:pPr>
            <w:r>
              <w:t>-</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0,78</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972,41</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8. Иные расходы</w:t>
            </w:r>
          </w:p>
        </w:tc>
        <w:tc>
          <w:tcPr>
            <w:tcW w:w="1020" w:type="dxa"/>
          </w:tcPr>
          <w:p w:rsidR="00C10D8A" w:rsidRDefault="00C10D8A">
            <w:pPr>
              <w:pStyle w:val="ConsPlusNormal"/>
              <w:jc w:val="center"/>
            </w:pPr>
            <w:bookmarkStart w:id="509" w:name="P12739"/>
            <w:bookmarkEnd w:id="509"/>
            <w:r>
              <w:t>55</w:t>
            </w:r>
          </w:p>
        </w:tc>
        <w:tc>
          <w:tcPr>
            <w:tcW w:w="1020" w:type="dxa"/>
          </w:tcPr>
          <w:p w:rsidR="00C10D8A" w:rsidRDefault="00C10D8A">
            <w:pPr>
              <w:pStyle w:val="ConsPlusNormal"/>
              <w:jc w:val="center"/>
            </w:pPr>
            <w:r>
              <w:t>-</w:t>
            </w:r>
          </w:p>
        </w:tc>
        <w:tc>
          <w:tcPr>
            <w:tcW w:w="1361" w:type="dxa"/>
          </w:tcPr>
          <w:p w:rsidR="00C10D8A" w:rsidRDefault="00C10D8A">
            <w:pPr>
              <w:pStyle w:val="ConsPlusNormal"/>
              <w:jc w:val="center"/>
            </w:pPr>
            <w:r>
              <w:t>0,000000</w:t>
            </w:r>
          </w:p>
        </w:tc>
        <w:tc>
          <w:tcPr>
            <w:tcW w:w="1361"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247" w:type="dxa"/>
          </w:tcPr>
          <w:p w:rsidR="00C10D8A" w:rsidRDefault="00C10D8A">
            <w:pPr>
              <w:pStyle w:val="ConsPlusNormal"/>
              <w:jc w:val="center"/>
            </w:pPr>
            <w:r>
              <w:t>0,00</w:t>
            </w:r>
          </w:p>
        </w:tc>
        <w:tc>
          <w:tcPr>
            <w:tcW w:w="850" w:type="dxa"/>
          </w:tcPr>
          <w:p w:rsidR="00C10D8A" w:rsidRDefault="00C10D8A">
            <w:pPr>
              <w:pStyle w:val="ConsPlusNormal"/>
              <w:jc w:val="center"/>
            </w:pPr>
            <w:r>
              <w:t>x</w:t>
            </w:r>
          </w:p>
        </w:tc>
        <w:tc>
          <w:tcPr>
            <w:tcW w:w="1701" w:type="dxa"/>
          </w:tcPr>
          <w:p w:rsidR="00C10D8A" w:rsidRDefault="00C10D8A">
            <w:pPr>
              <w:pStyle w:val="ConsPlusNormal"/>
              <w:jc w:val="center"/>
            </w:pPr>
            <w:r>
              <w:t>0,00</w:t>
            </w:r>
          </w:p>
        </w:tc>
        <w:tc>
          <w:tcPr>
            <w:tcW w:w="913" w:type="dxa"/>
          </w:tcPr>
          <w:p w:rsidR="00C10D8A" w:rsidRDefault="00C10D8A">
            <w:pPr>
              <w:pStyle w:val="ConsPlusNormal"/>
              <w:jc w:val="center"/>
            </w:pPr>
            <w:r>
              <w:t>x</w:t>
            </w:r>
          </w:p>
        </w:tc>
      </w:tr>
      <w:tr w:rsidR="00C10D8A">
        <w:tc>
          <w:tcPr>
            <w:tcW w:w="3288" w:type="dxa"/>
          </w:tcPr>
          <w:p w:rsidR="00C10D8A" w:rsidRDefault="00C10D8A">
            <w:pPr>
              <w:pStyle w:val="ConsPlusNormal"/>
            </w:pPr>
            <w:r>
              <w:t>ИТОГО</w:t>
            </w:r>
          </w:p>
        </w:tc>
        <w:tc>
          <w:tcPr>
            <w:tcW w:w="1020" w:type="dxa"/>
          </w:tcPr>
          <w:p w:rsidR="00C10D8A" w:rsidRDefault="00C10D8A">
            <w:pPr>
              <w:pStyle w:val="ConsPlusNormal"/>
              <w:jc w:val="center"/>
            </w:pPr>
            <w:r>
              <w:t>56</w:t>
            </w:r>
          </w:p>
        </w:tc>
        <w:tc>
          <w:tcPr>
            <w:tcW w:w="1020" w:type="dxa"/>
          </w:tcPr>
          <w:p w:rsidR="00C10D8A" w:rsidRDefault="00C10D8A">
            <w:pPr>
              <w:pStyle w:val="ConsPlusNormal"/>
              <w:jc w:val="center"/>
            </w:pPr>
            <w:r>
              <w:t>-</w:t>
            </w:r>
          </w:p>
        </w:tc>
        <w:tc>
          <w:tcPr>
            <w:tcW w:w="1361" w:type="dxa"/>
          </w:tcPr>
          <w:p w:rsidR="00C10D8A" w:rsidRDefault="00C10D8A">
            <w:pPr>
              <w:pStyle w:val="ConsPlusNormal"/>
              <w:jc w:val="center"/>
            </w:pPr>
            <w:r>
              <w:t>x</w:t>
            </w:r>
          </w:p>
        </w:tc>
        <w:tc>
          <w:tcPr>
            <w:tcW w:w="1361" w:type="dxa"/>
          </w:tcPr>
          <w:p w:rsidR="00C10D8A" w:rsidRDefault="00C10D8A">
            <w:pPr>
              <w:pStyle w:val="ConsPlusNormal"/>
              <w:jc w:val="center"/>
            </w:pPr>
            <w:r>
              <w:t>x</w:t>
            </w:r>
          </w:p>
        </w:tc>
        <w:tc>
          <w:tcPr>
            <w:tcW w:w="850" w:type="dxa"/>
          </w:tcPr>
          <w:p w:rsidR="00C10D8A" w:rsidRDefault="00C10D8A">
            <w:pPr>
              <w:pStyle w:val="ConsPlusNormal"/>
              <w:jc w:val="center"/>
            </w:pPr>
            <w:r>
              <w:t>0,00</w:t>
            </w:r>
          </w:p>
        </w:tc>
        <w:tc>
          <w:tcPr>
            <w:tcW w:w="1247" w:type="dxa"/>
          </w:tcPr>
          <w:p w:rsidR="00C10D8A" w:rsidRDefault="00C10D8A">
            <w:pPr>
              <w:pStyle w:val="ConsPlusNormal"/>
              <w:jc w:val="center"/>
            </w:pPr>
            <w:r>
              <w:t>25 956,86</w:t>
            </w:r>
          </w:p>
        </w:tc>
        <w:tc>
          <w:tcPr>
            <w:tcW w:w="850" w:type="dxa"/>
          </w:tcPr>
          <w:p w:rsidR="00C10D8A" w:rsidRDefault="00C10D8A">
            <w:pPr>
              <w:pStyle w:val="ConsPlusNormal"/>
              <w:jc w:val="center"/>
            </w:pPr>
            <w:r>
              <w:t>0,00</w:t>
            </w:r>
          </w:p>
        </w:tc>
        <w:tc>
          <w:tcPr>
            <w:tcW w:w="1701" w:type="dxa"/>
          </w:tcPr>
          <w:p w:rsidR="00C10D8A" w:rsidRDefault="00C10D8A">
            <w:pPr>
              <w:pStyle w:val="ConsPlusNormal"/>
              <w:jc w:val="center"/>
            </w:pPr>
            <w:r>
              <w:t>32 202 906,20</w:t>
            </w:r>
          </w:p>
        </w:tc>
        <w:tc>
          <w:tcPr>
            <w:tcW w:w="913" w:type="dxa"/>
          </w:tcPr>
          <w:p w:rsidR="00C10D8A" w:rsidRDefault="00C10D8A">
            <w:pPr>
              <w:pStyle w:val="ConsPlusNormal"/>
              <w:jc w:val="center"/>
            </w:pPr>
            <w:r>
              <w:t>100,00</w:t>
            </w:r>
          </w:p>
        </w:tc>
      </w:tr>
    </w:tbl>
    <w:p w:rsidR="00C10D8A" w:rsidRDefault="00C10D8A">
      <w:pPr>
        <w:pStyle w:val="ConsPlusNormal"/>
        <w:sectPr w:rsidR="00C10D8A">
          <w:pgSz w:w="16838" w:h="11905" w:orient="landscape"/>
          <w:pgMar w:top="1701" w:right="1134" w:bottom="850" w:left="1134" w:header="0" w:footer="0" w:gutter="0"/>
          <w:cols w:space="720"/>
          <w:titlePg/>
        </w:sectPr>
      </w:pPr>
    </w:p>
    <w:p w:rsidR="00C10D8A" w:rsidRDefault="00C10D8A">
      <w:pPr>
        <w:pStyle w:val="ConsPlusNormal"/>
        <w:jc w:val="both"/>
      </w:pPr>
    </w:p>
    <w:p w:rsidR="00C10D8A" w:rsidRDefault="00C10D8A">
      <w:pPr>
        <w:pStyle w:val="ConsPlusNormal"/>
        <w:ind w:firstLine="540"/>
        <w:jc w:val="both"/>
      </w:pPr>
      <w:r>
        <w:t>Примечание. Прогнозная численность населения Кировской области на 01.01.2027 - 1101300 человек. Численность застрахованного населения Кировской области на 01.01.2024 - 1240632 человека.</w:t>
      </w:r>
    </w:p>
    <w:p w:rsidR="00C10D8A" w:rsidRDefault="00C10D8A">
      <w:pPr>
        <w:pStyle w:val="ConsPlusNormal"/>
        <w:spacing w:before="220"/>
        <w:ind w:firstLine="540"/>
        <w:jc w:val="both"/>
      </w:pPr>
      <w:r>
        <w:t>x - в данной ячейке значения не указываются.</w:t>
      </w:r>
    </w:p>
    <w:p w:rsidR="00C10D8A" w:rsidRDefault="00C10D8A">
      <w:pPr>
        <w:pStyle w:val="ConsPlusNormal"/>
        <w:jc w:val="both"/>
      </w:pPr>
    </w:p>
    <w:p w:rsidR="00C10D8A" w:rsidRDefault="00C10D8A">
      <w:pPr>
        <w:pStyle w:val="ConsPlusNormal"/>
        <w:ind w:firstLine="540"/>
        <w:jc w:val="both"/>
      </w:pPr>
      <w:r>
        <w:t>--------------------------------</w:t>
      </w:r>
    </w:p>
    <w:p w:rsidR="00C10D8A" w:rsidRDefault="00C10D8A">
      <w:pPr>
        <w:pStyle w:val="ConsPlusNormal"/>
        <w:spacing w:before="220"/>
        <w:ind w:firstLine="540"/>
        <w:jc w:val="both"/>
      </w:pPr>
      <w:bookmarkStart w:id="510" w:name="P12763"/>
      <w:bookmarkEnd w:id="510"/>
      <w:proofErr w:type="gramStart"/>
      <w:r>
        <w:t>&lt;*&gt; Субъект Российской Федерации вправе устанавливать раздельные нормативы объема и стоимости единицы объема медицинской помощи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roofErr w:type="gramEnd"/>
    </w:p>
    <w:p w:rsidR="00C10D8A" w:rsidRDefault="00C10D8A">
      <w:pPr>
        <w:pStyle w:val="ConsPlusNormal"/>
        <w:spacing w:before="220"/>
        <w:ind w:firstLine="540"/>
        <w:jc w:val="both"/>
      </w:pPr>
      <w:bookmarkStart w:id="511" w:name="P12764"/>
      <w:bookmarkEnd w:id="511"/>
      <w:proofErr w:type="gramStart"/>
      <w:r>
        <w:t>&lt;**&gt; Нормативы объема и стоимости единицы объема медицинской помощи, оказываемой в условиях дневного стационара (общие для первичной медико-санитарной помощи и специализированной медицинской помощи, включая случаи оказания паллиативной медицинской помощи в условиях дневного стационара), устанавливаются субъектом Российской Федерации на основании нормативов объема и стоимости единицы объема медицинской помощи, устанавливаемых Программой государственных гарантий бесплатного оказания гражданам медицинской помощи, ежегодно утверждаемой постановлением Правительства Российской</w:t>
      </w:r>
      <w:proofErr w:type="gramEnd"/>
      <w:r>
        <w:t xml:space="preserve"> Федерации.</w:t>
      </w:r>
    </w:p>
    <w:p w:rsidR="00C10D8A" w:rsidRDefault="00C10D8A">
      <w:pPr>
        <w:pStyle w:val="ConsPlusNormal"/>
        <w:spacing w:before="220"/>
        <w:ind w:firstLine="540"/>
        <w:jc w:val="both"/>
      </w:pPr>
      <w:bookmarkStart w:id="512" w:name="P12765"/>
      <w:bookmarkEnd w:id="512"/>
      <w:r>
        <w:t>&lt;***&gt; Включены в норматив объема первичной медико-санитарной помощи, оказываемой в амбулаторных условиях, в случае включения паллиативной медицинской помощи в Территориальную программу ОМС сверх базовой программы ОМС с соответствующим платежом субъекта Российской Федерации.</w:t>
      </w:r>
    </w:p>
    <w:p w:rsidR="00C10D8A" w:rsidRDefault="00C10D8A">
      <w:pPr>
        <w:pStyle w:val="ConsPlusNormal"/>
        <w:spacing w:before="220"/>
        <w:ind w:firstLine="540"/>
        <w:jc w:val="both"/>
      </w:pPr>
      <w:bookmarkStart w:id="513" w:name="P12766"/>
      <w:bookmarkEnd w:id="513"/>
      <w:r>
        <w:t xml:space="preserve">&lt;****&gt; Территориальный норматив объема медицинской помощи по диспансеризации и диспансерному наблюдению включает в </w:t>
      </w:r>
      <w:proofErr w:type="gramStart"/>
      <w:r>
        <w:t>себя</w:t>
      </w:r>
      <w:proofErr w:type="gramEnd"/>
      <w:r>
        <w:t xml:space="preserve"> в том числе объем медицинской помощи по диспансеризации (0,001950 комплексного посещения) и диспансерному наблюдению (0,000887 комплексного посещения)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C10D8A" w:rsidRDefault="00C10D8A">
      <w:pPr>
        <w:pStyle w:val="ConsPlusNormal"/>
        <w:spacing w:before="220"/>
        <w:ind w:firstLine="540"/>
        <w:jc w:val="both"/>
      </w:pPr>
      <w:r>
        <w:t>Территориальный норматив финансовых затрат по диспансеризации и диспансерному наблюдению включает в себя в том числе затраты по диспансеризации (5327,44 рубля) и диспансерному наблюдению (1466,98 рубля)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C10D8A" w:rsidRDefault="00C10D8A">
      <w:pPr>
        <w:pStyle w:val="ConsPlusNormal"/>
        <w:spacing w:before="220"/>
        <w:ind w:firstLine="540"/>
        <w:jc w:val="both"/>
      </w:pPr>
      <w:r>
        <w:t>Средний норматив финансовых затрат на одно комплексное посещение в рамках диспансерного наблюдения работающих граждан в 2027 году составляет 3328,34 рубля.</w:t>
      </w:r>
    </w:p>
    <w:p w:rsidR="00C10D8A" w:rsidRDefault="00C10D8A">
      <w:pPr>
        <w:pStyle w:val="ConsPlusNormal"/>
        <w:jc w:val="both"/>
      </w:pPr>
      <w:r>
        <w:t xml:space="preserve">(сноска в ред. </w:t>
      </w:r>
      <w:hyperlink r:id="rId150">
        <w:r>
          <w:rPr>
            <w:color w:val="0000FF"/>
          </w:rPr>
          <w:t>постановления</w:t>
        </w:r>
      </w:hyperlink>
      <w:r>
        <w:t xml:space="preserve"> Правительства Кировской области от 08.07.2025 N 358-П)</w:t>
      </w: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right"/>
        <w:outlineLvl w:val="1"/>
      </w:pPr>
      <w:r>
        <w:t>Приложение N 7</w:t>
      </w:r>
    </w:p>
    <w:p w:rsidR="00C10D8A" w:rsidRDefault="00C10D8A">
      <w:pPr>
        <w:pStyle w:val="ConsPlusNormal"/>
        <w:jc w:val="right"/>
      </w:pPr>
      <w:r>
        <w:t>к Территориальной программе</w:t>
      </w:r>
    </w:p>
    <w:p w:rsidR="00C10D8A" w:rsidRDefault="00C10D8A">
      <w:pPr>
        <w:pStyle w:val="ConsPlusNormal"/>
        <w:jc w:val="both"/>
      </w:pPr>
    </w:p>
    <w:p w:rsidR="00C10D8A" w:rsidRDefault="00C10D8A">
      <w:pPr>
        <w:pStyle w:val="ConsPlusTitle"/>
        <w:jc w:val="center"/>
      </w:pPr>
      <w:bookmarkStart w:id="514" w:name="P12778"/>
      <w:bookmarkEnd w:id="514"/>
      <w:r>
        <w:t>ПЕРЕЧЕНЬ</w:t>
      </w:r>
    </w:p>
    <w:p w:rsidR="00C10D8A" w:rsidRDefault="00C10D8A">
      <w:pPr>
        <w:pStyle w:val="ConsPlusTitle"/>
        <w:jc w:val="center"/>
      </w:pPr>
      <w:r>
        <w:t>ЛЕКАРСТВЕННЫХ ПРЕПАРАТОВ, ОТПУСКАЕМЫХ НАСЕЛЕНИЮ</w:t>
      </w:r>
    </w:p>
    <w:p w:rsidR="00C10D8A" w:rsidRDefault="00C10D8A">
      <w:pPr>
        <w:pStyle w:val="ConsPlusTitle"/>
        <w:jc w:val="center"/>
      </w:pPr>
      <w:r>
        <w:t>В СООТВЕТСТВИИ С ПЕРЕЧНЕМ ГРУПП НАСЕЛЕНИЯ И КАТЕГОРИЙ</w:t>
      </w:r>
    </w:p>
    <w:p w:rsidR="00C10D8A" w:rsidRDefault="00C10D8A">
      <w:pPr>
        <w:pStyle w:val="ConsPlusTitle"/>
        <w:jc w:val="center"/>
      </w:pPr>
      <w:r>
        <w:lastRenderedPageBreak/>
        <w:t xml:space="preserve">ЗАБОЛЕВАНИЙ, ПРИ АМБУЛАТОРНОМ ЛЕЧЕНИИ КОТОРЫХ </w:t>
      </w:r>
      <w:proofErr w:type="gramStart"/>
      <w:r>
        <w:t>ЛЕКАРСТВЕННЫЕ</w:t>
      </w:r>
      <w:proofErr w:type="gramEnd"/>
    </w:p>
    <w:p w:rsidR="00C10D8A" w:rsidRDefault="00C10D8A">
      <w:pPr>
        <w:pStyle w:val="ConsPlusTitle"/>
        <w:jc w:val="center"/>
      </w:pPr>
      <w:r>
        <w:t>ПРЕПАРАТЫ И МЕДИЦИНСКИЕ ИЗДЕЛИЯ ОТПУСКАЮТСЯ ПО РЕЦЕПТАМ</w:t>
      </w:r>
    </w:p>
    <w:p w:rsidR="00C10D8A" w:rsidRDefault="00C10D8A">
      <w:pPr>
        <w:pStyle w:val="ConsPlusTitle"/>
        <w:jc w:val="center"/>
      </w:pPr>
      <w:r>
        <w:t>ВРАЧЕЙ БЕСПЛАТНО, А ТАКЖЕ В СООТВЕТСТВИИ С ПЕРЕЧНЕМ ГРУПП</w:t>
      </w:r>
    </w:p>
    <w:p w:rsidR="00C10D8A" w:rsidRDefault="00C10D8A">
      <w:pPr>
        <w:pStyle w:val="ConsPlusTitle"/>
        <w:jc w:val="center"/>
      </w:pPr>
      <w:r>
        <w:t>НАСЕЛЕНИЯ И КАТЕГОРИЙ ЗАБОЛЕВАНИЙ, ПРИ АМБУЛАТОРНОМ ЛЕЧЕНИИ</w:t>
      </w:r>
    </w:p>
    <w:p w:rsidR="00C10D8A" w:rsidRDefault="00C10D8A">
      <w:pPr>
        <w:pStyle w:val="ConsPlusTitle"/>
        <w:jc w:val="center"/>
      </w:pPr>
      <w:proofErr w:type="gramStart"/>
      <w:r>
        <w:t>КОТОРЫХ</w:t>
      </w:r>
      <w:proofErr w:type="gramEnd"/>
      <w:r>
        <w:t xml:space="preserve"> ЛЕКАРСТВЕННЫЕ ПРЕПАРАТЫ ОТПУСКАЮТСЯ ПО РЕЦЕПТАМ</w:t>
      </w:r>
    </w:p>
    <w:p w:rsidR="00C10D8A" w:rsidRDefault="00C10D8A">
      <w:pPr>
        <w:pStyle w:val="ConsPlusTitle"/>
        <w:jc w:val="center"/>
      </w:pPr>
      <w:r>
        <w:t>ВРАЧЕЙ С 50-ПРОЦЕНТНОЙ СКИДКОЙ</w:t>
      </w:r>
    </w:p>
    <w:p w:rsidR="00C10D8A" w:rsidRDefault="00C10D8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10D8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10D8A" w:rsidRDefault="00C10D8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10D8A" w:rsidRDefault="00C10D8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10D8A" w:rsidRDefault="00C10D8A">
            <w:pPr>
              <w:pStyle w:val="ConsPlusNormal"/>
              <w:jc w:val="center"/>
            </w:pPr>
            <w:r>
              <w:rPr>
                <w:color w:val="392C69"/>
              </w:rPr>
              <w:t>Список изменяющих документов</w:t>
            </w:r>
          </w:p>
          <w:p w:rsidR="00C10D8A" w:rsidRDefault="00C10D8A">
            <w:pPr>
              <w:pStyle w:val="ConsPlusNormal"/>
              <w:jc w:val="center"/>
            </w:pPr>
            <w:r>
              <w:rPr>
                <w:color w:val="392C69"/>
              </w:rPr>
              <w:t xml:space="preserve">(в ред. </w:t>
            </w:r>
            <w:hyperlink r:id="rId151">
              <w:r>
                <w:rPr>
                  <w:color w:val="0000FF"/>
                </w:rPr>
                <w:t>постановления</w:t>
              </w:r>
            </w:hyperlink>
            <w:r>
              <w:rPr>
                <w:color w:val="392C69"/>
              </w:rPr>
              <w:t xml:space="preserve"> Правительства Кировской области от 11.03.2025 N 104-П)</w:t>
            </w:r>
          </w:p>
        </w:tc>
        <w:tc>
          <w:tcPr>
            <w:tcW w:w="113" w:type="dxa"/>
            <w:tcBorders>
              <w:top w:val="nil"/>
              <w:left w:val="nil"/>
              <w:bottom w:val="nil"/>
              <w:right w:val="nil"/>
            </w:tcBorders>
            <w:shd w:val="clear" w:color="auto" w:fill="F4F3F8"/>
            <w:tcMar>
              <w:top w:w="0" w:type="dxa"/>
              <w:left w:w="0" w:type="dxa"/>
              <w:bottom w:w="0" w:type="dxa"/>
              <w:right w:w="0" w:type="dxa"/>
            </w:tcMar>
          </w:tcPr>
          <w:p w:rsidR="00C10D8A" w:rsidRDefault="00C10D8A">
            <w:pPr>
              <w:pStyle w:val="ConsPlusNormal"/>
            </w:pPr>
          </w:p>
        </w:tc>
      </w:tr>
    </w:tbl>
    <w:p w:rsidR="00C10D8A" w:rsidRDefault="00C10D8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2910"/>
        <w:gridCol w:w="2325"/>
        <w:gridCol w:w="2814"/>
      </w:tblGrid>
      <w:tr w:rsidR="00C10D8A">
        <w:tc>
          <w:tcPr>
            <w:tcW w:w="1020" w:type="dxa"/>
          </w:tcPr>
          <w:p w:rsidR="00C10D8A" w:rsidRDefault="00C10D8A">
            <w:pPr>
              <w:pStyle w:val="ConsPlusNormal"/>
              <w:jc w:val="center"/>
            </w:pPr>
            <w:r>
              <w:t>Код АТХ</w:t>
            </w:r>
          </w:p>
        </w:tc>
        <w:tc>
          <w:tcPr>
            <w:tcW w:w="2910" w:type="dxa"/>
          </w:tcPr>
          <w:p w:rsidR="00C10D8A" w:rsidRDefault="00C10D8A">
            <w:pPr>
              <w:pStyle w:val="ConsPlusNormal"/>
              <w:jc w:val="center"/>
            </w:pPr>
            <w:r>
              <w:t>Анатомо-терапевтическо-химическая классификация (АТХ)</w:t>
            </w:r>
          </w:p>
        </w:tc>
        <w:tc>
          <w:tcPr>
            <w:tcW w:w="2325" w:type="dxa"/>
          </w:tcPr>
          <w:p w:rsidR="00C10D8A" w:rsidRDefault="00C10D8A">
            <w:pPr>
              <w:pStyle w:val="ConsPlusNormal"/>
              <w:jc w:val="center"/>
            </w:pPr>
            <w:r>
              <w:t>Лекарственные препараты</w:t>
            </w:r>
          </w:p>
        </w:tc>
        <w:tc>
          <w:tcPr>
            <w:tcW w:w="2814" w:type="dxa"/>
          </w:tcPr>
          <w:p w:rsidR="00C10D8A" w:rsidRDefault="00C10D8A">
            <w:pPr>
              <w:pStyle w:val="ConsPlusNormal"/>
              <w:jc w:val="center"/>
            </w:pPr>
            <w:r>
              <w:t>Лекарственные формы</w:t>
            </w:r>
          </w:p>
        </w:tc>
      </w:tr>
      <w:tr w:rsidR="00C10D8A">
        <w:tc>
          <w:tcPr>
            <w:tcW w:w="1020" w:type="dxa"/>
          </w:tcPr>
          <w:p w:rsidR="00C10D8A" w:rsidRDefault="00C10D8A">
            <w:pPr>
              <w:pStyle w:val="ConsPlusNormal"/>
              <w:jc w:val="center"/>
            </w:pPr>
            <w:r>
              <w:t>A</w:t>
            </w:r>
          </w:p>
        </w:tc>
        <w:tc>
          <w:tcPr>
            <w:tcW w:w="2910" w:type="dxa"/>
          </w:tcPr>
          <w:p w:rsidR="00C10D8A" w:rsidRDefault="00C10D8A">
            <w:pPr>
              <w:pStyle w:val="ConsPlusNormal"/>
              <w:outlineLvl w:val="2"/>
            </w:pPr>
            <w:r>
              <w:t>пищеварительный тракт и обмен веществ</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A02</w:t>
            </w:r>
          </w:p>
        </w:tc>
        <w:tc>
          <w:tcPr>
            <w:tcW w:w="2910" w:type="dxa"/>
          </w:tcPr>
          <w:p w:rsidR="00C10D8A" w:rsidRDefault="00C10D8A">
            <w:pPr>
              <w:pStyle w:val="ConsPlusNormal"/>
            </w:pPr>
            <w:r>
              <w:t>препараты для лечения заболеваний, связанных с нарушением кислотности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A02B</w:t>
            </w:r>
          </w:p>
        </w:tc>
        <w:tc>
          <w:tcPr>
            <w:tcW w:w="2910" w:type="dxa"/>
          </w:tcPr>
          <w:p w:rsidR="00C10D8A" w:rsidRDefault="00C10D8A">
            <w:pPr>
              <w:pStyle w:val="ConsPlusNormal"/>
            </w:pPr>
            <w:r>
              <w:t>препараты для лечения язвенной болезни желудка и двенадцатиперстной кишки и гастроэзофагеальной рефлюксной болезни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A02BA</w:t>
            </w:r>
          </w:p>
        </w:tc>
        <w:tc>
          <w:tcPr>
            <w:tcW w:w="2910" w:type="dxa"/>
            <w:vMerge w:val="restart"/>
          </w:tcPr>
          <w:p w:rsidR="00C10D8A" w:rsidRDefault="00C10D8A">
            <w:pPr>
              <w:pStyle w:val="ConsPlusNormal"/>
            </w:pPr>
            <w:r>
              <w:t>блокаторы H2-гистаминовых рецепторов</w:t>
            </w:r>
          </w:p>
        </w:tc>
        <w:tc>
          <w:tcPr>
            <w:tcW w:w="2325" w:type="dxa"/>
          </w:tcPr>
          <w:p w:rsidR="00C10D8A" w:rsidRDefault="00C10D8A">
            <w:pPr>
              <w:pStyle w:val="ConsPlusNormal"/>
            </w:pPr>
            <w:r>
              <w:t>ранитидин</w:t>
            </w:r>
          </w:p>
        </w:tc>
        <w:tc>
          <w:tcPr>
            <w:tcW w:w="2814" w:type="dxa"/>
          </w:tcPr>
          <w:p w:rsidR="00C10D8A" w:rsidRDefault="00C10D8A">
            <w:pPr>
              <w:pStyle w:val="ConsPlusNormal"/>
            </w:pPr>
            <w:r>
              <w:t>раствор для внутривенного и внутримышечного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фамотидин</w:t>
            </w:r>
          </w:p>
        </w:tc>
        <w:tc>
          <w:tcPr>
            <w:tcW w:w="2814" w:type="dxa"/>
          </w:tcPr>
          <w:p w:rsidR="00C10D8A" w:rsidRDefault="00C10D8A">
            <w:pPr>
              <w:pStyle w:val="ConsPlusNormal"/>
            </w:pPr>
            <w:r>
              <w:t>лиофилизат для приготовления раствора для внутривенного введения;</w:t>
            </w:r>
          </w:p>
          <w:p w:rsidR="00C10D8A" w:rsidRDefault="00C10D8A">
            <w:pPr>
              <w:pStyle w:val="ConsPlusNormal"/>
            </w:pPr>
            <w:r>
              <w:t>таблетки, покрытые пленочной оболочкой</w:t>
            </w:r>
          </w:p>
        </w:tc>
      </w:tr>
      <w:tr w:rsidR="00C10D8A">
        <w:tc>
          <w:tcPr>
            <w:tcW w:w="1020" w:type="dxa"/>
            <w:vMerge w:val="restart"/>
          </w:tcPr>
          <w:p w:rsidR="00C10D8A" w:rsidRDefault="00C10D8A">
            <w:pPr>
              <w:pStyle w:val="ConsPlusNormal"/>
              <w:jc w:val="center"/>
            </w:pPr>
            <w:r>
              <w:t>A02BC</w:t>
            </w:r>
          </w:p>
        </w:tc>
        <w:tc>
          <w:tcPr>
            <w:tcW w:w="2910" w:type="dxa"/>
            <w:vMerge w:val="restart"/>
          </w:tcPr>
          <w:p w:rsidR="00C10D8A" w:rsidRDefault="00C10D8A">
            <w:pPr>
              <w:pStyle w:val="ConsPlusNormal"/>
            </w:pPr>
            <w:r>
              <w:t>ингибиторы протонного насоса</w:t>
            </w:r>
          </w:p>
        </w:tc>
        <w:tc>
          <w:tcPr>
            <w:tcW w:w="2325" w:type="dxa"/>
          </w:tcPr>
          <w:p w:rsidR="00C10D8A" w:rsidRDefault="00C10D8A">
            <w:pPr>
              <w:pStyle w:val="ConsPlusNormal"/>
            </w:pPr>
            <w:r>
              <w:t>омепразол</w:t>
            </w:r>
          </w:p>
        </w:tc>
        <w:tc>
          <w:tcPr>
            <w:tcW w:w="2814" w:type="dxa"/>
          </w:tcPr>
          <w:p w:rsidR="00C10D8A" w:rsidRDefault="00C10D8A">
            <w:pPr>
              <w:pStyle w:val="ConsPlusNormal"/>
            </w:pPr>
            <w:r>
              <w:t>капсулы;</w:t>
            </w:r>
          </w:p>
          <w:p w:rsidR="00C10D8A" w:rsidRDefault="00C10D8A">
            <w:pPr>
              <w:pStyle w:val="ConsPlusNormal"/>
            </w:pPr>
            <w:r>
              <w:t>капсулы кишечнорастворимые;</w:t>
            </w:r>
          </w:p>
          <w:p w:rsidR="00C10D8A" w:rsidRDefault="00C10D8A">
            <w:pPr>
              <w:pStyle w:val="ConsPlusNormal"/>
            </w:pPr>
            <w:r>
              <w:t>лиофилизат для приготовления раствора для внутривенного введения;</w:t>
            </w:r>
          </w:p>
          <w:p w:rsidR="00C10D8A" w:rsidRDefault="00C10D8A">
            <w:pPr>
              <w:pStyle w:val="ConsPlusNormal"/>
            </w:pPr>
            <w:r>
              <w:t>лиофилизат для приготовления раствора для инфузий;</w:t>
            </w:r>
          </w:p>
          <w:p w:rsidR="00C10D8A" w:rsidRDefault="00C10D8A">
            <w:pPr>
              <w:pStyle w:val="ConsPlusNormal"/>
            </w:pPr>
            <w:r>
              <w:t>порошок для приготовления суспензии для приема внутрь;</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эзомепразол</w:t>
            </w:r>
          </w:p>
        </w:tc>
        <w:tc>
          <w:tcPr>
            <w:tcW w:w="2814" w:type="dxa"/>
          </w:tcPr>
          <w:p w:rsidR="00C10D8A" w:rsidRDefault="00C10D8A">
            <w:pPr>
              <w:pStyle w:val="ConsPlusNormal"/>
            </w:pPr>
            <w:r>
              <w:t>капсулы кишечнорастворимые;</w:t>
            </w:r>
          </w:p>
          <w:p w:rsidR="00C10D8A" w:rsidRDefault="00C10D8A">
            <w:pPr>
              <w:pStyle w:val="ConsPlusNormal"/>
            </w:pPr>
            <w:r>
              <w:t>лиофилизат для приготовления раствора для внутривенного введения;</w:t>
            </w:r>
          </w:p>
          <w:p w:rsidR="00C10D8A" w:rsidRDefault="00C10D8A">
            <w:pPr>
              <w:pStyle w:val="ConsPlusNormal"/>
            </w:pPr>
            <w:r>
              <w:t>таблетки кишечнорастворимые, покрытые пленочной оболочкой;</w:t>
            </w:r>
          </w:p>
          <w:p w:rsidR="00C10D8A" w:rsidRDefault="00C10D8A">
            <w:pPr>
              <w:pStyle w:val="ConsPlusNormal"/>
            </w:pPr>
            <w:r>
              <w:t>таблетки, покрытые кишечнорастворимой оболочкой;</w:t>
            </w:r>
          </w:p>
          <w:p w:rsidR="00C10D8A" w:rsidRDefault="00C10D8A">
            <w:pPr>
              <w:pStyle w:val="ConsPlusNormal"/>
            </w:pPr>
            <w:r>
              <w:t>таблетки, покрытые оболочкой</w:t>
            </w:r>
          </w:p>
        </w:tc>
      </w:tr>
      <w:tr w:rsidR="00C10D8A">
        <w:tc>
          <w:tcPr>
            <w:tcW w:w="1020" w:type="dxa"/>
          </w:tcPr>
          <w:p w:rsidR="00C10D8A" w:rsidRDefault="00C10D8A">
            <w:pPr>
              <w:pStyle w:val="ConsPlusNormal"/>
              <w:jc w:val="center"/>
            </w:pPr>
            <w:r>
              <w:t>A02BX</w:t>
            </w:r>
          </w:p>
        </w:tc>
        <w:tc>
          <w:tcPr>
            <w:tcW w:w="2910" w:type="dxa"/>
          </w:tcPr>
          <w:p w:rsidR="00C10D8A" w:rsidRDefault="00C10D8A">
            <w:pPr>
              <w:pStyle w:val="ConsPlusNormal"/>
            </w:pPr>
            <w:r>
              <w:t>другие препараты для лечения язвенной болезни желудка и двенадцатиперстной кишки и гастроэзофагеальной рефлюксной болезни</w:t>
            </w:r>
          </w:p>
        </w:tc>
        <w:tc>
          <w:tcPr>
            <w:tcW w:w="2325" w:type="dxa"/>
          </w:tcPr>
          <w:p w:rsidR="00C10D8A" w:rsidRDefault="00C10D8A">
            <w:pPr>
              <w:pStyle w:val="ConsPlusNormal"/>
            </w:pPr>
            <w:r>
              <w:t>висмута трикалия дицитрат</w:t>
            </w:r>
          </w:p>
        </w:tc>
        <w:tc>
          <w:tcPr>
            <w:tcW w:w="2814" w:type="dxa"/>
          </w:tcPr>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A03</w:t>
            </w:r>
          </w:p>
        </w:tc>
        <w:tc>
          <w:tcPr>
            <w:tcW w:w="2910" w:type="dxa"/>
          </w:tcPr>
          <w:p w:rsidR="00C10D8A" w:rsidRDefault="00C10D8A">
            <w:pPr>
              <w:pStyle w:val="ConsPlusNormal"/>
            </w:pPr>
            <w:r>
              <w:t>препараты для лечения функциональных нарушений желудочно-кишечного тракта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A03A</w:t>
            </w:r>
          </w:p>
        </w:tc>
        <w:tc>
          <w:tcPr>
            <w:tcW w:w="2910" w:type="dxa"/>
          </w:tcPr>
          <w:p w:rsidR="00C10D8A" w:rsidRDefault="00C10D8A">
            <w:pPr>
              <w:pStyle w:val="ConsPlusNormal"/>
            </w:pPr>
            <w:r>
              <w:t>препараты для лечения функциональных нарушений желудочно-кишечного тракта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A03AA</w:t>
            </w:r>
          </w:p>
        </w:tc>
        <w:tc>
          <w:tcPr>
            <w:tcW w:w="2910" w:type="dxa"/>
            <w:vMerge w:val="restart"/>
          </w:tcPr>
          <w:p w:rsidR="00C10D8A" w:rsidRDefault="00C10D8A">
            <w:pPr>
              <w:pStyle w:val="ConsPlusNormal"/>
            </w:pPr>
            <w:r>
              <w:t>синтетические антихолинергические средства, эфиры с третичной аминогруппой</w:t>
            </w:r>
          </w:p>
        </w:tc>
        <w:tc>
          <w:tcPr>
            <w:tcW w:w="2325" w:type="dxa"/>
          </w:tcPr>
          <w:p w:rsidR="00C10D8A" w:rsidRDefault="00C10D8A">
            <w:pPr>
              <w:pStyle w:val="ConsPlusNormal"/>
            </w:pPr>
            <w:r>
              <w:t>мебеверин</w:t>
            </w:r>
          </w:p>
        </w:tc>
        <w:tc>
          <w:tcPr>
            <w:tcW w:w="2814" w:type="dxa"/>
          </w:tcPr>
          <w:p w:rsidR="00C10D8A" w:rsidRDefault="00C10D8A">
            <w:pPr>
              <w:pStyle w:val="ConsPlusNormal"/>
            </w:pPr>
            <w:r>
              <w:t>капсулы с пролонгированным высвобождением;</w:t>
            </w:r>
          </w:p>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p w:rsidR="00C10D8A" w:rsidRDefault="00C10D8A">
            <w:pPr>
              <w:pStyle w:val="ConsPlusNormal"/>
            </w:pPr>
            <w:r>
              <w:t>таблетки с пролонгированным высвобождением,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платифиллин</w:t>
            </w:r>
          </w:p>
        </w:tc>
        <w:tc>
          <w:tcPr>
            <w:tcW w:w="2814" w:type="dxa"/>
          </w:tcPr>
          <w:p w:rsidR="00C10D8A" w:rsidRDefault="00C10D8A">
            <w:pPr>
              <w:pStyle w:val="ConsPlusNormal"/>
            </w:pPr>
            <w:r>
              <w:t>раствор для подкожного введения</w:t>
            </w:r>
          </w:p>
        </w:tc>
      </w:tr>
      <w:tr w:rsidR="00C10D8A">
        <w:tc>
          <w:tcPr>
            <w:tcW w:w="1020" w:type="dxa"/>
          </w:tcPr>
          <w:p w:rsidR="00C10D8A" w:rsidRDefault="00C10D8A">
            <w:pPr>
              <w:pStyle w:val="ConsPlusNormal"/>
              <w:jc w:val="center"/>
            </w:pPr>
            <w:r>
              <w:t>A03AD</w:t>
            </w:r>
          </w:p>
        </w:tc>
        <w:tc>
          <w:tcPr>
            <w:tcW w:w="2910" w:type="dxa"/>
          </w:tcPr>
          <w:p w:rsidR="00C10D8A" w:rsidRDefault="00C10D8A">
            <w:pPr>
              <w:pStyle w:val="ConsPlusNormal"/>
            </w:pPr>
            <w:r>
              <w:t>папаверин и его производные</w:t>
            </w:r>
          </w:p>
        </w:tc>
        <w:tc>
          <w:tcPr>
            <w:tcW w:w="2325" w:type="dxa"/>
          </w:tcPr>
          <w:p w:rsidR="00C10D8A" w:rsidRDefault="00C10D8A">
            <w:pPr>
              <w:pStyle w:val="ConsPlusNormal"/>
            </w:pPr>
            <w:r>
              <w:t>дротаверин</w:t>
            </w:r>
          </w:p>
        </w:tc>
        <w:tc>
          <w:tcPr>
            <w:tcW w:w="2814" w:type="dxa"/>
          </w:tcPr>
          <w:p w:rsidR="00C10D8A" w:rsidRDefault="00C10D8A">
            <w:pPr>
              <w:pStyle w:val="ConsPlusNormal"/>
            </w:pPr>
            <w:r>
              <w:t>раствор для внутривенного и внутримышечного введения;</w:t>
            </w:r>
          </w:p>
          <w:p w:rsidR="00C10D8A" w:rsidRDefault="00C10D8A">
            <w:pPr>
              <w:pStyle w:val="ConsPlusNormal"/>
            </w:pPr>
            <w:r>
              <w:t>раствор для инъекций;</w:t>
            </w:r>
          </w:p>
          <w:p w:rsidR="00C10D8A" w:rsidRDefault="00C10D8A">
            <w:pPr>
              <w:pStyle w:val="ConsPlusNormal"/>
            </w:pPr>
            <w:r>
              <w:t>таблетки;</w:t>
            </w:r>
          </w:p>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lastRenderedPageBreak/>
              <w:t>A03B</w:t>
            </w:r>
          </w:p>
        </w:tc>
        <w:tc>
          <w:tcPr>
            <w:tcW w:w="2910" w:type="dxa"/>
          </w:tcPr>
          <w:p w:rsidR="00C10D8A" w:rsidRDefault="00C10D8A">
            <w:pPr>
              <w:pStyle w:val="ConsPlusNormal"/>
            </w:pPr>
            <w:r>
              <w:t>препараты белладонны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A03BA</w:t>
            </w:r>
          </w:p>
        </w:tc>
        <w:tc>
          <w:tcPr>
            <w:tcW w:w="2910" w:type="dxa"/>
          </w:tcPr>
          <w:p w:rsidR="00C10D8A" w:rsidRDefault="00C10D8A">
            <w:pPr>
              <w:pStyle w:val="ConsPlusNormal"/>
            </w:pPr>
            <w:r>
              <w:t>алкалоиды белладонны, третичные амины</w:t>
            </w:r>
          </w:p>
        </w:tc>
        <w:tc>
          <w:tcPr>
            <w:tcW w:w="2325" w:type="dxa"/>
          </w:tcPr>
          <w:p w:rsidR="00C10D8A" w:rsidRDefault="00C10D8A">
            <w:pPr>
              <w:pStyle w:val="ConsPlusNormal"/>
            </w:pPr>
            <w:r>
              <w:t>атропин</w:t>
            </w:r>
          </w:p>
        </w:tc>
        <w:tc>
          <w:tcPr>
            <w:tcW w:w="2814" w:type="dxa"/>
          </w:tcPr>
          <w:p w:rsidR="00C10D8A" w:rsidRDefault="00C10D8A">
            <w:pPr>
              <w:pStyle w:val="ConsPlusNormal"/>
            </w:pPr>
            <w:r>
              <w:t>капли глазные;</w:t>
            </w:r>
          </w:p>
          <w:p w:rsidR="00C10D8A" w:rsidRDefault="00C10D8A">
            <w:pPr>
              <w:pStyle w:val="ConsPlusNormal"/>
            </w:pPr>
            <w:r>
              <w:t>раствор для инъекций</w:t>
            </w:r>
          </w:p>
        </w:tc>
      </w:tr>
      <w:tr w:rsidR="00C10D8A">
        <w:tc>
          <w:tcPr>
            <w:tcW w:w="1020" w:type="dxa"/>
          </w:tcPr>
          <w:p w:rsidR="00C10D8A" w:rsidRDefault="00C10D8A">
            <w:pPr>
              <w:pStyle w:val="ConsPlusNormal"/>
              <w:jc w:val="center"/>
            </w:pPr>
            <w:r>
              <w:t>A03F</w:t>
            </w:r>
          </w:p>
        </w:tc>
        <w:tc>
          <w:tcPr>
            <w:tcW w:w="2910" w:type="dxa"/>
          </w:tcPr>
          <w:p w:rsidR="00C10D8A" w:rsidRDefault="00C10D8A">
            <w:pPr>
              <w:pStyle w:val="ConsPlusNormal"/>
            </w:pPr>
            <w:r>
              <w:t>стимуляторы моторики желудочно-кишечного тракта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A03FA</w:t>
            </w:r>
          </w:p>
        </w:tc>
        <w:tc>
          <w:tcPr>
            <w:tcW w:w="2910" w:type="dxa"/>
          </w:tcPr>
          <w:p w:rsidR="00C10D8A" w:rsidRDefault="00C10D8A">
            <w:pPr>
              <w:pStyle w:val="ConsPlusNormal"/>
            </w:pPr>
            <w:r>
              <w:t>стимуляторы моторики желудочно-кишечного тракта</w:t>
            </w:r>
          </w:p>
        </w:tc>
        <w:tc>
          <w:tcPr>
            <w:tcW w:w="2325" w:type="dxa"/>
          </w:tcPr>
          <w:p w:rsidR="00C10D8A" w:rsidRDefault="00C10D8A">
            <w:pPr>
              <w:pStyle w:val="ConsPlusNormal"/>
            </w:pPr>
            <w:r>
              <w:t>метоклопрамид</w:t>
            </w:r>
          </w:p>
        </w:tc>
        <w:tc>
          <w:tcPr>
            <w:tcW w:w="2814" w:type="dxa"/>
          </w:tcPr>
          <w:p w:rsidR="00C10D8A" w:rsidRDefault="00C10D8A">
            <w:pPr>
              <w:pStyle w:val="ConsPlusNormal"/>
            </w:pPr>
            <w:r>
              <w:t>раствор для внутривенного и внутримышечного введения;</w:t>
            </w:r>
          </w:p>
          <w:p w:rsidR="00C10D8A" w:rsidRDefault="00C10D8A">
            <w:pPr>
              <w:pStyle w:val="ConsPlusNormal"/>
            </w:pPr>
            <w:r>
              <w:t>раствор для инъекций;</w:t>
            </w:r>
          </w:p>
          <w:p w:rsidR="00C10D8A" w:rsidRDefault="00C10D8A">
            <w:pPr>
              <w:pStyle w:val="ConsPlusNormal"/>
            </w:pPr>
            <w:r>
              <w:t>раствор для приема внутрь;</w:t>
            </w:r>
          </w:p>
          <w:p w:rsidR="00C10D8A" w:rsidRDefault="00C10D8A">
            <w:pPr>
              <w:pStyle w:val="ConsPlusNormal"/>
            </w:pPr>
            <w:r>
              <w:t>таблетки</w:t>
            </w:r>
          </w:p>
        </w:tc>
      </w:tr>
      <w:tr w:rsidR="00C10D8A">
        <w:tc>
          <w:tcPr>
            <w:tcW w:w="1020" w:type="dxa"/>
          </w:tcPr>
          <w:p w:rsidR="00C10D8A" w:rsidRDefault="00C10D8A">
            <w:pPr>
              <w:pStyle w:val="ConsPlusNormal"/>
              <w:jc w:val="center"/>
            </w:pPr>
            <w:r>
              <w:t>A04</w:t>
            </w:r>
          </w:p>
        </w:tc>
        <w:tc>
          <w:tcPr>
            <w:tcW w:w="2910" w:type="dxa"/>
          </w:tcPr>
          <w:p w:rsidR="00C10D8A" w:rsidRDefault="00C10D8A">
            <w:pPr>
              <w:pStyle w:val="ConsPlusNormal"/>
            </w:pPr>
            <w:r>
              <w:t>противорвотные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A04A</w:t>
            </w:r>
          </w:p>
        </w:tc>
        <w:tc>
          <w:tcPr>
            <w:tcW w:w="2910" w:type="dxa"/>
          </w:tcPr>
          <w:p w:rsidR="00C10D8A" w:rsidRDefault="00C10D8A">
            <w:pPr>
              <w:pStyle w:val="ConsPlusNormal"/>
            </w:pPr>
            <w:r>
              <w:t>противорвотные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A04AA</w:t>
            </w:r>
          </w:p>
        </w:tc>
        <w:tc>
          <w:tcPr>
            <w:tcW w:w="2910" w:type="dxa"/>
          </w:tcPr>
          <w:p w:rsidR="00C10D8A" w:rsidRDefault="00C10D8A">
            <w:pPr>
              <w:pStyle w:val="ConsPlusNormal"/>
            </w:pPr>
            <w:r>
              <w:t>блокаторы серотониновых 5HT3-рецепторов</w:t>
            </w:r>
          </w:p>
        </w:tc>
        <w:tc>
          <w:tcPr>
            <w:tcW w:w="2325" w:type="dxa"/>
          </w:tcPr>
          <w:p w:rsidR="00C10D8A" w:rsidRDefault="00C10D8A">
            <w:pPr>
              <w:pStyle w:val="ConsPlusNormal"/>
            </w:pPr>
            <w:r>
              <w:t>ондансетрон</w:t>
            </w:r>
          </w:p>
        </w:tc>
        <w:tc>
          <w:tcPr>
            <w:tcW w:w="2814" w:type="dxa"/>
          </w:tcPr>
          <w:p w:rsidR="00C10D8A" w:rsidRDefault="00C10D8A">
            <w:pPr>
              <w:pStyle w:val="ConsPlusNormal"/>
            </w:pPr>
            <w:r>
              <w:t>раствор для внутривенного и внутримышечного введения;</w:t>
            </w:r>
          </w:p>
          <w:p w:rsidR="00C10D8A" w:rsidRDefault="00C10D8A">
            <w:pPr>
              <w:pStyle w:val="ConsPlusNormal"/>
            </w:pPr>
            <w:r>
              <w:t>сироп;</w:t>
            </w:r>
          </w:p>
          <w:p w:rsidR="00C10D8A" w:rsidRDefault="00C10D8A">
            <w:pPr>
              <w:pStyle w:val="ConsPlusNormal"/>
            </w:pPr>
            <w:r>
              <w:t>суппозитории ректальные;</w:t>
            </w:r>
          </w:p>
          <w:p w:rsidR="00C10D8A" w:rsidRDefault="00C10D8A">
            <w:pPr>
              <w:pStyle w:val="ConsPlusNormal"/>
            </w:pPr>
            <w:r>
              <w:t>таблетки;</w:t>
            </w:r>
          </w:p>
          <w:p w:rsidR="00C10D8A" w:rsidRDefault="00C10D8A">
            <w:pPr>
              <w:pStyle w:val="ConsPlusNormal"/>
            </w:pPr>
            <w:r>
              <w:t>таблетки лиофилизированные;</w:t>
            </w:r>
          </w:p>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A05</w:t>
            </w:r>
          </w:p>
        </w:tc>
        <w:tc>
          <w:tcPr>
            <w:tcW w:w="2910" w:type="dxa"/>
          </w:tcPr>
          <w:p w:rsidR="00C10D8A" w:rsidRDefault="00C10D8A">
            <w:pPr>
              <w:pStyle w:val="ConsPlusNormal"/>
            </w:pPr>
            <w:r>
              <w:t>препараты для лечения заболеваний печени и желчевыводящих путей</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A05A</w:t>
            </w:r>
          </w:p>
        </w:tc>
        <w:tc>
          <w:tcPr>
            <w:tcW w:w="2910" w:type="dxa"/>
          </w:tcPr>
          <w:p w:rsidR="00C10D8A" w:rsidRDefault="00C10D8A">
            <w:pPr>
              <w:pStyle w:val="ConsPlusNormal"/>
            </w:pPr>
            <w:r>
              <w:t>препараты для лечения заболеваний желчевыводящих путей</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A05AA</w:t>
            </w:r>
          </w:p>
        </w:tc>
        <w:tc>
          <w:tcPr>
            <w:tcW w:w="2910" w:type="dxa"/>
          </w:tcPr>
          <w:p w:rsidR="00C10D8A" w:rsidRDefault="00C10D8A">
            <w:pPr>
              <w:pStyle w:val="ConsPlusNormal"/>
            </w:pPr>
            <w:r>
              <w:t>препараты желчных кислот</w:t>
            </w:r>
          </w:p>
        </w:tc>
        <w:tc>
          <w:tcPr>
            <w:tcW w:w="2325" w:type="dxa"/>
          </w:tcPr>
          <w:p w:rsidR="00C10D8A" w:rsidRDefault="00C10D8A">
            <w:pPr>
              <w:pStyle w:val="ConsPlusNormal"/>
            </w:pPr>
            <w:r>
              <w:t>урсодезоксихолевая кислота</w:t>
            </w:r>
          </w:p>
        </w:tc>
        <w:tc>
          <w:tcPr>
            <w:tcW w:w="2814" w:type="dxa"/>
          </w:tcPr>
          <w:p w:rsidR="00C10D8A" w:rsidRDefault="00C10D8A">
            <w:pPr>
              <w:pStyle w:val="ConsPlusNormal"/>
            </w:pPr>
            <w:r>
              <w:t>капсулы;</w:t>
            </w:r>
          </w:p>
          <w:p w:rsidR="00C10D8A" w:rsidRDefault="00C10D8A">
            <w:pPr>
              <w:pStyle w:val="ConsPlusNormal"/>
            </w:pPr>
            <w:r>
              <w:t>суспензия для приема внутрь;</w:t>
            </w:r>
          </w:p>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A05B</w:t>
            </w:r>
          </w:p>
        </w:tc>
        <w:tc>
          <w:tcPr>
            <w:tcW w:w="2910" w:type="dxa"/>
          </w:tcPr>
          <w:p w:rsidR="00C10D8A" w:rsidRDefault="00C10D8A">
            <w:pPr>
              <w:pStyle w:val="ConsPlusNormal"/>
            </w:pPr>
            <w:r>
              <w:t>препараты для лечения заболеваний печени, липотропные средства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A05BA</w:t>
            </w:r>
          </w:p>
        </w:tc>
        <w:tc>
          <w:tcPr>
            <w:tcW w:w="2910" w:type="dxa"/>
            <w:vMerge w:val="restart"/>
          </w:tcPr>
          <w:p w:rsidR="00C10D8A" w:rsidRDefault="00C10D8A">
            <w:pPr>
              <w:pStyle w:val="ConsPlusNormal"/>
            </w:pPr>
            <w:r>
              <w:t>препараты для лечения заболеваний печени</w:t>
            </w:r>
          </w:p>
        </w:tc>
        <w:tc>
          <w:tcPr>
            <w:tcW w:w="2325" w:type="dxa"/>
          </w:tcPr>
          <w:p w:rsidR="00C10D8A" w:rsidRDefault="00C10D8A">
            <w:pPr>
              <w:pStyle w:val="ConsPlusNormal"/>
            </w:pPr>
            <w:r>
              <w:t>фосфолипиды + глицирризиновая кислота</w:t>
            </w:r>
          </w:p>
        </w:tc>
        <w:tc>
          <w:tcPr>
            <w:tcW w:w="2814" w:type="dxa"/>
          </w:tcPr>
          <w:p w:rsidR="00C10D8A" w:rsidRDefault="00C10D8A">
            <w:pPr>
              <w:pStyle w:val="ConsPlusNormal"/>
            </w:pPr>
            <w:r>
              <w:t>капсулы;</w:t>
            </w:r>
          </w:p>
          <w:p w:rsidR="00C10D8A" w:rsidRDefault="00C10D8A">
            <w:pPr>
              <w:pStyle w:val="ConsPlusNormal"/>
            </w:pPr>
            <w:r>
              <w:t>лиофилизат для приготовления раствора для внутривенного введения;</w:t>
            </w:r>
          </w:p>
          <w:p w:rsidR="00C10D8A" w:rsidRDefault="00C10D8A">
            <w:pPr>
              <w:pStyle w:val="ConsPlusNormal"/>
            </w:pPr>
            <w:r>
              <w:t>раствор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янтарная кислота + меглумин + инозин + метионин + никотинамид</w:t>
            </w:r>
          </w:p>
        </w:tc>
        <w:tc>
          <w:tcPr>
            <w:tcW w:w="2814" w:type="dxa"/>
          </w:tcPr>
          <w:p w:rsidR="00C10D8A" w:rsidRDefault="00C10D8A">
            <w:pPr>
              <w:pStyle w:val="ConsPlusNormal"/>
            </w:pPr>
            <w:r>
              <w:t>раствор для инфузий</w:t>
            </w:r>
          </w:p>
        </w:tc>
      </w:tr>
      <w:tr w:rsidR="00C10D8A">
        <w:tc>
          <w:tcPr>
            <w:tcW w:w="1020" w:type="dxa"/>
          </w:tcPr>
          <w:p w:rsidR="00C10D8A" w:rsidRDefault="00C10D8A">
            <w:pPr>
              <w:pStyle w:val="ConsPlusNormal"/>
              <w:jc w:val="center"/>
            </w:pPr>
            <w:r>
              <w:t>A06</w:t>
            </w:r>
          </w:p>
        </w:tc>
        <w:tc>
          <w:tcPr>
            <w:tcW w:w="2910" w:type="dxa"/>
          </w:tcPr>
          <w:p w:rsidR="00C10D8A" w:rsidRDefault="00C10D8A">
            <w:pPr>
              <w:pStyle w:val="ConsPlusNormal"/>
            </w:pPr>
            <w:r>
              <w:t>слабительные средства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A06A</w:t>
            </w:r>
          </w:p>
        </w:tc>
        <w:tc>
          <w:tcPr>
            <w:tcW w:w="2910" w:type="dxa"/>
          </w:tcPr>
          <w:p w:rsidR="00C10D8A" w:rsidRDefault="00C10D8A">
            <w:pPr>
              <w:pStyle w:val="ConsPlusNormal"/>
            </w:pPr>
            <w:r>
              <w:t>слабительные средства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A06AB</w:t>
            </w:r>
          </w:p>
        </w:tc>
        <w:tc>
          <w:tcPr>
            <w:tcW w:w="2910" w:type="dxa"/>
            <w:vMerge w:val="restart"/>
          </w:tcPr>
          <w:p w:rsidR="00C10D8A" w:rsidRDefault="00C10D8A">
            <w:pPr>
              <w:pStyle w:val="ConsPlusNormal"/>
            </w:pPr>
            <w:r>
              <w:t>контактные слабительные средства</w:t>
            </w:r>
          </w:p>
        </w:tc>
        <w:tc>
          <w:tcPr>
            <w:tcW w:w="2325" w:type="dxa"/>
          </w:tcPr>
          <w:p w:rsidR="00C10D8A" w:rsidRDefault="00C10D8A">
            <w:pPr>
              <w:pStyle w:val="ConsPlusNormal"/>
            </w:pPr>
            <w:r>
              <w:t>бисакодил</w:t>
            </w:r>
          </w:p>
        </w:tc>
        <w:tc>
          <w:tcPr>
            <w:tcW w:w="2814" w:type="dxa"/>
          </w:tcPr>
          <w:p w:rsidR="00C10D8A" w:rsidRDefault="00C10D8A">
            <w:pPr>
              <w:pStyle w:val="ConsPlusNormal"/>
            </w:pPr>
            <w:r>
              <w:t>суппозитории ректальные;</w:t>
            </w:r>
          </w:p>
          <w:p w:rsidR="00C10D8A" w:rsidRDefault="00C10D8A">
            <w:pPr>
              <w:pStyle w:val="ConsPlusNormal"/>
            </w:pPr>
            <w:r>
              <w:t>таблетки, покрытые кишечнорастворимой оболочкой;</w:t>
            </w:r>
          </w:p>
          <w:p w:rsidR="00C10D8A" w:rsidRDefault="00C10D8A">
            <w:pPr>
              <w:pStyle w:val="ConsPlusNormal"/>
            </w:pPr>
            <w:r>
              <w:t>таблетки кишечнорастворимые, покрытые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сеннозиды A и B</w:t>
            </w:r>
          </w:p>
        </w:tc>
        <w:tc>
          <w:tcPr>
            <w:tcW w:w="2814" w:type="dxa"/>
          </w:tcPr>
          <w:p w:rsidR="00C10D8A" w:rsidRDefault="00C10D8A">
            <w:pPr>
              <w:pStyle w:val="ConsPlusNormal"/>
            </w:pPr>
            <w:r>
              <w:t>таблетки</w:t>
            </w:r>
          </w:p>
        </w:tc>
      </w:tr>
      <w:tr w:rsidR="00C10D8A">
        <w:tc>
          <w:tcPr>
            <w:tcW w:w="1020" w:type="dxa"/>
            <w:vMerge w:val="restart"/>
          </w:tcPr>
          <w:p w:rsidR="00C10D8A" w:rsidRDefault="00C10D8A">
            <w:pPr>
              <w:pStyle w:val="ConsPlusNormal"/>
              <w:jc w:val="center"/>
            </w:pPr>
            <w:r>
              <w:t>A06AD</w:t>
            </w:r>
          </w:p>
        </w:tc>
        <w:tc>
          <w:tcPr>
            <w:tcW w:w="2910" w:type="dxa"/>
            <w:vMerge w:val="restart"/>
          </w:tcPr>
          <w:p w:rsidR="00C10D8A" w:rsidRDefault="00C10D8A">
            <w:pPr>
              <w:pStyle w:val="ConsPlusNormal"/>
            </w:pPr>
            <w:r>
              <w:t>осмотические слабительные средства</w:t>
            </w:r>
          </w:p>
        </w:tc>
        <w:tc>
          <w:tcPr>
            <w:tcW w:w="2325" w:type="dxa"/>
          </w:tcPr>
          <w:p w:rsidR="00C10D8A" w:rsidRDefault="00C10D8A">
            <w:pPr>
              <w:pStyle w:val="ConsPlusNormal"/>
            </w:pPr>
            <w:r>
              <w:t>лактулоза</w:t>
            </w:r>
          </w:p>
        </w:tc>
        <w:tc>
          <w:tcPr>
            <w:tcW w:w="2814" w:type="dxa"/>
          </w:tcPr>
          <w:p w:rsidR="00C10D8A" w:rsidRDefault="00C10D8A">
            <w:pPr>
              <w:pStyle w:val="ConsPlusNormal"/>
            </w:pPr>
            <w:r>
              <w:t>сироп</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макрогол</w:t>
            </w:r>
          </w:p>
        </w:tc>
        <w:tc>
          <w:tcPr>
            <w:tcW w:w="2814" w:type="dxa"/>
          </w:tcPr>
          <w:p w:rsidR="00C10D8A" w:rsidRDefault="00C10D8A">
            <w:pPr>
              <w:pStyle w:val="ConsPlusNormal"/>
            </w:pPr>
            <w:r>
              <w:t>порошок для приготовления раствора для приема внутрь;</w:t>
            </w:r>
          </w:p>
          <w:p w:rsidR="00C10D8A" w:rsidRDefault="00C10D8A">
            <w:pPr>
              <w:pStyle w:val="ConsPlusNormal"/>
            </w:pPr>
            <w:r>
              <w:t>порошок для приготовления раствора для приема внутрь (для детей)</w:t>
            </w:r>
          </w:p>
        </w:tc>
      </w:tr>
      <w:tr w:rsidR="00C10D8A">
        <w:tc>
          <w:tcPr>
            <w:tcW w:w="1020" w:type="dxa"/>
          </w:tcPr>
          <w:p w:rsidR="00C10D8A" w:rsidRDefault="00C10D8A">
            <w:pPr>
              <w:pStyle w:val="ConsPlusNormal"/>
              <w:jc w:val="center"/>
            </w:pPr>
            <w:r>
              <w:t>A07</w:t>
            </w:r>
          </w:p>
        </w:tc>
        <w:tc>
          <w:tcPr>
            <w:tcW w:w="2910" w:type="dxa"/>
          </w:tcPr>
          <w:p w:rsidR="00C10D8A" w:rsidRDefault="00C10D8A">
            <w:pPr>
              <w:pStyle w:val="ConsPlusNormal"/>
            </w:pPr>
            <w:r>
              <w:t>противодиарейные, кишечные противовоспалительные и противомикробные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A07B</w:t>
            </w:r>
          </w:p>
        </w:tc>
        <w:tc>
          <w:tcPr>
            <w:tcW w:w="2910" w:type="dxa"/>
          </w:tcPr>
          <w:p w:rsidR="00C10D8A" w:rsidRDefault="00C10D8A">
            <w:pPr>
              <w:pStyle w:val="ConsPlusNormal"/>
            </w:pPr>
            <w:r>
              <w:t>адсорбирующие кишечные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A07BC</w:t>
            </w:r>
          </w:p>
        </w:tc>
        <w:tc>
          <w:tcPr>
            <w:tcW w:w="2910" w:type="dxa"/>
          </w:tcPr>
          <w:p w:rsidR="00C10D8A" w:rsidRDefault="00C10D8A">
            <w:pPr>
              <w:pStyle w:val="ConsPlusNormal"/>
            </w:pPr>
            <w:r>
              <w:t>другие адсорбирующие кишечные препараты</w:t>
            </w:r>
          </w:p>
        </w:tc>
        <w:tc>
          <w:tcPr>
            <w:tcW w:w="2325" w:type="dxa"/>
          </w:tcPr>
          <w:p w:rsidR="00C10D8A" w:rsidRDefault="00C10D8A">
            <w:pPr>
              <w:pStyle w:val="ConsPlusNormal"/>
            </w:pPr>
            <w:r>
              <w:t>смектит диоктаэдрический</w:t>
            </w:r>
          </w:p>
        </w:tc>
        <w:tc>
          <w:tcPr>
            <w:tcW w:w="2814" w:type="dxa"/>
          </w:tcPr>
          <w:p w:rsidR="00C10D8A" w:rsidRDefault="00C10D8A">
            <w:pPr>
              <w:pStyle w:val="ConsPlusNormal"/>
            </w:pPr>
            <w:r>
              <w:t>порошок для приготовления суспензии для приема внутрь;</w:t>
            </w:r>
          </w:p>
          <w:p w:rsidR="00C10D8A" w:rsidRDefault="00C10D8A">
            <w:pPr>
              <w:pStyle w:val="ConsPlusNormal"/>
            </w:pPr>
            <w:r>
              <w:t>суспензия для приема внутрь;</w:t>
            </w:r>
          </w:p>
          <w:p w:rsidR="00C10D8A" w:rsidRDefault="00C10D8A">
            <w:pPr>
              <w:pStyle w:val="ConsPlusNormal"/>
            </w:pPr>
            <w:r>
              <w:t>таблетки диспергируемые</w:t>
            </w:r>
          </w:p>
        </w:tc>
      </w:tr>
      <w:tr w:rsidR="00C10D8A">
        <w:tc>
          <w:tcPr>
            <w:tcW w:w="1020" w:type="dxa"/>
          </w:tcPr>
          <w:p w:rsidR="00C10D8A" w:rsidRDefault="00C10D8A">
            <w:pPr>
              <w:pStyle w:val="ConsPlusNormal"/>
              <w:jc w:val="center"/>
            </w:pPr>
            <w:r>
              <w:t>A07D</w:t>
            </w:r>
          </w:p>
        </w:tc>
        <w:tc>
          <w:tcPr>
            <w:tcW w:w="2910" w:type="dxa"/>
          </w:tcPr>
          <w:p w:rsidR="00C10D8A" w:rsidRDefault="00C10D8A">
            <w:pPr>
              <w:pStyle w:val="ConsPlusNormal"/>
            </w:pPr>
            <w:r>
              <w:t>препараты, снижающие моторику желудочно-кишечного тракта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A07DA</w:t>
            </w:r>
          </w:p>
        </w:tc>
        <w:tc>
          <w:tcPr>
            <w:tcW w:w="2910" w:type="dxa"/>
          </w:tcPr>
          <w:p w:rsidR="00C10D8A" w:rsidRDefault="00C10D8A">
            <w:pPr>
              <w:pStyle w:val="ConsPlusNormal"/>
            </w:pPr>
            <w:r>
              <w:t>препараты, снижающие моторику желудочно-кишечного тракта</w:t>
            </w:r>
          </w:p>
        </w:tc>
        <w:tc>
          <w:tcPr>
            <w:tcW w:w="2325" w:type="dxa"/>
          </w:tcPr>
          <w:p w:rsidR="00C10D8A" w:rsidRDefault="00C10D8A">
            <w:pPr>
              <w:pStyle w:val="ConsPlusNormal"/>
            </w:pPr>
            <w:r>
              <w:t>лоперамид</w:t>
            </w:r>
          </w:p>
        </w:tc>
        <w:tc>
          <w:tcPr>
            <w:tcW w:w="2814" w:type="dxa"/>
          </w:tcPr>
          <w:p w:rsidR="00C10D8A" w:rsidRDefault="00C10D8A">
            <w:pPr>
              <w:pStyle w:val="ConsPlusNormal"/>
            </w:pPr>
            <w:r>
              <w:t>капсулы;</w:t>
            </w:r>
          </w:p>
          <w:p w:rsidR="00C10D8A" w:rsidRDefault="00C10D8A">
            <w:pPr>
              <w:pStyle w:val="ConsPlusNormal"/>
            </w:pPr>
            <w:r>
              <w:t>таблетки;</w:t>
            </w:r>
          </w:p>
          <w:p w:rsidR="00C10D8A" w:rsidRDefault="00C10D8A">
            <w:pPr>
              <w:pStyle w:val="ConsPlusNormal"/>
            </w:pPr>
            <w:r>
              <w:t>таблетки жевательные;</w:t>
            </w:r>
          </w:p>
          <w:p w:rsidR="00C10D8A" w:rsidRDefault="00C10D8A">
            <w:pPr>
              <w:pStyle w:val="ConsPlusNormal"/>
            </w:pPr>
            <w:r>
              <w:t>таблетки-лиофилизат</w:t>
            </w:r>
          </w:p>
        </w:tc>
      </w:tr>
      <w:tr w:rsidR="00C10D8A">
        <w:tc>
          <w:tcPr>
            <w:tcW w:w="1020" w:type="dxa"/>
          </w:tcPr>
          <w:p w:rsidR="00C10D8A" w:rsidRDefault="00C10D8A">
            <w:pPr>
              <w:pStyle w:val="ConsPlusNormal"/>
              <w:jc w:val="center"/>
            </w:pPr>
            <w:r>
              <w:t>A07E</w:t>
            </w:r>
          </w:p>
        </w:tc>
        <w:tc>
          <w:tcPr>
            <w:tcW w:w="2910" w:type="dxa"/>
          </w:tcPr>
          <w:p w:rsidR="00C10D8A" w:rsidRDefault="00C10D8A">
            <w:pPr>
              <w:pStyle w:val="ConsPlusNormal"/>
            </w:pPr>
            <w:r>
              <w:t xml:space="preserve">кишечные противовоспалительные </w:t>
            </w:r>
            <w:r>
              <w:lastRenderedPageBreak/>
              <w:t>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lastRenderedPageBreak/>
              <w:t>A07EC</w:t>
            </w:r>
          </w:p>
        </w:tc>
        <w:tc>
          <w:tcPr>
            <w:tcW w:w="2910" w:type="dxa"/>
            <w:vMerge w:val="restart"/>
          </w:tcPr>
          <w:p w:rsidR="00C10D8A" w:rsidRDefault="00C10D8A">
            <w:pPr>
              <w:pStyle w:val="ConsPlusNormal"/>
            </w:pPr>
            <w:r>
              <w:t>аминосалициловая кислота и аналогичные препараты</w:t>
            </w:r>
          </w:p>
        </w:tc>
        <w:tc>
          <w:tcPr>
            <w:tcW w:w="2325" w:type="dxa"/>
          </w:tcPr>
          <w:p w:rsidR="00C10D8A" w:rsidRDefault="00C10D8A">
            <w:pPr>
              <w:pStyle w:val="ConsPlusNormal"/>
            </w:pPr>
            <w:r>
              <w:t>месалазин</w:t>
            </w:r>
          </w:p>
        </w:tc>
        <w:tc>
          <w:tcPr>
            <w:tcW w:w="2814" w:type="dxa"/>
          </w:tcPr>
          <w:p w:rsidR="00C10D8A" w:rsidRDefault="00C10D8A">
            <w:pPr>
              <w:pStyle w:val="ConsPlusNormal"/>
            </w:pPr>
            <w:r>
              <w:t>суппозитории ректальные;</w:t>
            </w:r>
          </w:p>
          <w:p w:rsidR="00C10D8A" w:rsidRDefault="00C10D8A">
            <w:pPr>
              <w:pStyle w:val="ConsPlusNormal"/>
            </w:pPr>
            <w:r>
              <w:t>суспензия ректальная;</w:t>
            </w:r>
          </w:p>
          <w:p w:rsidR="00C10D8A" w:rsidRDefault="00C10D8A">
            <w:pPr>
              <w:pStyle w:val="ConsPlusNormal"/>
            </w:pPr>
            <w:r>
              <w:t>таблетки кишечнорастворимые с пролонгированным высвобождением, покрытые пленочной оболочкой;</w:t>
            </w:r>
          </w:p>
          <w:p w:rsidR="00C10D8A" w:rsidRDefault="00C10D8A">
            <w:pPr>
              <w:pStyle w:val="ConsPlusNormal"/>
            </w:pPr>
            <w:r>
              <w:t>таблетки, покрытые кишечнорастворимой оболочкой;</w:t>
            </w:r>
          </w:p>
          <w:p w:rsidR="00C10D8A" w:rsidRDefault="00C10D8A">
            <w:pPr>
              <w:pStyle w:val="ConsPlusNormal"/>
            </w:pPr>
            <w:r>
              <w:t>таблетки, покрытые кишечнорастворимой пленочной оболочкой;</w:t>
            </w:r>
          </w:p>
          <w:p w:rsidR="00C10D8A" w:rsidRDefault="00C10D8A">
            <w:pPr>
              <w:pStyle w:val="ConsPlusNormal"/>
            </w:pPr>
            <w:r>
              <w:t>таблетки кишечнорастворимые, покрытые пленочной оболочкой;</w:t>
            </w:r>
          </w:p>
          <w:p w:rsidR="00C10D8A" w:rsidRDefault="00C10D8A">
            <w:pPr>
              <w:pStyle w:val="ConsPlusNormal"/>
            </w:pPr>
            <w:r>
              <w:t>таблетки пролонгированного действия;</w:t>
            </w:r>
          </w:p>
          <w:p w:rsidR="00C10D8A" w:rsidRDefault="00C10D8A">
            <w:pPr>
              <w:pStyle w:val="ConsPlusNormal"/>
            </w:pPr>
            <w:r>
              <w:t>таблетки с пролонгированным высвобождением;</w:t>
            </w:r>
          </w:p>
          <w:p w:rsidR="00C10D8A" w:rsidRDefault="00C10D8A">
            <w:pPr>
              <w:pStyle w:val="ConsPlusNormal"/>
            </w:pPr>
            <w:r>
              <w:t>гранулы кишечнорастворимые с пролонгированным высвобождением, покрытые оболочкой;</w:t>
            </w:r>
          </w:p>
          <w:p w:rsidR="00C10D8A" w:rsidRDefault="00C10D8A">
            <w:pPr>
              <w:pStyle w:val="ConsPlusNormal"/>
            </w:pPr>
            <w:r>
              <w:t>гранулы с пролонгированным высвобождением для приема внутрь</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сульфасалазин</w:t>
            </w:r>
          </w:p>
        </w:tc>
        <w:tc>
          <w:tcPr>
            <w:tcW w:w="2814" w:type="dxa"/>
          </w:tcPr>
          <w:p w:rsidR="00C10D8A" w:rsidRDefault="00C10D8A">
            <w:pPr>
              <w:pStyle w:val="ConsPlusNormal"/>
            </w:pPr>
            <w:r>
              <w:t>таблетки кишечнорастворимые, покрытые пленочной оболочкой;</w:t>
            </w:r>
          </w:p>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A07F</w:t>
            </w:r>
          </w:p>
        </w:tc>
        <w:tc>
          <w:tcPr>
            <w:tcW w:w="2910" w:type="dxa"/>
          </w:tcPr>
          <w:p w:rsidR="00C10D8A" w:rsidRDefault="00C10D8A">
            <w:pPr>
              <w:pStyle w:val="ConsPlusNormal"/>
            </w:pPr>
            <w:r>
              <w:t>противодиарейные микроорганизмы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A07FA</w:t>
            </w:r>
          </w:p>
        </w:tc>
        <w:tc>
          <w:tcPr>
            <w:tcW w:w="2910" w:type="dxa"/>
            <w:vMerge w:val="restart"/>
          </w:tcPr>
          <w:p w:rsidR="00C10D8A" w:rsidRDefault="00C10D8A">
            <w:pPr>
              <w:pStyle w:val="ConsPlusNormal"/>
            </w:pPr>
            <w:r>
              <w:t>противодиарейные микроорганизмы</w:t>
            </w:r>
          </w:p>
        </w:tc>
        <w:tc>
          <w:tcPr>
            <w:tcW w:w="2325" w:type="dxa"/>
          </w:tcPr>
          <w:p w:rsidR="00C10D8A" w:rsidRDefault="00C10D8A">
            <w:pPr>
              <w:pStyle w:val="ConsPlusNormal"/>
            </w:pPr>
            <w:r>
              <w:t>бифидобактерии бифидум</w:t>
            </w:r>
          </w:p>
        </w:tc>
        <w:tc>
          <w:tcPr>
            <w:tcW w:w="2814" w:type="dxa"/>
          </w:tcPr>
          <w:p w:rsidR="00C10D8A" w:rsidRDefault="00C10D8A">
            <w:pPr>
              <w:pStyle w:val="ConsPlusNormal"/>
            </w:pPr>
            <w:r>
              <w:t>капсулы;</w:t>
            </w:r>
          </w:p>
          <w:p w:rsidR="00C10D8A" w:rsidRDefault="00C10D8A">
            <w:pPr>
              <w:pStyle w:val="ConsPlusNormal"/>
            </w:pPr>
            <w:r>
              <w:t>лиофилизат для приготовления раствора для приема внутрь и местного применения;</w:t>
            </w:r>
          </w:p>
          <w:p w:rsidR="00C10D8A" w:rsidRDefault="00C10D8A">
            <w:pPr>
              <w:pStyle w:val="ConsPlusNormal"/>
            </w:pPr>
            <w:r>
              <w:t xml:space="preserve">лиофилизат для приготовления суспензии для приема внутрь и </w:t>
            </w:r>
            <w:r>
              <w:lastRenderedPageBreak/>
              <w:t>местного применения;</w:t>
            </w:r>
          </w:p>
          <w:p w:rsidR="00C10D8A" w:rsidRDefault="00C10D8A">
            <w:pPr>
              <w:pStyle w:val="ConsPlusNormal"/>
            </w:pPr>
            <w:r>
              <w:t>порошок для приема внутрь;</w:t>
            </w:r>
          </w:p>
          <w:p w:rsidR="00C10D8A" w:rsidRDefault="00C10D8A">
            <w:pPr>
              <w:pStyle w:val="ConsPlusNormal"/>
            </w:pPr>
            <w:r>
              <w:t>порошок для приема внутрь и местного применения;</w:t>
            </w:r>
          </w:p>
          <w:p w:rsidR="00C10D8A" w:rsidRDefault="00C10D8A">
            <w:pPr>
              <w:pStyle w:val="ConsPlusNormal"/>
            </w:pPr>
            <w:r>
              <w:t>суппозитории вагинальные и ректальные;</w:t>
            </w:r>
          </w:p>
          <w:p w:rsidR="00C10D8A" w:rsidRDefault="00C10D8A">
            <w:pPr>
              <w:pStyle w:val="ConsPlusNormal"/>
            </w:pPr>
            <w:r>
              <w:t>таблетки</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пробиотик из бифидобактерий бифидум однокомпонентный сорбированный</w:t>
            </w:r>
          </w:p>
        </w:tc>
        <w:tc>
          <w:tcPr>
            <w:tcW w:w="2814" w:type="dxa"/>
          </w:tcPr>
          <w:p w:rsidR="00C10D8A" w:rsidRDefault="00C10D8A">
            <w:pPr>
              <w:pStyle w:val="ConsPlusNormal"/>
            </w:pPr>
            <w:r>
              <w:t>капсулы;</w:t>
            </w:r>
          </w:p>
          <w:p w:rsidR="00C10D8A" w:rsidRDefault="00C10D8A">
            <w:pPr>
              <w:pStyle w:val="ConsPlusNormal"/>
            </w:pPr>
            <w:r>
              <w:t>порошок для приема внутрь</w:t>
            </w:r>
          </w:p>
        </w:tc>
      </w:tr>
      <w:tr w:rsidR="00C10D8A">
        <w:tc>
          <w:tcPr>
            <w:tcW w:w="1020" w:type="dxa"/>
          </w:tcPr>
          <w:p w:rsidR="00C10D8A" w:rsidRDefault="00C10D8A">
            <w:pPr>
              <w:pStyle w:val="ConsPlusNormal"/>
              <w:jc w:val="center"/>
            </w:pPr>
            <w:r>
              <w:t>A09</w:t>
            </w:r>
          </w:p>
        </w:tc>
        <w:tc>
          <w:tcPr>
            <w:tcW w:w="2910" w:type="dxa"/>
          </w:tcPr>
          <w:p w:rsidR="00C10D8A" w:rsidRDefault="00C10D8A">
            <w:pPr>
              <w:pStyle w:val="ConsPlusNormal"/>
            </w:pPr>
            <w:r>
              <w:t>препараты, способствующие пищеварению, включая ферментные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A09A</w:t>
            </w:r>
          </w:p>
        </w:tc>
        <w:tc>
          <w:tcPr>
            <w:tcW w:w="2910" w:type="dxa"/>
          </w:tcPr>
          <w:p w:rsidR="00C10D8A" w:rsidRDefault="00C10D8A">
            <w:pPr>
              <w:pStyle w:val="ConsPlusNormal"/>
            </w:pPr>
            <w:r>
              <w:t>препараты, способствующие пищеварению, включая ферментные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A09AA</w:t>
            </w:r>
          </w:p>
        </w:tc>
        <w:tc>
          <w:tcPr>
            <w:tcW w:w="2910" w:type="dxa"/>
          </w:tcPr>
          <w:p w:rsidR="00C10D8A" w:rsidRDefault="00C10D8A">
            <w:pPr>
              <w:pStyle w:val="ConsPlusNormal"/>
            </w:pPr>
            <w:r>
              <w:t>ферментные препараты</w:t>
            </w:r>
          </w:p>
        </w:tc>
        <w:tc>
          <w:tcPr>
            <w:tcW w:w="2325" w:type="dxa"/>
          </w:tcPr>
          <w:p w:rsidR="00C10D8A" w:rsidRDefault="00C10D8A">
            <w:pPr>
              <w:pStyle w:val="ConsPlusNormal"/>
            </w:pPr>
            <w:r>
              <w:t>панкреатин</w:t>
            </w:r>
          </w:p>
        </w:tc>
        <w:tc>
          <w:tcPr>
            <w:tcW w:w="2814" w:type="dxa"/>
          </w:tcPr>
          <w:p w:rsidR="00C10D8A" w:rsidRDefault="00C10D8A">
            <w:pPr>
              <w:pStyle w:val="ConsPlusNormal"/>
            </w:pPr>
            <w:r>
              <w:t>гранулы кишечнорастворимые;</w:t>
            </w:r>
          </w:p>
          <w:p w:rsidR="00C10D8A" w:rsidRDefault="00C10D8A">
            <w:pPr>
              <w:pStyle w:val="ConsPlusNormal"/>
            </w:pPr>
            <w:r>
              <w:t>капсулы;</w:t>
            </w:r>
          </w:p>
          <w:p w:rsidR="00C10D8A" w:rsidRDefault="00C10D8A">
            <w:pPr>
              <w:pStyle w:val="ConsPlusNormal"/>
            </w:pPr>
            <w:r>
              <w:t>капсулы кишечнорастворимые;</w:t>
            </w:r>
          </w:p>
          <w:p w:rsidR="00C10D8A" w:rsidRDefault="00C10D8A">
            <w:pPr>
              <w:pStyle w:val="ConsPlusNormal"/>
            </w:pPr>
            <w:r>
              <w:t>таблетки, покрытые кишечнорастворимой оболочкой;</w:t>
            </w:r>
          </w:p>
          <w:p w:rsidR="00C10D8A" w:rsidRDefault="00C10D8A">
            <w:pPr>
              <w:pStyle w:val="ConsPlusNormal"/>
            </w:pPr>
            <w:r>
              <w:t>таблетки, покрытые оболочкой;</w:t>
            </w:r>
          </w:p>
          <w:p w:rsidR="00C10D8A" w:rsidRDefault="00C10D8A">
            <w:pPr>
              <w:pStyle w:val="ConsPlusNormal"/>
            </w:pPr>
            <w:r>
              <w:t>таблетки кишечнорастворимые, покрытые пленочной оболочкой</w:t>
            </w:r>
          </w:p>
        </w:tc>
      </w:tr>
      <w:tr w:rsidR="00C10D8A">
        <w:tc>
          <w:tcPr>
            <w:tcW w:w="1020" w:type="dxa"/>
          </w:tcPr>
          <w:p w:rsidR="00C10D8A" w:rsidRDefault="00C10D8A">
            <w:pPr>
              <w:pStyle w:val="ConsPlusNormal"/>
              <w:jc w:val="center"/>
            </w:pPr>
            <w:r>
              <w:t>A10</w:t>
            </w:r>
          </w:p>
        </w:tc>
        <w:tc>
          <w:tcPr>
            <w:tcW w:w="2910" w:type="dxa"/>
          </w:tcPr>
          <w:p w:rsidR="00C10D8A" w:rsidRDefault="00C10D8A">
            <w:pPr>
              <w:pStyle w:val="ConsPlusNormal"/>
            </w:pPr>
            <w:r>
              <w:t>препараты для лечения сахарного диабета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A10A</w:t>
            </w:r>
          </w:p>
        </w:tc>
        <w:tc>
          <w:tcPr>
            <w:tcW w:w="2910" w:type="dxa"/>
          </w:tcPr>
          <w:p w:rsidR="00C10D8A" w:rsidRDefault="00C10D8A">
            <w:pPr>
              <w:pStyle w:val="ConsPlusNormal"/>
            </w:pPr>
            <w:r>
              <w:t>инсулины и их аналоги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Borders>
              <w:bottom w:val="nil"/>
            </w:tcBorders>
          </w:tcPr>
          <w:p w:rsidR="00C10D8A" w:rsidRDefault="00C10D8A">
            <w:pPr>
              <w:pStyle w:val="ConsPlusNormal"/>
              <w:jc w:val="center"/>
            </w:pPr>
            <w:r>
              <w:t>A10AB</w:t>
            </w:r>
          </w:p>
        </w:tc>
        <w:tc>
          <w:tcPr>
            <w:tcW w:w="2910" w:type="dxa"/>
            <w:vMerge w:val="restart"/>
            <w:tcBorders>
              <w:bottom w:val="nil"/>
            </w:tcBorders>
          </w:tcPr>
          <w:p w:rsidR="00C10D8A" w:rsidRDefault="00C10D8A">
            <w:pPr>
              <w:pStyle w:val="ConsPlusNormal"/>
            </w:pPr>
            <w:r>
              <w:t>инсулины короткого действия и их аналоги для инъекционного введения</w:t>
            </w:r>
          </w:p>
        </w:tc>
        <w:tc>
          <w:tcPr>
            <w:tcW w:w="2325" w:type="dxa"/>
          </w:tcPr>
          <w:p w:rsidR="00C10D8A" w:rsidRDefault="00C10D8A">
            <w:pPr>
              <w:pStyle w:val="ConsPlusNormal"/>
            </w:pPr>
            <w:r>
              <w:t>инсулин аспарт</w:t>
            </w:r>
          </w:p>
        </w:tc>
        <w:tc>
          <w:tcPr>
            <w:tcW w:w="2814" w:type="dxa"/>
          </w:tcPr>
          <w:p w:rsidR="00C10D8A" w:rsidRDefault="00C10D8A">
            <w:pPr>
              <w:pStyle w:val="ConsPlusNormal"/>
            </w:pPr>
            <w:r>
              <w:t>раствор для подкожного и внутривенного введения</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инсулин глулизин</w:t>
            </w:r>
          </w:p>
        </w:tc>
        <w:tc>
          <w:tcPr>
            <w:tcW w:w="2814" w:type="dxa"/>
          </w:tcPr>
          <w:p w:rsidR="00C10D8A" w:rsidRDefault="00C10D8A">
            <w:pPr>
              <w:pStyle w:val="ConsPlusNormal"/>
            </w:pPr>
            <w:r>
              <w:t>раствор для подкожного введения</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инсулин лизпро</w:t>
            </w:r>
          </w:p>
        </w:tc>
        <w:tc>
          <w:tcPr>
            <w:tcW w:w="2814" w:type="dxa"/>
          </w:tcPr>
          <w:p w:rsidR="00C10D8A" w:rsidRDefault="00C10D8A">
            <w:pPr>
              <w:pStyle w:val="ConsPlusNormal"/>
            </w:pPr>
            <w:r>
              <w:t>раствор для внутривенного и подкожного введения;</w:t>
            </w:r>
          </w:p>
          <w:p w:rsidR="00C10D8A" w:rsidRDefault="00C10D8A">
            <w:pPr>
              <w:pStyle w:val="ConsPlusNormal"/>
            </w:pPr>
            <w:r>
              <w:t>раствор для подкожного введения</w:t>
            </w:r>
          </w:p>
        </w:tc>
      </w:tr>
      <w:tr w:rsidR="00C10D8A">
        <w:tblPrEx>
          <w:tblBorders>
            <w:insideH w:val="nil"/>
          </w:tblBorders>
        </w:tblPrEx>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Borders>
              <w:bottom w:val="nil"/>
            </w:tcBorders>
          </w:tcPr>
          <w:p w:rsidR="00C10D8A" w:rsidRDefault="00C10D8A">
            <w:pPr>
              <w:pStyle w:val="ConsPlusNormal"/>
            </w:pPr>
            <w:r>
              <w:t xml:space="preserve">инсулин растворимый </w:t>
            </w:r>
            <w:r>
              <w:lastRenderedPageBreak/>
              <w:t>(человеческий генно-инженерный)</w:t>
            </w:r>
          </w:p>
        </w:tc>
        <w:tc>
          <w:tcPr>
            <w:tcW w:w="2814" w:type="dxa"/>
            <w:tcBorders>
              <w:bottom w:val="nil"/>
            </w:tcBorders>
          </w:tcPr>
          <w:p w:rsidR="00C10D8A" w:rsidRDefault="00C10D8A">
            <w:pPr>
              <w:pStyle w:val="ConsPlusNormal"/>
            </w:pPr>
            <w:r>
              <w:lastRenderedPageBreak/>
              <w:t>раствор для инъекций</w:t>
            </w:r>
          </w:p>
        </w:tc>
      </w:tr>
      <w:tr w:rsidR="00C10D8A">
        <w:tblPrEx>
          <w:tblBorders>
            <w:insideH w:val="nil"/>
          </w:tblBorders>
        </w:tblPrEx>
        <w:tc>
          <w:tcPr>
            <w:tcW w:w="9069" w:type="dxa"/>
            <w:gridSpan w:val="4"/>
            <w:tcBorders>
              <w:top w:val="nil"/>
            </w:tcBorders>
          </w:tcPr>
          <w:p w:rsidR="00C10D8A" w:rsidRDefault="00C10D8A">
            <w:pPr>
              <w:pStyle w:val="ConsPlusNormal"/>
              <w:jc w:val="both"/>
            </w:pPr>
            <w:r>
              <w:lastRenderedPageBreak/>
              <w:t xml:space="preserve">(в ред. </w:t>
            </w:r>
            <w:hyperlink r:id="rId152">
              <w:r>
                <w:rPr>
                  <w:color w:val="0000FF"/>
                </w:rPr>
                <w:t>постановления</w:t>
              </w:r>
            </w:hyperlink>
            <w:r>
              <w:t xml:space="preserve"> Правительства Кировской области от 11.03.2025 N 104-П)</w:t>
            </w:r>
          </w:p>
        </w:tc>
      </w:tr>
      <w:tr w:rsidR="00C10D8A">
        <w:tc>
          <w:tcPr>
            <w:tcW w:w="1020" w:type="dxa"/>
          </w:tcPr>
          <w:p w:rsidR="00C10D8A" w:rsidRDefault="00C10D8A">
            <w:pPr>
              <w:pStyle w:val="ConsPlusNormal"/>
              <w:jc w:val="center"/>
            </w:pPr>
            <w:r>
              <w:t>A10AC</w:t>
            </w:r>
          </w:p>
        </w:tc>
        <w:tc>
          <w:tcPr>
            <w:tcW w:w="2910" w:type="dxa"/>
          </w:tcPr>
          <w:p w:rsidR="00C10D8A" w:rsidRDefault="00C10D8A">
            <w:pPr>
              <w:pStyle w:val="ConsPlusNormal"/>
            </w:pPr>
            <w:r>
              <w:t>инсулины средней продолжительности действия и их аналоги для инъекционного введения</w:t>
            </w:r>
          </w:p>
        </w:tc>
        <w:tc>
          <w:tcPr>
            <w:tcW w:w="2325" w:type="dxa"/>
          </w:tcPr>
          <w:p w:rsidR="00C10D8A" w:rsidRDefault="00C10D8A">
            <w:pPr>
              <w:pStyle w:val="ConsPlusNormal"/>
            </w:pPr>
            <w:r>
              <w:t>инсулин-изофан (человеческий генно-инженерный)</w:t>
            </w:r>
          </w:p>
        </w:tc>
        <w:tc>
          <w:tcPr>
            <w:tcW w:w="2814" w:type="dxa"/>
          </w:tcPr>
          <w:p w:rsidR="00C10D8A" w:rsidRDefault="00C10D8A">
            <w:pPr>
              <w:pStyle w:val="ConsPlusNormal"/>
            </w:pPr>
            <w:r>
              <w:t>суспензия для подкожного введения</w:t>
            </w:r>
          </w:p>
        </w:tc>
      </w:tr>
      <w:tr w:rsidR="00C10D8A">
        <w:tc>
          <w:tcPr>
            <w:tcW w:w="1020" w:type="dxa"/>
            <w:vMerge w:val="restart"/>
          </w:tcPr>
          <w:p w:rsidR="00C10D8A" w:rsidRDefault="00C10D8A">
            <w:pPr>
              <w:pStyle w:val="ConsPlusNormal"/>
              <w:jc w:val="center"/>
            </w:pPr>
            <w:r>
              <w:t>A10AD</w:t>
            </w:r>
          </w:p>
        </w:tc>
        <w:tc>
          <w:tcPr>
            <w:tcW w:w="2910" w:type="dxa"/>
            <w:vMerge w:val="restart"/>
          </w:tcPr>
          <w:p w:rsidR="00C10D8A" w:rsidRDefault="00C10D8A">
            <w:pPr>
              <w:pStyle w:val="ConsPlusNormal"/>
            </w:pPr>
            <w:r>
              <w:t>инсулины средней продолжительности действия или длительного действия и их аналоги в комбинации с инсулинами короткого действия для инъекционного введения</w:t>
            </w:r>
          </w:p>
        </w:tc>
        <w:tc>
          <w:tcPr>
            <w:tcW w:w="2325" w:type="dxa"/>
          </w:tcPr>
          <w:p w:rsidR="00C10D8A" w:rsidRDefault="00C10D8A">
            <w:pPr>
              <w:pStyle w:val="ConsPlusNormal"/>
            </w:pPr>
            <w:r>
              <w:t>инсулин аспарт двухфазный</w:t>
            </w:r>
          </w:p>
        </w:tc>
        <w:tc>
          <w:tcPr>
            <w:tcW w:w="2814" w:type="dxa"/>
          </w:tcPr>
          <w:p w:rsidR="00C10D8A" w:rsidRDefault="00C10D8A">
            <w:pPr>
              <w:pStyle w:val="ConsPlusNormal"/>
            </w:pPr>
            <w:r>
              <w:t>суспензия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инсулин деглудек + инсулин аспарт</w:t>
            </w:r>
          </w:p>
        </w:tc>
        <w:tc>
          <w:tcPr>
            <w:tcW w:w="2814" w:type="dxa"/>
          </w:tcPr>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инсулин двухфазный (человеческий генно-инженерный)</w:t>
            </w:r>
          </w:p>
        </w:tc>
        <w:tc>
          <w:tcPr>
            <w:tcW w:w="2814" w:type="dxa"/>
          </w:tcPr>
          <w:p w:rsidR="00C10D8A" w:rsidRDefault="00C10D8A">
            <w:pPr>
              <w:pStyle w:val="ConsPlusNormal"/>
            </w:pPr>
            <w:r>
              <w:t>суспензия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инсулин лизпро двухфазный</w:t>
            </w:r>
          </w:p>
        </w:tc>
        <w:tc>
          <w:tcPr>
            <w:tcW w:w="2814" w:type="dxa"/>
          </w:tcPr>
          <w:p w:rsidR="00C10D8A" w:rsidRDefault="00C10D8A">
            <w:pPr>
              <w:pStyle w:val="ConsPlusNormal"/>
            </w:pPr>
            <w:r>
              <w:t>суспензия для подкожного введения</w:t>
            </w:r>
          </w:p>
        </w:tc>
      </w:tr>
      <w:tr w:rsidR="00C10D8A">
        <w:tc>
          <w:tcPr>
            <w:tcW w:w="1020" w:type="dxa"/>
            <w:vMerge w:val="restart"/>
          </w:tcPr>
          <w:p w:rsidR="00C10D8A" w:rsidRDefault="00C10D8A">
            <w:pPr>
              <w:pStyle w:val="ConsPlusNormal"/>
              <w:jc w:val="center"/>
            </w:pPr>
            <w:r>
              <w:t>A10AE</w:t>
            </w:r>
          </w:p>
        </w:tc>
        <w:tc>
          <w:tcPr>
            <w:tcW w:w="2910" w:type="dxa"/>
            <w:vMerge w:val="restart"/>
          </w:tcPr>
          <w:p w:rsidR="00C10D8A" w:rsidRDefault="00C10D8A">
            <w:pPr>
              <w:pStyle w:val="ConsPlusNormal"/>
            </w:pPr>
            <w:r>
              <w:t>инсулины длительного действия и их аналоги для инъекционного введения</w:t>
            </w:r>
          </w:p>
        </w:tc>
        <w:tc>
          <w:tcPr>
            <w:tcW w:w="2325" w:type="dxa"/>
          </w:tcPr>
          <w:p w:rsidR="00C10D8A" w:rsidRDefault="00C10D8A">
            <w:pPr>
              <w:pStyle w:val="ConsPlusNormal"/>
            </w:pPr>
            <w:r>
              <w:t>инсулин гларгин</w:t>
            </w:r>
          </w:p>
        </w:tc>
        <w:tc>
          <w:tcPr>
            <w:tcW w:w="2814" w:type="dxa"/>
          </w:tcPr>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инсулин гларгин + ликсисенатид</w:t>
            </w:r>
          </w:p>
        </w:tc>
        <w:tc>
          <w:tcPr>
            <w:tcW w:w="2814" w:type="dxa"/>
          </w:tcPr>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инсулин деглудек</w:t>
            </w:r>
          </w:p>
        </w:tc>
        <w:tc>
          <w:tcPr>
            <w:tcW w:w="2814" w:type="dxa"/>
          </w:tcPr>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инсулин детемир</w:t>
            </w:r>
          </w:p>
        </w:tc>
        <w:tc>
          <w:tcPr>
            <w:tcW w:w="2814" w:type="dxa"/>
          </w:tcPr>
          <w:p w:rsidR="00C10D8A" w:rsidRDefault="00C10D8A">
            <w:pPr>
              <w:pStyle w:val="ConsPlusNormal"/>
            </w:pPr>
            <w:r>
              <w:t>раствор для подкожного введения</w:t>
            </w:r>
          </w:p>
        </w:tc>
      </w:tr>
      <w:tr w:rsidR="00C10D8A">
        <w:tc>
          <w:tcPr>
            <w:tcW w:w="1020" w:type="dxa"/>
          </w:tcPr>
          <w:p w:rsidR="00C10D8A" w:rsidRDefault="00C10D8A">
            <w:pPr>
              <w:pStyle w:val="ConsPlusNormal"/>
              <w:jc w:val="center"/>
            </w:pPr>
            <w:r>
              <w:t>A10B</w:t>
            </w:r>
          </w:p>
        </w:tc>
        <w:tc>
          <w:tcPr>
            <w:tcW w:w="2910" w:type="dxa"/>
          </w:tcPr>
          <w:p w:rsidR="00C10D8A" w:rsidRDefault="00C10D8A">
            <w:pPr>
              <w:pStyle w:val="ConsPlusNormal"/>
            </w:pPr>
            <w:r>
              <w:t>гипогликемические препараты, кроме инсулинов</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A10BA</w:t>
            </w:r>
          </w:p>
        </w:tc>
        <w:tc>
          <w:tcPr>
            <w:tcW w:w="2910" w:type="dxa"/>
          </w:tcPr>
          <w:p w:rsidR="00C10D8A" w:rsidRDefault="00C10D8A">
            <w:pPr>
              <w:pStyle w:val="ConsPlusNormal"/>
            </w:pPr>
            <w:r>
              <w:t>бигуаниды</w:t>
            </w:r>
          </w:p>
        </w:tc>
        <w:tc>
          <w:tcPr>
            <w:tcW w:w="2325" w:type="dxa"/>
          </w:tcPr>
          <w:p w:rsidR="00C10D8A" w:rsidRDefault="00C10D8A">
            <w:pPr>
              <w:pStyle w:val="ConsPlusNormal"/>
            </w:pPr>
            <w:r>
              <w:t>метформин</w:t>
            </w:r>
          </w:p>
        </w:tc>
        <w:tc>
          <w:tcPr>
            <w:tcW w:w="2814" w:type="dxa"/>
          </w:tcPr>
          <w:p w:rsidR="00C10D8A" w:rsidRDefault="00C10D8A">
            <w:pPr>
              <w:pStyle w:val="ConsPlusNormal"/>
            </w:pPr>
            <w:r>
              <w:t>таблетки;</w:t>
            </w:r>
          </w:p>
          <w:p w:rsidR="00C10D8A" w:rsidRDefault="00C10D8A">
            <w:pPr>
              <w:pStyle w:val="ConsPlusNormal"/>
            </w:pPr>
            <w:r>
              <w:t>таблетки, покрытые пленочной оболочкой;</w:t>
            </w:r>
          </w:p>
          <w:p w:rsidR="00C10D8A" w:rsidRDefault="00C10D8A">
            <w:pPr>
              <w:pStyle w:val="ConsPlusNormal"/>
            </w:pPr>
            <w:r>
              <w:t>таблетки пролонгированного действия;</w:t>
            </w:r>
          </w:p>
          <w:p w:rsidR="00C10D8A" w:rsidRDefault="00C10D8A">
            <w:pPr>
              <w:pStyle w:val="ConsPlusNormal"/>
            </w:pPr>
            <w:r>
              <w:t>таблетки пролонгированного действия, покрытые пленочной оболочкой;</w:t>
            </w:r>
          </w:p>
          <w:p w:rsidR="00C10D8A" w:rsidRDefault="00C10D8A">
            <w:pPr>
              <w:pStyle w:val="ConsPlusNormal"/>
            </w:pPr>
            <w:r>
              <w:t>таблетки с пролонгированным высвобождением;</w:t>
            </w:r>
          </w:p>
          <w:p w:rsidR="00C10D8A" w:rsidRDefault="00C10D8A">
            <w:pPr>
              <w:pStyle w:val="ConsPlusNormal"/>
            </w:pPr>
            <w:r>
              <w:t xml:space="preserve">таблетки с пролонгированным высвобождением, покрытые пленочной </w:t>
            </w:r>
            <w:r>
              <w:lastRenderedPageBreak/>
              <w:t>оболочкой</w:t>
            </w:r>
          </w:p>
        </w:tc>
      </w:tr>
      <w:tr w:rsidR="00C10D8A">
        <w:tc>
          <w:tcPr>
            <w:tcW w:w="1020" w:type="dxa"/>
            <w:vMerge w:val="restart"/>
          </w:tcPr>
          <w:p w:rsidR="00C10D8A" w:rsidRDefault="00C10D8A">
            <w:pPr>
              <w:pStyle w:val="ConsPlusNormal"/>
              <w:jc w:val="center"/>
            </w:pPr>
            <w:r>
              <w:lastRenderedPageBreak/>
              <w:t>A10BB</w:t>
            </w:r>
          </w:p>
        </w:tc>
        <w:tc>
          <w:tcPr>
            <w:tcW w:w="2910" w:type="dxa"/>
            <w:vMerge w:val="restart"/>
          </w:tcPr>
          <w:p w:rsidR="00C10D8A" w:rsidRDefault="00C10D8A">
            <w:pPr>
              <w:pStyle w:val="ConsPlusNormal"/>
            </w:pPr>
            <w:r>
              <w:t>производные сульфонилмочевины</w:t>
            </w:r>
          </w:p>
        </w:tc>
        <w:tc>
          <w:tcPr>
            <w:tcW w:w="2325" w:type="dxa"/>
          </w:tcPr>
          <w:p w:rsidR="00C10D8A" w:rsidRDefault="00C10D8A">
            <w:pPr>
              <w:pStyle w:val="ConsPlusNormal"/>
            </w:pPr>
            <w:r>
              <w:t>глибенкламид</w:t>
            </w:r>
          </w:p>
        </w:tc>
        <w:tc>
          <w:tcPr>
            <w:tcW w:w="2814" w:type="dxa"/>
          </w:tcPr>
          <w:p w:rsidR="00C10D8A" w:rsidRDefault="00C10D8A">
            <w:pPr>
              <w:pStyle w:val="ConsPlusNormal"/>
            </w:pPr>
            <w:r>
              <w:t>таблетки</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гликлазид</w:t>
            </w:r>
          </w:p>
        </w:tc>
        <w:tc>
          <w:tcPr>
            <w:tcW w:w="2814" w:type="dxa"/>
          </w:tcPr>
          <w:p w:rsidR="00C10D8A" w:rsidRDefault="00C10D8A">
            <w:pPr>
              <w:pStyle w:val="ConsPlusNormal"/>
            </w:pPr>
            <w:r>
              <w:t>таблетки;</w:t>
            </w:r>
          </w:p>
          <w:p w:rsidR="00C10D8A" w:rsidRDefault="00C10D8A">
            <w:pPr>
              <w:pStyle w:val="ConsPlusNormal"/>
            </w:pPr>
            <w:r>
              <w:t>таблетки с модифицированным высвобождением;</w:t>
            </w:r>
          </w:p>
          <w:p w:rsidR="00C10D8A" w:rsidRDefault="00C10D8A">
            <w:pPr>
              <w:pStyle w:val="ConsPlusNormal"/>
            </w:pPr>
            <w:r>
              <w:t>таблетки с пролонгированным высвобождением</w:t>
            </w:r>
          </w:p>
        </w:tc>
      </w:tr>
      <w:tr w:rsidR="00C10D8A">
        <w:tblPrEx>
          <w:tblBorders>
            <w:insideH w:val="nil"/>
          </w:tblBorders>
        </w:tblPrEx>
        <w:tc>
          <w:tcPr>
            <w:tcW w:w="1020" w:type="dxa"/>
            <w:tcBorders>
              <w:bottom w:val="nil"/>
            </w:tcBorders>
          </w:tcPr>
          <w:p w:rsidR="00C10D8A" w:rsidRDefault="00C10D8A">
            <w:pPr>
              <w:pStyle w:val="ConsPlusNormal"/>
              <w:jc w:val="center"/>
            </w:pPr>
            <w:r>
              <w:t>A10BD</w:t>
            </w:r>
          </w:p>
        </w:tc>
        <w:tc>
          <w:tcPr>
            <w:tcW w:w="2910" w:type="dxa"/>
            <w:tcBorders>
              <w:bottom w:val="nil"/>
            </w:tcBorders>
          </w:tcPr>
          <w:p w:rsidR="00C10D8A" w:rsidRDefault="00C10D8A">
            <w:pPr>
              <w:pStyle w:val="ConsPlusNormal"/>
            </w:pPr>
            <w:r>
              <w:t>комбинированные препараты пероральных гипогликемических средств</w:t>
            </w:r>
          </w:p>
        </w:tc>
        <w:tc>
          <w:tcPr>
            <w:tcW w:w="2325" w:type="dxa"/>
            <w:tcBorders>
              <w:bottom w:val="nil"/>
            </w:tcBorders>
          </w:tcPr>
          <w:p w:rsidR="00C10D8A" w:rsidRDefault="00C10D8A">
            <w:pPr>
              <w:pStyle w:val="ConsPlusNormal"/>
            </w:pPr>
            <w:r>
              <w:t>алоглиптин + пиоглитазон</w:t>
            </w:r>
          </w:p>
        </w:tc>
        <w:tc>
          <w:tcPr>
            <w:tcW w:w="2814" w:type="dxa"/>
            <w:tcBorders>
              <w:bottom w:val="nil"/>
            </w:tcBorders>
          </w:tcPr>
          <w:p w:rsidR="00C10D8A" w:rsidRDefault="00C10D8A">
            <w:pPr>
              <w:pStyle w:val="ConsPlusNormal"/>
            </w:pPr>
            <w:r>
              <w:t>таблетки, покрытые пленочной оболочкой</w:t>
            </w:r>
          </w:p>
        </w:tc>
      </w:tr>
      <w:tr w:rsidR="00C10D8A">
        <w:tblPrEx>
          <w:tblBorders>
            <w:insideH w:val="nil"/>
          </w:tblBorders>
        </w:tblPrEx>
        <w:tc>
          <w:tcPr>
            <w:tcW w:w="9069" w:type="dxa"/>
            <w:gridSpan w:val="4"/>
            <w:tcBorders>
              <w:top w:val="nil"/>
            </w:tcBorders>
          </w:tcPr>
          <w:p w:rsidR="00C10D8A" w:rsidRDefault="00C10D8A">
            <w:pPr>
              <w:pStyle w:val="ConsPlusNormal"/>
              <w:jc w:val="both"/>
            </w:pPr>
            <w:r>
              <w:t xml:space="preserve">(введено </w:t>
            </w:r>
            <w:hyperlink r:id="rId153">
              <w:r>
                <w:rPr>
                  <w:color w:val="0000FF"/>
                </w:rPr>
                <w:t>постановлением</w:t>
              </w:r>
            </w:hyperlink>
            <w:r>
              <w:t xml:space="preserve"> Правительства Кировской области от 11.03.2025 N 104-П)</w:t>
            </w:r>
          </w:p>
        </w:tc>
      </w:tr>
      <w:tr w:rsidR="00C10D8A">
        <w:tc>
          <w:tcPr>
            <w:tcW w:w="1020" w:type="dxa"/>
            <w:vMerge w:val="restart"/>
          </w:tcPr>
          <w:p w:rsidR="00C10D8A" w:rsidRDefault="00C10D8A">
            <w:pPr>
              <w:pStyle w:val="ConsPlusNormal"/>
              <w:jc w:val="center"/>
            </w:pPr>
            <w:r>
              <w:t>A10BH</w:t>
            </w:r>
          </w:p>
        </w:tc>
        <w:tc>
          <w:tcPr>
            <w:tcW w:w="2910" w:type="dxa"/>
            <w:vMerge w:val="restart"/>
          </w:tcPr>
          <w:p w:rsidR="00C10D8A" w:rsidRDefault="00C10D8A">
            <w:pPr>
              <w:pStyle w:val="ConsPlusNormal"/>
            </w:pPr>
            <w:r>
              <w:t>ингибиторы дипептидилпептидазы-4 (ДПП-4)</w:t>
            </w:r>
          </w:p>
        </w:tc>
        <w:tc>
          <w:tcPr>
            <w:tcW w:w="2325" w:type="dxa"/>
          </w:tcPr>
          <w:p w:rsidR="00C10D8A" w:rsidRDefault="00C10D8A">
            <w:pPr>
              <w:pStyle w:val="ConsPlusNormal"/>
            </w:pPr>
            <w:r>
              <w:t>алоглиптин</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вилдаглиптин</w:t>
            </w:r>
          </w:p>
        </w:tc>
        <w:tc>
          <w:tcPr>
            <w:tcW w:w="2814" w:type="dxa"/>
          </w:tcPr>
          <w:p w:rsidR="00C10D8A" w:rsidRDefault="00C10D8A">
            <w:pPr>
              <w:pStyle w:val="ConsPlusNormal"/>
            </w:pPr>
            <w:r>
              <w:t>таблетки</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гозоглиптин</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линаглиптин</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саксаглиптин</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ситаглиптин</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эвоглиптин</w:t>
            </w:r>
          </w:p>
        </w:tc>
        <w:tc>
          <w:tcPr>
            <w:tcW w:w="2814" w:type="dxa"/>
          </w:tcPr>
          <w:p w:rsidR="00C10D8A" w:rsidRDefault="00C10D8A">
            <w:pPr>
              <w:pStyle w:val="ConsPlusNormal"/>
            </w:pPr>
            <w:r>
              <w:t>таблетки, покрытые пленочной оболочкой</w:t>
            </w:r>
          </w:p>
        </w:tc>
      </w:tr>
      <w:tr w:rsidR="00C10D8A">
        <w:tc>
          <w:tcPr>
            <w:tcW w:w="1020" w:type="dxa"/>
            <w:vMerge w:val="restart"/>
          </w:tcPr>
          <w:p w:rsidR="00C10D8A" w:rsidRDefault="00C10D8A">
            <w:pPr>
              <w:pStyle w:val="ConsPlusNormal"/>
              <w:jc w:val="center"/>
            </w:pPr>
            <w:r>
              <w:t>A10BJ</w:t>
            </w:r>
          </w:p>
        </w:tc>
        <w:tc>
          <w:tcPr>
            <w:tcW w:w="2910" w:type="dxa"/>
            <w:vMerge w:val="restart"/>
          </w:tcPr>
          <w:p w:rsidR="00C10D8A" w:rsidRDefault="00C10D8A">
            <w:pPr>
              <w:pStyle w:val="ConsPlusNormal"/>
            </w:pPr>
            <w:r>
              <w:t>аналоги глюкагоноподобного пептида-1</w:t>
            </w:r>
          </w:p>
        </w:tc>
        <w:tc>
          <w:tcPr>
            <w:tcW w:w="2325" w:type="dxa"/>
          </w:tcPr>
          <w:p w:rsidR="00C10D8A" w:rsidRDefault="00C10D8A">
            <w:pPr>
              <w:pStyle w:val="ConsPlusNormal"/>
            </w:pPr>
            <w:r>
              <w:t>дулаглутид</w:t>
            </w:r>
          </w:p>
        </w:tc>
        <w:tc>
          <w:tcPr>
            <w:tcW w:w="2814" w:type="dxa"/>
          </w:tcPr>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ликсисенатид</w:t>
            </w:r>
          </w:p>
        </w:tc>
        <w:tc>
          <w:tcPr>
            <w:tcW w:w="2814" w:type="dxa"/>
          </w:tcPr>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семаглутид</w:t>
            </w:r>
          </w:p>
        </w:tc>
        <w:tc>
          <w:tcPr>
            <w:tcW w:w="2814" w:type="dxa"/>
          </w:tcPr>
          <w:p w:rsidR="00C10D8A" w:rsidRDefault="00C10D8A">
            <w:pPr>
              <w:pStyle w:val="ConsPlusNormal"/>
            </w:pPr>
            <w:r>
              <w:t>раствор для подкожного введения</w:t>
            </w:r>
          </w:p>
        </w:tc>
      </w:tr>
      <w:tr w:rsidR="00C10D8A">
        <w:tc>
          <w:tcPr>
            <w:tcW w:w="1020" w:type="dxa"/>
            <w:vMerge w:val="restart"/>
          </w:tcPr>
          <w:p w:rsidR="00C10D8A" w:rsidRDefault="00C10D8A">
            <w:pPr>
              <w:pStyle w:val="ConsPlusNormal"/>
              <w:jc w:val="center"/>
            </w:pPr>
            <w:r>
              <w:t>A10BK</w:t>
            </w:r>
          </w:p>
        </w:tc>
        <w:tc>
          <w:tcPr>
            <w:tcW w:w="2910" w:type="dxa"/>
            <w:vMerge w:val="restart"/>
          </w:tcPr>
          <w:p w:rsidR="00C10D8A" w:rsidRDefault="00C10D8A">
            <w:pPr>
              <w:pStyle w:val="ConsPlusNormal"/>
            </w:pPr>
            <w:r>
              <w:t>ингибиторы натрийзависимого переносчика глюкозы 2 типа</w:t>
            </w:r>
          </w:p>
        </w:tc>
        <w:tc>
          <w:tcPr>
            <w:tcW w:w="2325" w:type="dxa"/>
          </w:tcPr>
          <w:p w:rsidR="00C10D8A" w:rsidRDefault="00C10D8A">
            <w:pPr>
              <w:pStyle w:val="ConsPlusNormal"/>
            </w:pPr>
            <w:r>
              <w:t>дапаглифлозин</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ипраглифлозин</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эмпаглифлозин</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эртуглифлозин</w:t>
            </w:r>
          </w:p>
        </w:tc>
        <w:tc>
          <w:tcPr>
            <w:tcW w:w="2814" w:type="dxa"/>
          </w:tcPr>
          <w:p w:rsidR="00C10D8A" w:rsidRDefault="00C10D8A">
            <w:pPr>
              <w:pStyle w:val="ConsPlusNormal"/>
            </w:pPr>
            <w:r>
              <w:t xml:space="preserve">таблетки, покрытые </w:t>
            </w:r>
            <w:r>
              <w:lastRenderedPageBreak/>
              <w:t>пленочной оболочкой</w:t>
            </w:r>
          </w:p>
        </w:tc>
      </w:tr>
      <w:tr w:rsidR="00C10D8A">
        <w:tc>
          <w:tcPr>
            <w:tcW w:w="1020" w:type="dxa"/>
          </w:tcPr>
          <w:p w:rsidR="00C10D8A" w:rsidRDefault="00C10D8A">
            <w:pPr>
              <w:pStyle w:val="ConsPlusNormal"/>
              <w:jc w:val="center"/>
            </w:pPr>
            <w:r>
              <w:lastRenderedPageBreak/>
              <w:t>A10BX</w:t>
            </w:r>
          </w:p>
        </w:tc>
        <w:tc>
          <w:tcPr>
            <w:tcW w:w="2910" w:type="dxa"/>
          </w:tcPr>
          <w:p w:rsidR="00C10D8A" w:rsidRDefault="00C10D8A">
            <w:pPr>
              <w:pStyle w:val="ConsPlusNormal"/>
            </w:pPr>
            <w:r>
              <w:t>другие гипогликемические препараты, кроме инсулинов</w:t>
            </w:r>
          </w:p>
        </w:tc>
        <w:tc>
          <w:tcPr>
            <w:tcW w:w="2325" w:type="dxa"/>
          </w:tcPr>
          <w:p w:rsidR="00C10D8A" w:rsidRDefault="00C10D8A">
            <w:pPr>
              <w:pStyle w:val="ConsPlusNormal"/>
            </w:pPr>
            <w:r>
              <w:t>репаглинид</w:t>
            </w:r>
          </w:p>
        </w:tc>
        <w:tc>
          <w:tcPr>
            <w:tcW w:w="2814" w:type="dxa"/>
          </w:tcPr>
          <w:p w:rsidR="00C10D8A" w:rsidRDefault="00C10D8A">
            <w:pPr>
              <w:pStyle w:val="ConsPlusNormal"/>
            </w:pPr>
            <w:r>
              <w:t>таблетки</w:t>
            </w:r>
          </w:p>
        </w:tc>
      </w:tr>
      <w:tr w:rsidR="00C10D8A">
        <w:tc>
          <w:tcPr>
            <w:tcW w:w="1020" w:type="dxa"/>
          </w:tcPr>
          <w:p w:rsidR="00C10D8A" w:rsidRDefault="00C10D8A">
            <w:pPr>
              <w:pStyle w:val="ConsPlusNormal"/>
              <w:jc w:val="center"/>
            </w:pPr>
            <w:r>
              <w:t>A11</w:t>
            </w:r>
          </w:p>
        </w:tc>
        <w:tc>
          <w:tcPr>
            <w:tcW w:w="2910" w:type="dxa"/>
          </w:tcPr>
          <w:p w:rsidR="00C10D8A" w:rsidRDefault="00C10D8A">
            <w:pPr>
              <w:pStyle w:val="ConsPlusNormal"/>
            </w:pPr>
            <w:r>
              <w:t>витамины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A11C</w:t>
            </w:r>
          </w:p>
        </w:tc>
        <w:tc>
          <w:tcPr>
            <w:tcW w:w="2910" w:type="dxa"/>
          </w:tcPr>
          <w:p w:rsidR="00C10D8A" w:rsidRDefault="00C10D8A">
            <w:pPr>
              <w:pStyle w:val="ConsPlusNormal"/>
            </w:pPr>
            <w:r>
              <w:t>витамины A и D, включая их комбинации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A11CA</w:t>
            </w:r>
          </w:p>
        </w:tc>
        <w:tc>
          <w:tcPr>
            <w:tcW w:w="2910" w:type="dxa"/>
          </w:tcPr>
          <w:p w:rsidR="00C10D8A" w:rsidRDefault="00C10D8A">
            <w:pPr>
              <w:pStyle w:val="ConsPlusNormal"/>
            </w:pPr>
            <w:r>
              <w:t>витамин A</w:t>
            </w:r>
          </w:p>
        </w:tc>
        <w:tc>
          <w:tcPr>
            <w:tcW w:w="2325" w:type="dxa"/>
          </w:tcPr>
          <w:p w:rsidR="00C10D8A" w:rsidRDefault="00C10D8A">
            <w:pPr>
              <w:pStyle w:val="ConsPlusNormal"/>
            </w:pPr>
            <w:r>
              <w:t>ретинол</w:t>
            </w:r>
          </w:p>
        </w:tc>
        <w:tc>
          <w:tcPr>
            <w:tcW w:w="2814" w:type="dxa"/>
          </w:tcPr>
          <w:p w:rsidR="00C10D8A" w:rsidRDefault="00C10D8A">
            <w:pPr>
              <w:pStyle w:val="ConsPlusNormal"/>
            </w:pPr>
            <w:r>
              <w:t>драже;</w:t>
            </w:r>
          </w:p>
          <w:p w:rsidR="00C10D8A" w:rsidRDefault="00C10D8A">
            <w:pPr>
              <w:pStyle w:val="ConsPlusNormal"/>
            </w:pPr>
            <w:r>
              <w:t>капли для приема внутрь и наружного применения;</w:t>
            </w:r>
          </w:p>
          <w:p w:rsidR="00C10D8A" w:rsidRDefault="00C10D8A">
            <w:pPr>
              <w:pStyle w:val="ConsPlusNormal"/>
            </w:pPr>
            <w:r>
              <w:t>капсулы;</w:t>
            </w:r>
          </w:p>
          <w:p w:rsidR="00C10D8A" w:rsidRDefault="00C10D8A">
            <w:pPr>
              <w:pStyle w:val="ConsPlusNormal"/>
            </w:pPr>
            <w:r>
              <w:t>мазь для наружного применения;</w:t>
            </w:r>
          </w:p>
          <w:p w:rsidR="00C10D8A" w:rsidRDefault="00C10D8A">
            <w:pPr>
              <w:pStyle w:val="ConsPlusNormal"/>
            </w:pPr>
            <w:r>
              <w:t>раствор для приема внутрь (масляный);</w:t>
            </w:r>
          </w:p>
          <w:p w:rsidR="00C10D8A" w:rsidRDefault="00C10D8A">
            <w:pPr>
              <w:pStyle w:val="ConsPlusNormal"/>
            </w:pPr>
            <w:r>
              <w:t>раствор для приема внутрь и наружного применения (масляный)</w:t>
            </w:r>
          </w:p>
        </w:tc>
      </w:tr>
      <w:tr w:rsidR="00C10D8A">
        <w:tc>
          <w:tcPr>
            <w:tcW w:w="1020" w:type="dxa"/>
            <w:vMerge w:val="restart"/>
          </w:tcPr>
          <w:p w:rsidR="00C10D8A" w:rsidRDefault="00C10D8A">
            <w:pPr>
              <w:pStyle w:val="ConsPlusNormal"/>
              <w:jc w:val="center"/>
            </w:pPr>
            <w:r>
              <w:t>A11CC</w:t>
            </w:r>
          </w:p>
        </w:tc>
        <w:tc>
          <w:tcPr>
            <w:tcW w:w="2910" w:type="dxa"/>
            <w:vMerge w:val="restart"/>
          </w:tcPr>
          <w:p w:rsidR="00C10D8A" w:rsidRDefault="00C10D8A">
            <w:pPr>
              <w:pStyle w:val="ConsPlusNormal"/>
            </w:pPr>
            <w:r>
              <w:t>витамин D и его аналоги</w:t>
            </w:r>
          </w:p>
        </w:tc>
        <w:tc>
          <w:tcPr>
            <w:tcW w:w="2325" w:type="dxa"/>
          </w:tcPr>
          <w:p w:rsidR="00C10D8A" w:rsidRDefault="00C10D8A">
            <w:pPr>
              <w:pStyle w:val="ConsPlusNormal"/>
            </w:pPr>
            <w:r>
              <w:t>альфакальцидол</w:t>
            </w:r>
          </w:p>
        </w:tc>
        <w:tc>
          <w:tcPr>
            <w:tcW w:w="2814" w:type="dxa"/>
          </w:tcPr>
          <w:p w:rsidR="00C10D8A" w:rsidRDefault="00C10D8A">
            <w:pPr>
              <w:pStyle w:val="ConsPlusNormal"/>
            </w:pPr>
            <w:r>
              <w:t>капли для приема внутрь;</w:t>
            </w:r>
          </w:p>
          <w:p w:rsidR="00C10D8A" w:rsidRDefault="00C10D8A">
            <w:pPr>
              <w:pStyle w:val="ConsPlusNormal"/>
            </w:pPr>
            <w:r>
              <w:t>капсулы</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кальцитриол</w:t>
            </w:r>
          </w:p>
        </w:tc>
        <w:tc>
          <w:tcPr>
            <w:tcW w:w="2814" w:type="dxa"/>
          </w:tcPr>
          <w:p w:rsidR="00C10D8A" w:rsidRDefault="00C10D8A">
            <w:pPr>
              <w:pStyle w:val="ConsPlusNormal"/>
            </w:pPr>
            <w:r>
              <w:t>капсулы</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колекальциферол</w:t>
            </w:r>
          </w:p>
        </w:tc>
        <w:tc>
          <w:tcPr>
            <w:tcW w:w="2814" w:type="dxa"/>
          </w:tcPr>
          <w:p w:rsidR="00C10D8A" w:rsidRDefault="00C10D8A">
            <w:pPr>
              <w:pStyle w:val="ConsPlusNormal"/>
            </w:pPr>
            <w:r>
              <w:t>капли для приема внутрь;</w:t>
            </w:r>
          </w:p>
          <w:p w:rsidR="00C10D8A" w:rsidRDefault="00C10D8A">
            <w:pPr>
              <w:pStyle w:val="ConsPlusNormal"/>
            </w:pPr>
            <w:r>
              <w:t>раствор для приема внутрь (масляный)</w:t>
            </w:r>
          </w:p>
        </w:tc>
      </w:tr>
      <w:tr w:rsidR="00C10D8A">
        <w:tc>
          <w:tcPr>
            <w:tcW w:w="1020" w:type="dxa"/>
          </w:tcPr>
          <w:p w:rsidR="00C10D8A" w:rsidRDefault="00C10D8A">
            <w:pPr>
              <w:pStyle w:val="ConsPlusNormal"/>
              <w:jc w:val="center"/>
            </w:pPr>
            <w:r>
              <w:t>A11D</w:t>
            </w:r>
          </w:p>
        </w:tc>
        <w:tc>
          <w:tcPr>
            <w:tcW w:w="2910" w:type="dxa"/>
          </w:tcPr>
          <w:p w:rsidR="00C10D8A" w:rsidRDefault="00C10D8A">
            <w:pPr>
              <w:pStyle w:val="ConsPlusNormal"/>
            </w:pPr>
            <w:r>
              <w:t>витамин B</w:t>
            </w:r>
            <w:r>
              <w:rPr>
                <w:vertAlign w:val="subscript"/>
              </w:rPr>
              <w:t>1</w:t>
            </w:r>
            <w:r>
              <w:t xml:space="preserve"> и его комбинации с витаминами B</w:t>
            </w:r>
            <w:r>
              <w:rPr>
                <w:vertAlign w:val="subscript"/>
              </w:rPr>
              <w:t>6</w:t>
            </w:r>
            <w:r>
              <w:t xml:space="preserve"> и B</w:t>
            </w:r>
            <w:r>
              <w:rPr>
                <w:vertAlign w:val="subscript"/>
              </w:rPr>
              <w:t>12</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A11DA</w:t>
            </w:r>
          </w:p>
        </w:tc>
        <w:tc>
          <w:tcPr>
            <w:tcW w:w="2910" w:type="dxa"/>
          </w:tcPr>
          <w:p w:rsidR="00C10D8A" w:rsidRDefault="00C10D8A">
            <w:pPr>
              <w:pStyle w:val="ConsPlusNormal"/>
            </w:pPr>
            <w:r>
              <w:t>витамин B</w:t>
            </w:r>
            <w:r>
              <w:rPr>
                <w:vertAlign w:val="subscript"/>
              </w:rPr>
              <w:t>1</w:t>
            </w:r>
          </w:p>
        </w:tc>
        <w:tc>
          <w:tcPr>
            <w:tcW w:w="2325" w:type="dxa"/>
          </w:tcPr>
          <w:p w:rsidR="00C10D8A" w:rsidRDefault="00C10D8A">
            <w:pPr>
              <w:pStyle w:val="ConsPlusNormal"/>
            </w:pPr>
            <w:r>
              <w:t>тиамин</w:t>
            </w:r>
          </w:p>
        </w:tc>
        <w:tc>
          <w:tcPr>
            <w:tcW w:w="2814" w:type="dxa"/>
          </w:tcPr>
          <w:p w:rsidR="00C10D8A" w:rsidRDefault="00C10D8A">
            <w:pPr>
              <w:pStyle w:val="ConsPlusNormal"/>
            </w:pPr>
            <w:r>
              <w:t>раствор для внутримышечного введения</w:t>
            </w:r>
          </w:p>
        </w:tc>
      </w:tr>
      <w:tr w:rsidR="00C10D8A">
        <w:tc>
          <w:tcPr>
            <w:tcW w:w="1020" w:type="dxa"/>
          </w:tcPr>
          <w:p w:rsidR="00C10D8A" w:rsidRDefault="00C10D8A">
            <w:pPr>
              <w:pStyle w:val="ConsPlusNormal"/>
              <w:jc w:val="center"/>
            </w:pPr>
            <w:r>
              <w:t>A11G</w:t>
            </w:r>
          </w:p>
        </w:tc>
        <w:tc>
          <w:tcPr>
            <w:tcW w:w="2910" w:type="dxa"/>
          </w:tcPr>
          <w:p w:rsidR="00C10D8A" w:rsidRDefault="00C10D8A">
            <w:pPr>
              <w:pStyle w:val="ConsPlusNormal"/>
            </w:pPr>
            <w:r>
              <w:t>аскорбиновая кислота (витамин C), включая комбинации с другими средствами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A11GA</w:t>
            </w:r>
          </w:p>
        </w:tc>
        <w:tc>
          <w:tcPr>
            <w:tcW w:w="2910" w:type="dxa"/>
          </w:tcPr>
          <w:p w:rsidR="00C10D8A" w:rsidRDefault="00C10D8A">
            <w:pPr>
              <w:pStyle w:val="ConsPlusNormal"/>
            </w:pPr>
            <w:r>
              <w:t>аскорбиновая кислота (витамин C)</w:t>
            </w:r>
          </w:p>
        </w:tc>
        <w:tc>
          <w:tcPr>
            <w:tcW w:w="2325" w:type="dxa"/>
          </w:tcPr>
          <w:p w:rsidR="00C10D8A" w:rsidRDefault="00C10D8A">
            <w:pPr>
              <w:pStyle w:val="ConsPlusNormal"/>
            </w:pPr>
            <w:r>
              <w:t>аскорбиновая кислота</w:t>
            </w:r>
          </w:p>
        </w:tc>
        <w:tc>
          <w:tcPr>
            <w:tcW w:w="2814" w:type="dxa"/>
          </w:tcPr>
          <w:p w:rsidR="00C10D8A" w:rsidRDefault="00C10D8A">
            <w:pPr>
              <w:pStyle w:val="ConsPlusNormal"/>
            </w:pPr>
            <w:r>
              <w:t>драже;</w:t>
            </w:r>
          </w:p>
          <w:p w:rsidR="00C10D8A" w:rsidRDefault="00C10D8A">
            <w:pPr>
              <w:pStyle w:val="ConsPlusNormal"/>
            </w:pPr>
            <w:r>
              <w:t>капли для приема внутрь;</w:t>
            </w:r>
          </w:p>
          <w:p w:rsidR="00C10D8A" w:rsidRDefault="00C10D8A">
            <w:pPr>
              <w:pStyle w:val="ConsPlusNormal"/>
            </w:pPr>
            <w:r>
              <w:t>капсулы пролонгированного действия;</w:t>
            </w:r>
          </w:p>
          <w:p w:rsidR="00C10D8A" w:rsidRDefault="00C10D8A">
            <w:pPr>
              <w:pStyle w:val="ConsPlusNormal"/>
            </w:pPr>
            <w:r>
              <w:t>порошок для приготовления раствора для приема внутрь;</w:t>
            </w:r>
          </w:p>
          <w:p w:rsidR="00C10D8A" w:rsidRDefault="00C10D8A">
            <w:pPr>
              <w:pStyle w:val="ConsPlusNormal"/>
            </w:pPr>
            <w:r>
              <w:t>порошок для приема внутрь;</w:t>
            </w:r>
          </w:p>
          <w:p w:rsidR="00C10D8A" w:rsidRDefault="00C10D8A">
            <w:pPr>
              <w:pStyle w:val="ConsPlusNormal"/>
            </w:pPr>
            <w:r>
              <w:t xml:space="preserve">раствор для внутривенного и внутримышечного </w:t>
            </w:r>
            <w:r>
              <w:lastRenderedPageBreak/>
              <w:t>введения;</w:t>
            </w:r>
          </w:p>
          <w:p w:rsidR="00C10D8A" w:rsidRDefault="00C10D8A">
            <w:pPr>
              <w:pStyle w:val="ConsPlusNormal"/>
            </w:pPr>
            <w:r>
              <w:t>таблетки</w:t>
            </w:r>
          </w:p>
        </w:tc>
      </w:tr>
      <w:tr w:rsidR="00C10D8A">
        <w:tc>
          <w:tcPr>
            <w:tcW w:w="1020" w:type="dxa"/>
          </w:tcPr>
          <w:p w:rsidR="00C10D8A" w:rsidRDefault="00C10D8A">
            <w:pPr>
              <w:pStyle w:val="ConsPlusNormal"/>
              <w:jc w:val="center"/>
            </w:pPr>
            <w:r>
              <w:lastRenderedPageBreak/>
              <w:t>A11H</w:t>
            </w:r>
          </w:p>
        </w:tc>
        <w:tc>
          <w:tcPr>
            <w:tcW w:w="2910" w:type="dxa"/>
          </w:tcPr>
          <w:p w:rsidR="00C10D8A" w:rsidRDefault="00C10D8A">
            <w:pPr>
              <w:pStyle w:val="ConsPlusNormal"/>
            </w:pPr>
            <w:r>
              <w:t>другие витаминные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A11HA</w:t>
            </w:r>
          </w:p>
        </w:tc>
        <w:tc>
          <w:tcPr>
            <w:tcW w:w="2910" w:type="dxa"/>
          </w:tcPr>
          <w:p w:rsidR="00C10D8A" w:rsidRDefault="00C10D8A">
            <w:pPr>
              <w:pStyle w:val="ConsPlusNormal"/>
            </w:pPr>
            <w:r>
              <w:t>другие витаминные препараты</w:t>
            </w:r>
          </w:p>
        </w:tc>
        <w:tc>
          <w:tcPr>
            <w:tcW w:w="2325" w:type="dxa"/>
          </w:tcPr>
          <w:p w:rsidR="00C10D8A" w:rsidRDefault="00C10D8A">
            <w:pPr>
              <w:pStyle w:val="ConsPlusNormal"/>
            </w:pPr>
            <w:r>
              <w:t>пиридоксин</w:t>
            </w:r>
          </w:p>
        </w:tc>
        <w:tc>
          <w:tcPr>
            <w:tcW w:w="2814" w:type="dxa"/>
          </w:tcPr>
          <w:p w:rsidR="00C10D8A" w:rsidRDefault="00C10D8A">
            <w:pPr>
              <w:pStyle w:val="ConsPlusNormal"/>
            </w:pPr>
            <w:r>
              <w:t>раствор для инъекций</w:t>
            </w:r>
          </w:p>
        </w:tc>
      </w:tr>
      <w:tr w:rsidR="00C10D8A">
        <w:tc>
          <w:tcPr>
            <w:tcW w:w="1020" w:type="dxa"/>
          </w:tcPr>
          <w:p w:rsidR="00C10D8A" w:rsidRDefault="00C10D8A">
            <w:pPr>
              <w:pStyle w:val="ConsPlusNormal"/>
              <w:jc w:val="center"/>
            </w:pPr>
            <w:r>
              <w:t>A12</w:t>
            </w:r>
          </w:p>
        </w:tc>
        <w:tc>
          <w:tcPr>
            <w:tcW w:w="2910" w:type="dxa"/>
          </w:tcPr>
          <w:p w:rsidR="00C10D8A" w:rsidRDefault="00C10D8A">
            <w:pPr>
              <w:pStyle w:val="ConsPlusNormal"/>
            </w:pPr>
            <w:r>
              <w:t>минеральные добавки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A12A</w:t>
            </w:r>
          </w:p>
        </w:tc>
        <w:tc>
          <w:tcPr>
            <w:tcW w:w="2910" w:type="dxa"/>
          </w:tcPr>
          <w:p w:rsidR="00C10D8A" w:rsidRDefault="00C10D8A">
            <w:pPr>
              <w:pStyle w:val="ConsPlusNormal"/>
            </w:pPr>
            <w:r>
              <w:t>препараты кальция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A12AA</w:t>
            </w:r>
          </w:p>
        </w:tc>
        <w:tc>
          <w:tcPr>
            <w:tcW w:w="2910" w:type="dxa"/>
          </w:tcPr>
          <w:p w:rsidR="00C10D8A" w:rsidRDefault="00C10D8A">
            <w:pPr>
              <w:pStyle w:val="ConsPlusNormal"/>
            </w:pPr>
            <w:r>
              <w:t>препараты кальция</w:t>
            </w:r>
          </w:p>
        </w:tc>
        <w:tc>
          <w:tcPr>
            <w:tcW w:w="2325" w:type="dxa"/>
          </w:tcPr>
          <w:p w:rsidR="00C10D8A" w:rsidRDefault="00C10D8A">
            <w:pPr>
              <w:pStyle w:val="ConsPlusNormal"/>
            </w:pPr>
            <w:r>
              <w:t>кальция глюконат</w:t>
            </w:r>
          </w:p>
        </w:tc>
        <w:tc>
          <w:tcPr>
            <w:tcW w:w="2814" w:type="dxa"/>
          </w:tcPr>
          <w:p w:rsidR="00C10D8A" w:rsidRDefault="00C10D8A">
            <w:pPr>
              <w:pStyle w:val="ConsPlusNormal"/>
            </w:pPr>
            <w:r>
              <w:t>раствор для внутривенного и внутримышечного введения;</w:t>
            </w:r>
          </w:p>
          <w:p w:rsidR="00C10D8A" w:rsidRDefault="00C10D8A">
            <w:pPr>
              <w:pStyle w:val="ConsPlusNormal"/>
            </w:pPr>
            <w:r>
              <w:t>раствор для инъекций;</w:t>
            </w:r>
          </w:p>
          <w:p w:rsidR="00C10D8A" w:rsidRDefault="00C10D8A">
            <w:pPr>
              <w:pStyle w:val="ConsPlusNormal"/>
            </w:pPr>
            <w:r>
              <w:t>таблетки</w:t>
            </w:r>
          </w:p>
        </w:tc>
      </w:tr>
      <w:tr w:rsidR="00C10D8A">
        <w:tc>
          <w:tcPr>
            <w:tcW w:w="1020" w:type="dxa"/>
          </w:tcPr>
          <w:p w:rsidR="00C10D8A" w:rsidRDefault="00C10D8A">
            <w:pPr>
              <w:pStyle w:val="ConsPlusNormal"/>
              <w:jc w:val="center"/>
            </w:pPr>
            <w:r>
              <w:t>A12C</w:t>
            </w:r>
          </w:p>
        </w:tc>
        <w:tc>
          <w:tcPr>
            <w:tcW w:w="2910" w:type="dxa"/>
          </w:tcPr>
          <w:p w:rsidR="00C10D8A" w:rsidRDefault="00C10D8A">
            <w:pPr>
              <w:pStyle w:val="ConsPlusNormal"/>
            </w:pPr>
            <w:r>
              <w:t>другие минеральные добавки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A12CX</w:t>
            </w:r>
          </w:p>
        </w:tc>
        <w:tc>
          <w:tcPr>
            <w:tcW w:w="2910" w:type="dxa"/>
          </w:tcPr>
          <w:p w:rsidR="00C10D8A" w:rsidRDefault="00C10D8A">
            <w:pPr>
              <w:pStyle w:val="ConsPlusNormal"/>
            </w:pPr>
            <w:r>
              <w:t>другие минеральные вещества</w:t>
            </w:r>
          </w:p>
        </w:tc>
        <w:tc>
          <w:tcPr>
            <w:tcW w:w="2325" w:type="dxa"/>
          </w:tcPr>
          <w:p w:rsidR="00C10D8A" w:rsidRDefault="00C10D8A">
            <w:pPr>
              <w:pStyle w:val="ConsPlusNormal"/>
            </w:pPr>
            <w:r>
              <w:t>калия и магния аспарагинат</w:t>
            </w:r>
          </w:p>
        </w:tc>
        <w:tc>
          <w:tcPr>
            <w:tcW w:w="2814" w:type="dxa"/>
          </w:tcPr>
          <w:p w:rsidR="00C10D8A" w:rsidRDefault="00C10D8A">
            <w:pPr>
              <w:pStyle w:val="ConsPlusNormal"/>
            </w:pPr>
            <w:r>
              <w:t>концентрат для приготовления раствора для инфузий;</w:t>
            </w:r>
          </w:p>
          <w:p w:rsidR="00C10D8A" w:rsidRDefault="00C10D8A">
            <w:pPr>
              <w:pStyle w:val="ConsPlusNormal"/>
            </w:pPr>
            <w:r>
              <w:t>раствор для внутривенного введения;</w:t>
            </w:r>
          </w:p>
          <w:p w:rsidR="00C10D8A" w:rsidRDefault="00C10D8A">
            <w:pPr>
              <w:pStyle w:val="ConsPlusNormal"/>
            </w:pPr>
            <w:r>
              <w:t>раствор для инфузий;</w:t>
            </w:r>
          </w:p>
          <w:p w:rsidR="00C10D8A" w:rsidRDefault="00C10D8A">
            <w:pPr>
              <w:pStyle w:val="ConsPlusNormal"/>
            </w:pPr>
            <w:r>
              <w:t>таблетки;</w:t>
            </w:r>
          </w:p>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A14</w:t>
            </w:r>
          </w:p>
        </w:tc>
        <w:tc>
          <w:tcPr>
            <w:tcW w:w="2910" w:type="dxa"/>
          </w:tcPr>
          <w:p w:rsidR="00C10D8A" w:rsidRDefault="00C10D8A">
            <w:pPr>
              <w:pStyle w:val="ConsPlusNormal"/>
            </w:pPr>
            <w:r>
              <w:t>анаболические средства системного действия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A14A</w:t>
            </w:r>
          </w:p>
        </w:tc>
        <w:tc>
          <w:tcPr>
            <w:tcW w:w="2910" w:type="dxa"/>
          </w:tcPr>
          <w:p w:rsidR="00C10D8A" w:rsidRDefault="00C10D8A">
            <w:pPr>
              <w:pStyle w:val="ConsPlusNormal"/>
            </w:pPr>
            <w:r>
              <w:t>анаболические стероиды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A14AB</w:t>
            </w:r>
          </w:p>
        </w:tc>
        <w:tc>
          <w:tcPr>
            <w:tcW w:w="2910" w:type="dxa"/>
          </w:tcPr>
          <w:p w:rsidR="00C10D8A" w:rsidRDefault="00C10D8A">
            <w:pPr>
              <w:pStyle w:val="ConsPlusNormal"/>
            </w:pPr>
            <w:r>
              <w:t>производные эстрена</w:t>
            </w:r>
          </w:p>
        </w:tc>
        <w:tc>
          <w:tcPr>
            <w:tcW w:w="2325" w:type="dxa"/>
          </w:tcPr>
          <w:p w:rsidR="00C10D8A" w:rsidRDefault="00C10D8A">
            <w:pPr>
              <w:pStyle w:val="ConsPlusNormal"/>
            </w:pPr>
            <w:r>
              <w:t>нандролон</w:t>
            </w:r>
          </w:p>
        </w:tc>
        <w:tc>
          <w:tcPr>
            <w:tcW w:w="2814" w:type="dxa"/>
          </w:tcPr>
          <w:p w:rsidR="00C10D8A" w:rsidRDefault="00C10D8A">
            <w:pPr>
              <w:pStyle w:val="ConsPlusNormal"/>
            </w:pPr>
            <w:r>
              <w:t>раствор для внутримышечного введения (масляный)</w:t>
            </w:r>
          </w:p>
        </w:tc>
      </w:tr>
      <w:tr w:rsidR="00C10D8A">
        <w:tc>
          <w:tcPr>
            <w:tcW w:w="1020" w:type="dxa"/>
          </w:tcPr>
          <w:p w:rsidR="00C10D8A" w:rsidRDefault="00C10D8A">
            <w:pPr>
              <w:pStyle w:val="ConsPlusNormal"/>
              <w:jc w:val="center"/>
            </w:pPr>
            <w:r>
              <w:t>A16</w:t>
            </w:r>
          </w:p>
        </w:tc>
        <w:tc>
          <w:tcPr>
            <w:tcW w:w="2910" w:type="dxa"/>
          </w:tcPr>
          <w:p w:rsidR="00C10D8A" w:rsidRDefault="00C10D8A">
            <w:pPr>
              <w:pStyle w:val="ConsPlusNormal"/>
            </w:pPr>
            <w:r>
              <w:t>другие препараты для лечения заболеваний желудочно-кишечного тракта и нарушений обмена веществ</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A16A</w:t>
            </w:r>
          </w:p>
        </w:tc>
        <w:tc>
          <w:tcPr>
            <w:tcW w:w="2910" w:type="dxa"/>
          </w:tcPr>
          <w:p w:rsidR="00C10D8A" w:rsidRDefault="00C10D8A">
            <w:pPr>
              <w:pStyle w:val="ConsPlusNormal"/>
            </w:pPr>
            <w:r>
              <w:t>другие препараты для лечения заболеваний желудочно-кишечного тракта и нарушений обмена веществ</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A16AA</w:t>
            </w:r>
          </w:p>
        </w:tc>
        <w:tc>
          <w:tcPr>
            <w:tcW w:w="2910" w:type="dxa"/>
          </w:tcPr>
          <w:p w:rsidR="00C10D8A" w:rsidRDefault="00C10D8A">
            <w:pPr>
              <w:pStyle w:val="ConsPlusNormal"/>
            </w:pPr>
            <w:r>
              <w:t>аминокислоты и их производные</w:t>
            </w:r>
          </w:p>
        </w:tc>
        <w:tc>
          <w:tcPr>
            <w:tcW w:w="2325" w:type="dxa"/>
          </w:tcPr>
          <w:p w:rsidR="00C10D8A" w:rsidRDefault="00C10D8A">
            <w:pPr>
              <w:pStyle w:val="ConsPlusNormal"/>
            </w:pPr>
            <w:r>
              <w:t>адеметионин</w:t>
            </w:r>
          </w:p>
        </w:tc>
        <w:tc>
          <w:tcPr>
            <w:tcW w:w="2814" w:type="dxa"/>
          </w:tcPr>
          <w:p w:rsidR="00C10D8A" w:rsidRDefault="00C10D8A">
            <w:pPr>
              <w:pStyle w:val="ConsPlusNormal"/>
            </w:pPr>
            <w:r>
              <w:t xml:space="preserve">лиофилизат для приготовления раствора для внутривенного и </w:t>
            </w:r>
            <w:r>
              <w:lastRenderedPageBreak/>
              <w:t>внутримышечного введения;</w:t>
            </w:r>
          </w:p>
          <w:p w:rsidR="00C10D8A" w:rsidRDefault="00C10D8A">
            <w:pPr>
              <w:pStyle w:val="ConsPlusNormal"/>
            </w:pPr>
            <w:r>
              <w:t>таблетки кишечнорастворимые;</w:t>
            </w:r>
          </w:p>
          <w:p w:rsidR="00C10D8A" w:rsidRDefault="00C10D8A">
            <w:pPr>
              <w:pStyle w:val="ConsPlusNormal"/>
            </w:pPr>
            <w:r>
              <w:t>таблетки кишечнорастворимые, покрытые пленочной оболочкой;</w:t>
            </w:r>
          </w:p>
          <w:p w:rsidR="00C10D8A" w:rsidRDefault="00C10D8A">
            <w:pPr>
              <w:pStyle w:val="ConsPlusNormal"/>
            </w:pPr>
            <w:r>
              <w:t>таблетки, покрытые кишечнорастворимой оболочкой</w:t>
            </w:r>
          </w:p>
        </w:tc>
      </w:tr>
      <w:tr w:rsidR="00C10D8A">
        <w:tc>
          <w:tcPr>
            <w:tcW w:w="1020" w:type="dxa"/>
            <w:vMerge w:val="restart"/>
          </w:tcPr>
          <w:p w:rsidR="00C10D8A" w:rsidRDefault="00C10D8A">
            <w:pPr>
              <w:pStyle w:val="ConsPlusNormal"/>
              <w:jc w:val="center"/>
            </w:pPr>
            <w:r>
              <w:lastRenderedPageBreak/>
              <w:t>A16AB</w:t>
            </w:r>
          </w:p>
        </w:tc>
        <w:tc>
          <w:tcPr>
            <w:tcW w:w="2910" w:type="dxa"/>
            <w:vMerge w:val="restart"/>
          </w:tcPr>
          <w:p w:rsidR="00C10D8A" w:rsidRDefault="00C10D8A">
            <w:pPr>
              <w:pStyle w:val="ConsPlusNormal"/>
            </w:pPr>
            <w:r>
              <w:t>ферментные препараты</w:t>
            </w:r>
          </w:p>
        </w:tc>
        <w:tc>
          <w:tcPr>
            <w:tcW w:w="2325" w:type="dxa"/>
          </w:tcPr>
          <w:p w:rsidR="00C10D8A" w:rsidRDefault="00C10D8A">
            <w:pPr>
              <w:pStyle w:val="ConsPlusNormal"/>
            </w:pPr>
            <w:r>
              <w:t>агалсидаза альфа</w:t>
            </w:r>
          </w:p>
        </w:tc>
        <w:tc>
          <w:tcPr>
            <w:tcW w:w="2814" w:type="dxa"/>
          </w:tcPr>
          <w:p w:rsidR="00C10D8A" w:rsidRDefault="00C10D8A">
            <w:pPr>
              <w:pStyle w:val="ConsPlusNormal"/>
            </w:pPr>
            <w:r>
              <w:t>концентрат 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агалсидаза бета</w:t>
            </w:r>
          </w:p>
        </w:tc>
        <w:tc>
          <w:tcPr>
            <w:tcW w:w="2814" w:type="dxa"/>
          </w:tcPr>
          <w:p w:rsidR="00C10D8A" w:rsidRDefault="00C10D8A">
            <w:pPr>
              <w:pStyle w:val="ConsPlusNormal"/>
            </w:pPr>
            <w:r>
              <w:t>лиофилизат для приготовления концентрата 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велаглюцераза альфа</w:t>
            </w:r>
          </w:p>
        </w:tc>
        <w:tc>
          <w:tcPr>
            <w:tcW w:w="2814" w:type="dxa"/>
          </w:tcPr>
          <w:p w:rsidR="00C10D8A" w:rsidRDefault="00C10D8A">
            <w:pPr>
              <w:pStyle w:val="ConsPlusNormal"/>
            </w:pPr>
            <w:r>
              <w:t>лиофилизат 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галсульфаза</w:t>
            </w:r>
          </w:p>
        </w:tc>
        <w:tc>
          <w:tcPr>
            <w:tcW w:w="2814" w:type="dxa"/>
          </w:tcPr>
          <w:p w:rsidR="00C10D8A" w:rsidRDefault="00C10D8A">
            <w:pPr>
              <w:pStyle w:val="ConsPlusNormal"/>
            </w:pPr>
            <w:r>
              <w:t>концентрат 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идурсульфаза</w:t>
            </w:r>
          </w:p>
        </w:tc>
        <w:tc>
          <w:tcPr>
            <w:tcW w:w="2814" w:type="dxa"/>
          </w:tcPr>
          <w:p w:rsidR="00C10D8A" w:rsidRDefault="00C10D8A">
            <w:pPr>
              <w:pStyle w:val="ConsPlusNormal"/>
            </w:pPr>
            <w:r>
              <w:t>концентрат 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идурсульфаза бета</w:t>
            </w:r>
          </w:p>
        </w:tc>
        <w:tc>
          <w:tcPr>
            <w:tcW w:w="2814" w:type="dxa"/>
          </w:tcPr>
          <w:p w:rsidR="00C10D8A" w:rsidRDefault="00C10D8A">
            <w:pPr>
              <w:pStyle w:val="ConsPlusNormal"/>
            </w:pPr>
            <w:r>
              <w:t>концентрат 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имиглюцераза</w:t>
            </w:r>
          </w:p>
        </w:tc>
        <w:tc>
          <w:tcPr>
            <w:tcW w:w="2814" w:type="dxa"/>
          </w:tcPr>
          <w:p w:rsidR="00C10D8A" w:rsidRDefault="00C10D8A">
            <w:pPr>
              <w:pStyle w:val="ConsPlusNormal"/>
            </w:pPr>
            <w:r>
              <w:t>лиофилизат 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ларонидаза</w:t>
            </w:r>
          </w:p>
        </w:tc>
        <w:tc>
          <w:tcPr>
            <w:tcW w:w="2814" w:type="dxa"/>
          </w:tcPr>
          <w:p w:rsidR="00C10D8A" w:rsidRDefault="00C10D8A">
            <w:pPr>
              <w:pStyle w:val="ConsPlusNormal"/>
            </w:pPr>
            <w:r>
              <w:t>концентрат 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себелипаза альфа</w:t>
            </w:r>
          </w:p>
        </w:tc>
        <w:tc>
          <w:tcPr>
            <w:tcW w:w="2814" w:type="dxa"/>
          </w:tcPr>
          <w:p w:rsidR="00C10D8A" w:rsidRDefault="00C10D8A">
            <w:pPr>
              <w:pStyle w:val="ConsPlusNormal"/>
            </w:pPr>
            <w:r>
              <w:t>концентрат 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талиглюцераза альфа</w:t>
            </w:r>
          </w:p>
        </w:tc>
        <w:tc>
          <w:tcPr>
            <w:tcW w:w="2814" w:type="dxa"/>
          </w:tcPr>
          <w:p w:rsidR="00C10D8A" w:rsidRDefault="00C10D8A">
            <w:pPr>
              <w:pStyle w:val="ConsPlusNormal"/>
            </w:pPr>
            <w:r>
              <w:t>лиофилизат для приготовления концентрата для приготовления раствора для инфузий</w:t>
            </w:r>
          </w:p>
        </w:tc>
      </w:tr>
      <w:tr w:rsidR="00C10D8A">
        <w:tc>
          <w:tcPr>
            <w:tcW w:w="1020" w:type="dxa"/>
            <w:vMerge w:val="restart"/>
          </w:tcPr>
          <w:p w:rsidR="00C10D8A" w:rsidRDefault="00C10D8A">
            <w:pPr>
              <w:pStyle w:val="ConsPlusNormal"/>
              <w:jc w:val="center"/>
            </w:pPr>
            <w:r>
              <w:t>A16AX</w:t>
            </w:r>
          </w:p>
        </w:tc>
        <w:tc>
          <w:tcPr>
            <w:tcW w:w="2910" w:type="dxa"/>
            <w:vMerge w:val="restart"/>
          </w:tcPr>
          <w:p w:rsidR="00C10D8A" w:rsidRDefault="00C10D8A">
            <w:pPr>
              <w:pStyle w:val="ConsPlusNormal"/>
            </w:pPr>
            <w:r>
              <w:t xml:space="preserve">прочие препараты для </w:t>
            </w:r>
            <w:r>
              <w:lastRenderedPageBreak/>
              <w:t>лечения заболеваний желудочно-кишечного тракта и нарушений обмена веществ</w:t>
            </w:r>
          </w:p>
        </w:tc>
        <w:tc>
          <w:tcPr>
            <w:tcW w:w="2325" w:type="dxa"/>
          </w:tcPr>
          <w:p w:rsidR="00C10D8A" w:rsidRDefault="00C10D8A">
            <w:pPr>
              <w:pStyle w:val="ConsPlusNormal"/>
            </w:pPr>
            <w:r>
              <w:lastRenderedPageBreak/>
              <w:t>миглустат</w:t>
            </w:r>
          </w:p>
        </w:tc>
        <w:tc>
          <w:tcPr>
            <w:tcW w:w="2814" w:type="dxa"/>
          </w:tcPr>
          <w:p w:rsidR="00C10D8A" w:rsidRDefault="00C10D8A">
            <w:pPr>
              <w:pStyle w:val="ConsPlusNormal"/>
            </w:pPr>
            <w:r>
              <w:t>капсулы</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нитизинон</w:t>
            </w:r>
          </w:p>
        </w:tc>
        <w:tc>
          <w:tcPr>
            <w:tcW w:w="2814" w:type="dxa"/>
          </w:tcPr>
          <w:p w:rsidR="00C10D8A" w:rsidRDefault="00C10D8A">
            <w:pPr>
              <w:pStyle w:val="ConsPlusNormal"/>
            </w:pPr>
            <w:r>
              <w:t>капсулы</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сапроптерин</w:t>
            </w:r>
          </w:p>
        </w:tc>
        <w:tc>
          <w:tcPr>
            <w:tcW w:w="2814" w:type="dxa"/>
          </w:tcPr>
          <w:p w:rsidR="00C10D8A" w:rsidRDefault="00C10D8A">
            <w:pPr>
              <w:pStyle w:val="ConsPlusNormal"/>
            </w:pPr>
            <w:r>
              <w:t>таблетки диспергируемые;</w:t>
            </w:r>
          </w:p>
          <w:p w:rsidR="00C10D8A" w:rsidRDefault="00C10D8A">
            <w:pPr>
              <w:pStyle w:val="ConsPlusNormal"/>
            </w:pPr>
            <w:r>
              <w:t>таблетки растворимые</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тиоктовая кислота</w:t>
            </w:r>
          </w:p>
        </w:tc>
        <w:tc>
          <w:tcPr>
            <w:tcW w:w="2814" w:type="dxa"/>
          </w:tcPr>
          <w:p w:rsidR="00C10D8A" w:rsidRDefault="00C10D8A">
            <w:pPr>
              <w:pStyle w:val="ConsPlusNormal"/>
            </w:pPr>
            <w:r>
              <w:t>капсулы;</w:t>
            </w:r>
          </w:p>
          <w:p w:rsidR="00C10D8A" w:rsidRDefault="00C10D8A">
            <w:pPr>
              <w:pStyle w:val="ConsPlusNormal"/>
            </w:pPr>
            <w:r>
              <w:t>концентрат для приготовления раствора для внутривенного введения;</w:t>
            </w:r>
          </w:p>
          <w:p w:rsidR="00C10D8A" w:rsidRDefault="00C10D8A">
            <w:pPr>
              <w:pStyle w:val="ConsPlusNormal"/>
            </w:pPr>
            <w:r>
              <w:t>концентрат для приготовления раствора для инфузий;</w:t>
            </w:r>
          </w:p>
          <w:p w:rsidR="00C10D8A" w:rsidRDefault="00C10D8A">
            <w:pPr>
              <w:pStyle w:val="ConsPlusNormal"/>
            </w:pPr>
            <w:r>
              <w:t>раствор для внутривенного введения;</w:t>
            </w:r>
          </w:p>
          <w:p w:rsidR="00C10D8A" w:rsidRDefault="00C10D8A">
            <w:pPr>
              <w:pStyle w:val="ConsPlusNormal"/>
            </w:pPr>
            <w:r>
              <w:t>раствор для инфузий;</w:t>
            </w:r>
          </w:p>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B</w:t>
            </w:r>
          </w:p>
        </w:tc>
        <w:tc>
          <w:tcPr>
            <w:tcW w:w="2910" w:type="dxa"/>
          </w:tcPr>
          <w:p w:rsidR="00C10D8A" w:rsidRDefault="00C10D8A">
            <w:pPr>
              <w:pStyle w:val="ConsPlusNormal"/>
              <w:outlineLvl w:val="2"/>
            </w:pPr>
            <w:r>
              <w:t>кровь и система кроветворения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B01</w:t>
            </w:r>
          </w:p>
        </w:tc>
        <w:tc>
          <w:tcPr>
            <w:tcW w:w="2910" w:type="dxa"/>
          </w:tcPr>
          <w:p w:rsidR="00C10D8A" w:rsidRDefault="00C10D8A">
            <w:pPr>
              <w:pStyle w:val="ConsPlusNormal"/>
            </w:pPr>
            <w:r>
              <w:t>антитромботические средства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B01A</w:t>
            </w:r>
          </w:p>
        </w:tc>
        <w:tc>
          <w:tcPr>
            <w:tcW w:w="2910" w:type="dxa"/>
          </w:tcPr>
          <w:p w:rsidR="00C10D8A" w:rsidRDefault="00C10D8A">
            <w:pPr>
              <w:pStyle w:val="ConsPlusNormal"/>
            </w:pPr>
            <w:r>
              <w:t>антитромботические средства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B01AA</w:t>
            </w:r>
          </w:p>
        </w:tc>
        <w:tc>
          <w:tcPr>
            <w:tcW w:w="2910" w:type="dxa"/>
          </w:tcPr>
          <w:p w:rsidR="00C10D8A" w:rsidRDefault="00C10D8A">
            <w:pPr>
              <w:pStyle w:val="ConsPlusNormal"/>
            </w:pPr>
            <w:r>
              <w:t>антагонисты витамина K</w:t>
            </w:r>
          </w:p>
        </w:tc>
        <w:tc>
          <w:tcPr>
            <w:tcW w:w="2325" w:type="dxa"/>
          </w:tcPr>
          <w:p w:rsidR="00C10D8A" w:rsidRDefault="00C10D8A">
            <w:pPr>
              <w:pStyle w:val="ConsPlusNormal"/>
            </w:pPr>
            <w:r>
              <w:t>варфарин</w:t>
            </w:r>
          </w:p>
        </w:tc>
        <w:tc>
          <w:tcPr>
            <w:tcW w:w="2814" w:type="dxa"/>
          </w:tcPr>
          <w:p w:rsidR="00C10D8A" w:rsidRDefault="00C10D8A">
            <w:pPr>
              <w:pStyle w:val="ConsPlusNormal"/>
            </w:pPr>
            <w:r>
              <w:t>таблетки</w:t>
            </w:r>
          </w:p>
        </w:tc>
      </w:tr>
      <w:tr w:rsidR="00C10D8A">
        <w:tc>
          <w:tcPr>
            <w:tcW w:w="1020" w:type="dxa"/>
            <w:vMerge w:val="restart"/>
          </w:tcPr>
          <w:p w:rsidR="00C10D8A" w:rsidRDefault="00C10D8A">
            <w:pPr>
              <w:pStyle w:val="ConsPlusNormal"/>
              <w:jc w:val="center"/>
            </w:pPr>
            <w:r>
              <w:t>B01AB</w:t>
            </w:r>
          </w:p>
        </w:tc>
        <w:tc>
          <w:tcPr>
            <w:tcW w:w="2910" w:type="dxa"/>
            <w:vMerge w:val="restart"/>
          </w:tcPr>
          <w:p w:rsidR="00C10D8A" w:rsidRDefault="00C10D8A">
            <w:pPr>
              <w:pStyle w:val="ConsPlusNormal"/>
            </w:pPr>
            <w:r>
              <w:t>группа гепарина</w:t>
            </w:r>
          </w:p>
        </w:tc>
        <w:tc>
          <w:tcPr>
            <w:tcW w:w="2325" w:type="dxa"/>
          </w:tcPr>
          <w:p w:rsidR="00C10D8A" w:rsidRDefault="00C10D8A">
            <w:pPr>
              <w:pStyle w:val="ConsPlusNormal"/>
            </w:pPr>
            <w:r>
              <w:t>гепарин натрия</w:t>
            </w:r>
          </w:p>
        </w:tc>
        <w:tc>
          <w:tcPr>
            <w:tcW w:w="2814" w:type="dxa"/>
          </w:tcPr>
          <w:p w:rsidR="00C10D8A" w:rsidRDefault="00C10D8A">
            <w:pPr>
              <w:pStyle w:val="ConsPlusNormal"/>
            </w:pPr>
            <w:r>
              <w:t>раствор для внутривенного и подкожного введения;</w:t>
            </w:r>
          </w:p>
          <w:p w:rsidR="00C10D8A" w:rsidRDefault="00C10D8A">
            <w:pPr>
              <w:pStyle w:val="ConsPlusNormal"/>
            </w:pPr>
            <w:r>
              <w:t>раствор для инъекций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эноксапарин натрия</w:t>
            </w:r>
          </w:p>
        </w:tc>
        <w:tc>
          <w:tcPr>
            <w:tcW w:w="2814" w:type="dxa"/>
          </w:tcPr>
          <w:p w:rsidR="00C10D8A" w:rsidRDefault="00C10D8A">
            <w:pPr>
              <w:pStyle w:val="ConsPlusNormal"/>
            </w:pPr>
            <w:r>
              <w:t>раствор для инъекций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парнапарин натрия</w:t>
            </w:r>
          </w:p>
        </w:tc>
        <w:tc>
          <w:tcPr>
            <w:tcW w:w="2814" w:type="dxa"/>
          </w:tcPr>
          <w:p w:rsidR="00C10D8A" w:rsidRDefault="00C10D8A">
            <w:pPr>
              <w:pStyle w:val="ConsPlusNormal"/>
            </w:pPr>
            <w:r>
              <w:t>раствор для подкожного введения</w:t>
            </w:r>
          </w:p>
        </w:tc>
      </w:tr>
      <w:tr w:rsidR="00C10D8A">
        <w:tc>
          <w:tcPr>
            <w:tcW w:w="1020" w:type="dxa"/>
            <w:vMerge w:val="restart"/>
          </w:tcPr>
          <w:p w:rsidR="00C10D8A" w:rsidRDefault="00C10D8A">
            <w:pPr>
              <w:pStyle w:val="ConsPlusNormal"/>
              <w:jc w:val="center"/>
            </w:pPr>
            <w:r>
              <w:t>B01AC</w:t>
            </w:r>
          </w:p>
        </w:tc>
        <w:tc>
          <w:tcPr>
            <w:tcW w:w="2910" w:type="dxa"/>
            <w:vMerge w:val="restart"/>
          </w:tcPr>
          <w:p w:rsidR="00C10D8A" w:rsidRDefault="00C10D8A">
            <w:pPr>
              <w:pStyle w:val="ConsPlusNormal"/>
            </w:pPr>
            <w:r>
              <w:t>антиагреганты, кроме гепарина</w:t>
            </w:r>
          </w:p>
        </w:tc>
        <w:tc>
          <w:tcPr>
            <w:tcW w:w="2325" w:type="dxa"/>
          </w:tcPr>
          <w:p w:rsidR="00C10D8A" w:rsidRDefault="00C10D8A">
            <w:pPr>
              <w:pStyle w:val="ConsPlusNormal"/>
            </w:pPr>
            <w:r>
              <w:t>клопидогрел</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селексипаг</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тикагрелор</w:t>
            </w:r>
          </w:p>
        </w:tc>
        <w:tc>
          <w:tcPr>
            <w:tcW w:w="2814" w:type="dxa"/>
          </w:tcPr>
          <w:p w:rsidR="00C10D8A" w:rsidRDefault="00C10D8A">
            <w:pPr>
              <w:pStyle w:val="ConsPlusNormal"/>
            </w:pPr>
            <w:r>
              <w:t>таблетки, покрытые пленочной оболочкой</w:t>
            </w:r>
          </w:p>
        </w:tc>
      </w:tr>
      <w:tr w:rsidR="00C10D8A">
        <w:tc>
          <w:tcPr>
            <w:tcW w:w="1020" w:type="dxa"/>
            <w:vMerge w:val="restart"/>
          </w:tcPr>
          <w:p w:rsidR="00C10D8A" w:rsidRDefault="00C10D8A">
            <w:pPr>
              <w:pStyle w:val="ConsPlusNormal"/>
              <w:jc w:val="center"/>
            </w:pPr>
            <w:r>
              <w:t>B01AD</w:t>
            </w:r>
          </w:p>
        </w:tc>
        <w:tc>
          <w:tcPr>
            <w:tcW w:w="2910" w:type="dxa"/>
            <w:vMerge w:val="restart"/>
          </w:tcPr>
          <w:p w:rsidR="00C10D8A" w:rsidRDefault="00C10D8A">
            <w:pPr>
              <w:pStyle w:val="ConsPlusNormal"/>
            </w:pPr>
            <w:r>
              <w:t>ферментные препараты</w:t>
            </w:r>
          </w:p>
        </w:tc>
        <w:tc>
          <w:tcPr>
            <w:tcW w:w="2325" w:type="dxa"/>
          </w:tcPr>
          <w:p w:rsidR="00C10D8A" w:rsidRDefault="00C10D8A">
            <w:pPr>
              <w:pStyle w:val="ConsPlusNormal"/>
            </w:pPr>
            <w:r>
              <w:t>алтеплаза</w:t>
            </w:r>
          </w:p>
        </w:tc>
        <w:tc>
          <w:tcPr>
            <w:tcW w:w="2814" w:type="dxa"/>
          </w:tcPr>
          <w:p w:rsidR="00C10D8A" w:rsidRDefault="00C10D8A">
            <w:pPr>
              <w:pStyle w:val="ConsPlusNormal"/>
            </w:pPr>
            <w:r>
              <w:t>лиофилизат 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проурокиназа</w:t>
            </w:r>
          </w:p>
        </w:tc>
        <w:tc>
          <w:tcPr>
            <w:tcW w:w="2814" w:type="dxa"/>
          </w:tcPr>
          <w:p w:rsidR="00C10D8A" w:rsidRDefault="00C10D8A">
            <w:pPr>
              <w:pStyle w:val="ConsPlusNormal"/>
            </w:pPr>
            <w:r>
              <w:t xml:space="preserve">лиофилизат для приготовления раствора </w:t>
            </w:r>
            <w:r>
              <w:lastRenderedPageBreak/>
              <w:t>для внутривенного введения;</w:t>
            </w:r>
          </w:p>
          <w:p w:rsidR="00C10D8A" w:rsidRDefault="00C10D8A">
            <w:pPr>
              <w:pStyle w:val="ConsPlusNormal"/>
            </w:pPr>
            <w:r>
              <w:t>лиофилизат для приготовления раствора для инъекций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рекомбинантный белок, содержащий аминокислотную последовательность стафилокиназы</w:t>
            </w:r>
          </w:p>
        </w:tc>
        <w:tc>
          <w:tcPr>
            <w:tcW w:w="2814" w:type="dxa"/>
          </w:tcPr>
          <w:p w:rsidR="00C10D8A" w:rsidRDefault="00C10D8A">
            <w:pPr>
              <w:pStyle w:val="ConsPlusNormal"/>
            </w:pPr>
            <w:r>
              <w:t>лиофилизат для приготовления раствора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тенектеплаза</w:t>
            </w:r>
          </w:p>
        </w:tc>
        <w:tc>
          <w:tcPr>
            <w:tcW w:w="2814" w:type="dxa"/>
          </w:tcPr>
          <w:p w:rsidR="00C10D8A" w:rsidRDefault="00C10D8A">
            <w:pPr>
              <w:pStyle w:val="ConsPlusNormal"/>
            </w:pPr>
            <w:r>
              <w:t>лиофилизат для приготовления раствора для внутривенного введения</w:t>
            </w:r>
          </w:p>
        </w:tc>
      </w:tr>
      <w:tr w:rsidR="00C10D8A">
        <w:tc>
          <w:tcPr>
            <w:tcW w:w="1020" w:type="dxa"/>
          </w:tcPr>
          <w:p w:rsidR="00C10D8A" w:rsidRDefault="00C10D8A">
            <w:pPr>
              <w:pStyle w:val="ConsPlusNormal"/>
              <w:jc w:val="center"/>
            </w:pPr>
            <w:r>
              <w:t>B01AE</w:t>
            </w:r>
          </w:p>
        </w:tc>
        <w:tc>
          <w:tcPr>
            <w:tcW w:w="2910" w:type="dxa"/>
          </w:tcPr>
          <w:p w:rsidR="00C10D8A" w:rsidRDefault="00C10D8A">
            <w:pPr>
              <w:pStyle w:val="ConsPlusNormal"/>
            </w:pPr>
            <w:r>
              <w:t>прямые ингибиторы тромбина</w:t>
            </w:r>
          </w:p>
        </w:tc>
        <w:tc>
          <w:tcPr>
            <w:tcW w:w="2325" w:type="dxa"/>
          </w:tcPr>
          <w:p w:rsidR="00C10D8A" w:rsidRDefault="00C10D8A">
            <w:pPr>
              <w:pStyle w:val="ConsPlusNormal"/>
            </w:pPr>
            <w:r>
              <w:t>дабигатрана этексилат</w:t>
            </w:r>
          </w:p>
        </w:tc>
        <w:tc>
          <w:tcPr>
            <w:tcW w:w="2814" w:type="dxa"/>
          </w:tcPr>
          <w:p w:rsidR="00C10D8A" w:rsidRDefault="00C10D8A">
            <w:pPr>
              <w:pStyle w:val="ConsPlusNormal"/>
            </w:pPr>
            <w:r>
              <w:t>капсулы</w:t>
            </w:r>
          </w:p>
        </w:tc>
      </w:tr>
      <w:tr w:rsidR="00C10D8A">
        <w:tc>
          <w:tcPr>
            <w:tcW w:w="1020" w:type="dxa"/>
            <w:vMerge w:val="restart"/>
            <w:tcBorders>
              <w:bottom w:val="nil"/>
            </w:tcBorders>
          </w:tcPr>
          <w:p w:rsidR="00C10D8A" w:rsidRDefault="00C10D8A">
            <w:pPr>
              <w:pStyle w:val="ConsPlusNormal"/>
              <w:jc w:val="center"/>
            </w:pPr>
            <w:r>
              <w:t>B01AF</w:t>
            </w:r>
          </w:p>
        </w:tc>
        <w:tc>
          <w:tcPr>
            <w:tcW w:w="2910" w:type="dxa"/>
            <w:vMerge w:val="restart"/>
            <w:tcBorders>
              <w:bottom w:val="nil"/>
            </w:tcBorders>
          </w:tcPr>
          <w:p w:rsidR="00C10D8A" w:rsidRDefault="00C10D8A">
            <w:pPr>
              <w:pStyle w:val="ConsPlusNormal"/>
            </w:pPr>
            <w:r>
              <w:t>прямые ингибиторы фактора Xa</w:t>
            </w:r>
          </w:p>
        </w:tc>
        <w:tc>
          <w:tcPr>
            <w:tcW w:w="2325" w:type="dxa"/>
          </w:tcPr>
          <w:p w:rsidR="00C10D8A" w:rsidRDefault="00C10D8A">
            <w:pPr>
              <w:pStyle w:val="ConsPlusNormal"/>
            </w:pPr>
            <w:r>
              <w:t>апиксабан</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ривароксабан</w:t>
            </w:r>
          </w:p>
        </w:tc>
        <w:tc>
          <w:tcPr>
            <w:tcW w:w="2814" w:type="dxa"/>
          </w:tcPr>
          <w:p w:rsidR="00C10D8A" w:rsidRDefault="00C10D8A">
            <w:pPr>
              <w:pStyle w:val="ConsPlusNormal"/>
            </w:pPr>
            <w:r>
              <w:t>таблетки, покрытые пленочной оболочкой</w:t>
            </w:r>
          </w:p>
        </w:tc>
      </w:tr>
      <w:tr w:rsidR="00C10D8A">
        <w:tblPrEx>
          <w:tblBorders>
            <w:insideH w:val="nil"/>
          </w:tblBorders>
        </w:tblPrEx>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Borders>
              <w:bottom w:val="nil"/>
            </w:tcBorders>
          </w:tcPr>
          <w:p w:rsidR="00C10D8A" w:rsidRDefault="00C10D8A">
            <w:pPr>
              <w:pStyle w:val="ConsPlusNormal"/>
            </w:pPr>
            <w:r>
              <w:t>N-(5-Хлорпиридин-2-ил)-5-метил-2-(4-(N-метилацетимидамидо</w:t>
            </w:r>
            <w:proofErr w:type="gramStart"/>
            <w:r>
              <w:t>)б</w:t>
            </w:r>
            <w:proofErr w:type="gramEnd"/>
            <w:r>
              <w:t>ензамидо)бензамида гидрохлорид</w:t>
            </w:r>
          </w:p>
        </w:tc>
        <w:tc>
          <w:tcPr>
            <w:tcW w:w="2814" w:type="dxa"/>
            <w:tcBorders>
              <w:bottom w:val="nil"/>
            </w:tcBorders>
          </w:tcPr>
          <w:p w:rsidR="00C10D8A" w:rsidRDefault="00C10D8A">
            <w:pPr>
              <w:pStyle w:val="ConsPlusNormal"/>
            </w:pPr>
            <w:r>
              <w:t>таблетки кишечнорастворимые, покрытые пленочной оболочкой</w:t>
            </w:r>
          </w:p>
        </w:tc>
      </w:tr>
      <w:tr w:rsidR="00C10D8A">
        <w:tblPrEx>
          <w:tblBorders>
            <w:insideH w:val="nil"/>
          </w:tblBorders>
        </w:tblPrEx>
        <w:tc>
          <w:tcPr>
            <w:tcW w:w="9069" w:type="dxa"/>
            <w:gridSpan w:val="4"/>
            <w:tcBorders>
              <w:top w:val="nil"/>
            </w:tcBorders>
          </w:tcPr>
          <w:p w:rsidR="00C10D8A" w:rsidRDefault="00C10D8A">
            <w:pPr>
              <w:pStyle w:val="ConsPlusNormal"/>
              <w:jc w:val="both"/>
            </w:pPr>
            <w:r>
              <w:t xml:space="preserve">(в ред. </w:t>
            </w:r>
            <w:hyperlink r:id="rId154">
              <w:r>
                <w:rPr>
                  <w:color w:val="0000FF"/>
                </w:rPr>
                <w:t>постановления</w:t>
              </w:r>
            </w:hyperlink>
            <w:r>
              <w:t xml:space="preserve"> Правительства Кировской области от 11.03.2025 N 104-П)</w:t>
            </w:r>
          </w:p>
        </w:tc>
      </w:tr>
      <w:tr w:rsidR="00C10D8A">
        <w:tc>
          <w:tcPr>
            <w:tcW w:w="1020" w:type="dxa"/>
          </w:tcPr>
          <w:p w:rsidR="00C10D8A" w:rsidRDefault="00C10D8A">
            <w:pPr>
              <w:pStyle w:val="ConsPlusNormal"/>
              <w:jc w:val="center"/>
            </w:pPr>
            <w:r>
              <w:t>B02</w:t>
            </w:r>
          </w:p>
        </w:tc>
        <w:tc>
          <w:tcPr>
            <w:tcW w:w="2910" w:type="dxa"/>
          </w:tcPr>
          <w:p w:rsidR="00C10D8A" w:rsidRDefault="00C10D8A">
            <w:pPr>
              <w:pStyle w:val="ConsPlusNormal"/>
            </w:pPr>
            <w:r>
              <w:t>гемостатические средства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B02A</w:t>
            </w:r>
          </w:p>
        </w:tc>
        <w:tc>
          <w:tcPr>
            <w:tcW w:w="2910" w:type="dxa"/>
          </w:tcPr>
          <w:p w:rsidR="00C10D8A" w:rsidRDefault="00C10D8A">
            <w:pPr>
              <w:pStyle w:val="ConsPlusNormal"/>
            </w:pPr>
            <w:r>
              <w:t>антифибринолитические средства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B02AA</w:t>
            </w:r>
          </w:p>
        </w:tc>
        <w:tc>
          <w:tcPr>
            <w:tcW w:w="2910" w:type="dxa"/>
            <w:vMerge w:val="restart"/>
          </w:tcPr>
          <w:p w:rsidR="00C10D8A" w:rsidRDefault="00C10D8A">
            <w:pPr>
              <w:pStyle w:val="ConsPlusNormal"/>
            </w:pPr>
            <w:r>
              <w:t>аминокислоты</w:t>
            </w:r>
          </w:p>
        </w:tc>
        <w:tc>
          <w:tcPr>
            <w:tcW w:w="2325" w:type="dxa"/>
          </w:tcPr>
          <w:p w:rsidR="00C10D8A" w:rsidRDefault="00C10D8A">
            <w:pPr>
              <w:pStyle w:val="ConsPlusNormal"/>
            </w:pPr>
            <w:r>
              <w:t>аминокапроновая кислота</w:t>
            </w:r>
          </w:p>
        </w:tc>
        <w:tc>
          <w:tcPr>
            <w:tcW w:w="2814" w:type="dxa"/>
          </w:tcPr>
          <w:p w:rsidR="00C10D8A" w:rsidRDefault="00C10D8A">
            <w:pPr>
              <w:pStyle w:val="ConsPlusNormal"/>
            </w:pPr>
            <w:r>
              <w:t>раствор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транексамовая кислота</w:t>
            </w:r>
          </w:p>
        </w:tc>
        <w:tc>
          <w:tcPr>
            <w:tcW w:w="2814" w:type="dxa"/>
          </w:tcPr>
          <w:p w:rsidR="00C10D8A" w:rsidRDefault="00C10D8A">
            <w:pPr>
              <w:pStyle w:val="ConsPlusNormal"/>
            </w:pPr>
            <w:r>
              <w:t>раствор для внутривенного введения;</w:t>
            </w:r>
          </w:p>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B02AB</w:t>
            </w:r>
          </w:p>
        </w:tc>
        <w:tc>
          <w:tcPr>
            <w:tcW w:w="2910" w:type="dxa"/>
          </w:tcPr>
          <w:p w:rsidR="00C10D8A" w:rsidRDefault="00C10D8A">
            <w:pPr>
              <w:pStyle w:val="ConsPlusNormal"/>
            </w:pPr>
            <w:r>
              <w:t>ингибиторы протеиназ плазмы</w:t>
            </w:r>
          </w:p>
        </w:tc>
        <w:tc>
          <w:tcPr>
            <w:tcW w:w="2325" w:type="dxa"/>
          </w:tcPr>
          <w:p w:rsidR="00C10D8A" w:rsidRDefault="00C10D8A">
            <w:pPr>
              <w:pStyle w:val="ConsPlusNormal"/>
            </w:pPr>
            <w:r>
              <w:t>апротинин</w:t>
            </w:r>
          </w:p>
        </w:tc>
        <w:tc>
          <w:tcPr>
            <w:tcW w:w="2814" w:type="dxa"/>
          </w:tcPr>
          <w:p w:rsidR="00C10D8A" w:rsidRDefault="00C10D8A">
            <w:pPr>
              <w:pStyle w:val="ConsPlusNormal"/>
            </w:pPr>
            <w:r>
              <w:t>лиофилизат для приготовления раствора для внутривенного введения;</w:t>
            </w:r>
          </w:p>
          <w:p w:rsidR="00C10D8A" w:rsidRDefault="00C10D8A">
            <w:pPr>
              <w:pStyle w:val="ConsPlusNormal"/>
            </w:pPr>
            <w:r>
              <w:t>раствор для внутривенного введения;</w:t>
            </w:r>
          </w:p>
          <w:p w:rsidR="00C10D8A" w:rsidRDefault="00C10D8A">
            <w:pPr>
              <w:pStyle w:val="ConsPlusNormal"/>
            </w:pPr>
            <w:r>
              <w:t>раствор для инфузий</w:t>
            </w:r>
          </w:p>
        </w:tc>
      </w:tr>
      <w:tr w:rsidR="00C10D8A">
        <w:tc>
          <w:tcPr>
            <w:tcW w:w="1020" w:type="dxa"/>
          </w:tcPr>
          <w:p w:rsidR="00C10D8A" w:rsidRDefault="00C10D8A">
            <w:pPr>
              <w:pStyle w:val="ConsPlusNormal"/>
              <w:jc w:val="center"/>
            </w:pPr>
            <w:r>
              <w:t>B02B</w:t>
            </w:r>
          </w:p>
        </w:tc>
        <w:tc>
          <w:tcPr>
            <w:tcW w:w="2910" w:type="dxa"/>
          </w:tcPr>
          <w:p w:rsidR="00C10D8A" w:rsidRDefault="00C10D8A">
            <w:pPr>
              <w:pStyle w:val="ConsPlusNormal"/>
            </w:pPr>
            <w:r>
              <w:t xml:space="preserve">витамин K и другие </w:t>
            </w:r>
            <w:r>
              <w:lastRenderedPageBreak/>
              <w:t>гемостатики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lastRenderedPageBreak/>
              <w:t>B02BA</w:t>
            </w:r>
          </w:p>
        </w:tc>
        <w:tc>
          <w:tcPr>
            <w:tcW w:w="2910" w:type="dxa"/>
          </w:tcPr>
          <w:p w:rsidR="00C10D8A" w:rsidRDefault="00C10D8A">
            <w:pPr>
              <w:pStyle w:val="ConsPlusNormal"/>
            </w:pPr>
            <w:r>
              <w:t>витамин K</w:t>
            </w:r>
          </w:p>
        </w:tc>
        <w:tc>
          <w:tcPr>
            <w:tcW w:w="2325" w:type="dxa"/>
          </w:tcPr>
          <w:p w:rsidR="00C10D8A" w:rsidRDefault="00C10D8A">
            <w:pPr>
              <w:pStyle w:val="ConsPlusNormal"/>
            </w:pPr>
            <w:r>
              <w:t>менадиона натрия бисульфит</w:t>
            </w:r>
          </w:p>
        </w:tc>
        <w:tc>
          <w:tcPr>
            <w:tcW w:w="2814" w:type="dxa"/>
          </w:tcPr>
          <w:p w:rsidR="00C10D8A" w:rsidRDefault="00C10D8A">
            <w:pPr>
              <w:pStyle w:val="ConsPlusNormal"/>
            </w:pPr>
            <w:r>
              <w:t>раствор для внутримышечного введения</w:t>
            </w:r>
          </w:p>
        </w:tc>
      </w:tr>
      <w:tr w:rsidR="00C10D8A">
        <w:tc>
          <w:tcPr>
            <w:tcW w:w="1020" w:type="dxa"/>
          </w:tcPr>
          <w:p w:rsidR="00C10D8A" w:rsidRDefault="00C10D8A">
            <w:pPr>
              <w:pStyle w:val="ConsPlusNormal"/>
              <w:jc w:val="center"/>
            </w:pPr>
            <w:r>
              <w:t>B02BC</w:t>
            </w:r>
          </w:p>
        </w:tc>
        <w:tc>
          <w:tcPr>
            <w:tcW w:w="2910" w:type="dxa"/>
          </w:tcPr>
          <w:p w:rsidR="00C10D8A" w:rsidRDefault="00C10D8A">
            <w:pPr>
              <w:pStyle w:val="ConsPlusNormal"/>
            </w:pPr>
            <w:r>
              <w:t>местные гемостатики</w:t>
            </w:r>
          </w:p>
        </w:tc>
        <w:tc>
          <w:tcPr>
            <w:tcW w:w="2325" w:type="dxa"/>
          </w:tcPr>
          <w:p w:rsidR="00C10D8A" w:rsidRDefault="00C10D8A">
            <w:pPr>
              <w:pStyle w:val="ConsPlusNormal"/>
            </w:pPr>
            <w:r>
              <w:t>фибриноген + тромбин</w:t>
            </w:r>
          </w:p>
        </w:tc>
        <w:tc>
          <w:tcPr>
            <w:tcW w:w="2814" w:type="dxa"/>
          </w:tcPr>
          <w:p w:rsidR="00C10D8A" w:rsidRDefault="00C10D8A">
            <w:pPr>
              <w:pStyle w:val="ConsPlusNormal"/>
            </w:pPr>
            <w:r>
              <w:t>губка</w:t>
            </w:r>
          </w:p>
        </w:tc>
      </w:tr>
      <w:tr w:rsidR="00C10D8A">
        <w:tc>
          <w:tcPr>
            <w:tcW w:w="1020" w:type="dxa"/>
            <w:vMerge w:val="restart"/>
          </w:tcPr>
          <w:p w:rsidR="00C10D8A" w:rsidRDefault="00C10D8A">
            <w:pPr>
              <w:pStyle w:val="ConsPlusNormal"/>
              <w:jc w:val="center"/>
            </w:pPr>
            <w:r>
              <w:t>B02BD</w:t>
            </w:r>
          </w:p>
        </w:tc>
        <w:tc>
          <w:tcPr>
            <w:tcW w:w="2910" w:type="dxa"/>
            <w:vMerge w:val="restart"/>
          </w:tcPr>
          <w:p w:rsidR="00C10D8A" w:rsidRDefault="00C10D8A">
            <w:pPr>
              <w:pStyle w:val="ConsPlusNormal"/>
            </w:pPr>
            <w:r>
              <w:t>факторы свертывания крови</w:t>
            </w:r>
          </w:p>
        </w:tc>
        <w:tc>
          <w:tcPr>
            <w:tcW w:w="2325" w:type="dxa"/>
          </w:tcPr>
          <w:p w:rsidR="00C10D8A" w:rsidRDefault="00C10D8A">
            <w:pPr>
              <w:pStyle w:val="ConsPlusNormal"/>
            </w:pPr>
            <w:r>
              <w:t>антиингибиторный коагулянтный комплекс</w:t>
            </w:r>
          </w:p>
        </w:tc>
        <w:tc>
          <w:tcPr>
            <w:tcW w:w="2814" w:type="dxa"/>
          </w:tcPr>
          <w:p w:rsidR="00C10D8A" w:rsidRDefault="00C10D8A">
            <w:pPr>
              <w:pStyle w:val="ConsPlusNormal"/>
            </w:pPr>
            <w:r>
              <w:t>лиофилизат 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мороктоког альфа</w:t>
            </w:r>
          </w:p>
        </w:tc>
        <w:tc>
          <w:tcPr>
            <w:tcW w:w="2814" w:type="dxa"/>
          </w:tcPr>
          <w:p w:rsidR="00C10D8A" w:rsidRDefault="00C10D8A">
            <w:pPr>
              <w:pStyle w:val="ConsPlusNormal"/>
            </w:pPr>
            <w:r>
              <w:t>лиофилизат для приготовления раствора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нонаког альфа</w:t>
            </w:r>
          </w:p>
        </w:tc>
        <w:tc>
          <w:tcPr>
            <w:tcW w:w="2814" w:type="dxa"/>
          </w:tcPr>
          <w:p w:rsidR="00C10D8A" w:rsidRDefault="00C10D8A">
            <w:pPr>
              <w:pStyle w:val="ConsPlusNormal"/>
            </w:pPr>
            <w:r>
              <w:t>лиофилизат для приготовления раствора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октоког альфа</w:t>
            </w:r>
          </w:p>
        </w:tc>
        <w:tc>
          <w:tcPr>
            <w:tcW w:w="2814" w:type="dxa"/>
          </w:tcPr>
          <w:p w:rsidR="00C10D8A" w:rsidRDefault="00C10D8A">
            <w:pPr>
              <w:pStyle w:val="ConsPlusNormal"/>
            </w:pPr>
            <w:r>
              <w:t>лиофилизат для приготовления раствора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симоктоког альфа (фактор свертывания крови VIII человеческий рекомбинантный)</w:t>
            </w:r>
          </w:p>
        </w:tc>
        <w:tc>
          <w:tcPr>
            <w:tcW w:w="2814" w:type="dxa"/>
          </w:tcPr>
          <w:p w:rsidR="00C10D8A" w:rsidRDefault="00C10D8A">
            <w:pPr>
              <w:pStyle w:val="ConsPlusNormal"/>
            </w:pPr>
            <w:r>
              <w:t>лиофилизат для приготовления раствора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фактор свертывания крови VII</w:t>
            </w:r>
          </w:p>
        </w:tc>
        <w:tc>
          <w:tcPr>
            <w:tcW w:w="2814" w:type="dxa"/>
          </w:tcPr>
          <w:p w:rsidR="00C10D8A" w:rsidRDefault="00C10D8A">
            <w:pPr>
              <w:pStyle w:val="ConsPlusNormal"/>
            </w:pPr>
            <w:r>
              <w:t>лиофилизат для приготовления раствора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фактор свертывания крови VIII</w:t>
            </w:r>
          </w:p>
        </w:tc>
        <w:tc>
          <w:tcPr>
            <w:tcW w:w="2814" w:type="dxa"/>
          </w:tcPr>
          <w:p w:rsidR="00C10D8A" w:rsidRDefault="00C10D8A">
            <w:pPr>
              <w:pStyle w:val="ConsPlusNormal"/>
            </w:pPr>
            <w:r>
              <w:t>лиофилизат для приготовления раствора для внутривенного введения;</w:t>
            </w:r>
          </w:p>
          <w:p w:rsidR="00C10D8A" w:rsidRDefault="00C10D8A">
            <w:pPr>
              <w:pStyle w:val="ConsPlusNormal"/>
            </w:pPr>
            <w:r>
              <w:t>лиофилизат для приготовления раствора для инфузий;</w:t>
            </w:r>
          </w:p>
          <w:p w:rsidR="00C10D8A" w:rsidRDefault="00C10D8A">
            <w:pPr>
              <w:pStyle w:val="ConsPlusNormal"/>
            </w:pPr>
            <w:r>
              <w:t>раствор для инфузий (замороженный)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фактор свертывания крови IX</w:t>
            </w:r>
          </w:p>
        </w:tc>
        <w:tc>
          <w:tcPr>
            <w:tcW w:w="2814" w:type="dxa"/>
          </w:tcPr>
          <w:p w:rsidR="00C10D8A" w:rsidRDefault="00C10D8A">
            <w:pPr>
              <w:pStyle w:val="ConsPlusNormal"/>
            </w:pPr>
            <w:r>
              <w:t>лиофилизат для приготовления раствора для внутривенного введения;</w:t>
            </w:r>
          </w:p>
          <w:p w:rsidR="00C10D8A" w:rsidRDefault="00C10D8A">
            <w:pPr>
              <w:pStyle w:val="ConsPlusNormal"/>
            </w:pPr>
            <w:r>
              <w:t>лиофилизат 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факторы свертывания крови II, VII, IX, X в комбинации (протромбиновый комплекс)</w:t>
            </w:r>
          </w:p>
        </w:tc>
        <w:tc>
          <w:tcPr>
            <w:tcW w:w="2814" w:type="dxa"/>
          </w:tcPr>
          <w:p w:rsidR="00C10D8A" w:rsidRDefault="00C10D8A">
            <w:pPr>
              <w:pStyle w:val="ConsPlusNormal"/>
            </w:pPr>
            <w:r>
              <w:t>лиофилизат для приготовления раствора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факторы свертывания крови II, IX и X в комбинации</w:t>
            </w:r>
          </w:p>
        </w:tc>
        <w:tc>
          <w:tcPr>
            <w:tcW w:w="2814" w:type="dxa"/>
          </w:tcPr>
          <w:p w:rsidR="00C10D8A" w:rsidRDefault="00C10D8A">
            <w:pPr>
              <w:pStyle w:val="ConsPlusNormal"/>
            </w:pPr>
            <w:r>
              <w:t>лиофилизат 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фактор свертывания крови VIII + фактор Виллебранда</w:t>
            </w:r>
          </w:p>
        </w:tc>
        <w:tc>
          <w:tcPr>
            <w:tcW w:w="2814" w:type="dxa"/>
          </w:tcPr>
          <w:p w:rsidR="00C10D8A" w:rsidRDefault="00C10D8A">
            <w:pPr>
              <w:pStyle w:val="ConsPlusNormal"/>
            </w:pPr>
            <w:r>
              <w:t>лиофилизат для приготовления раствора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эптаког альфа (</w:t>
            </w:r>
            <w:proofErr w:type="gramStart"/>
            <w:r>
              <w:t>активированный</w:t>
            </w:r>
            <w:proofErr w:type="gramEnd"/>
            <w:r>
              <w:t>)</w:t>
            </w:r>
          </w:p>
        </w:tc>
        <w:tc>
          <w:tcPr>
            <w:tcW w:w="2814" w:type="dxa"/>
          </w:tcPr>
          <w:p w:rsidR="00C10D8A" w:rsidRDefault="00C10D8A">
            <w:pPr>
              <w:pStyle w:val="ConsPlusNormal"/>
            </w:pPr>
            <w:r>
              <w:t>лиофилизат для приготовления раствора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эфмороктоког альфа</w:t>
            </w:r>
          </w:p>
        </w:tc>
        <w:tc>
          <w:tcPr>
            <w:tcW w:w="2814" w:type="dxa"/>
          </w:tcPr>
          <w:p w:rsidR="00C10D8A" w:rsidRDefault="00C10D8A">
            <w:pPr>
              <w:pStyle w:val="ConsPlusNormal"/>
            </w:pPr>
            <w:r>
              <w:t>лиофилизат для приготовления раствора для внутривенного введения</w:t>
            </w:r>
          </w:p>
        </w:tc>
      </w:tr>
      <w:tr w:rsidR="00C10D8A">
        <w:tc>
          <w:tcPr>
            <w:tcW w:w="1020" w:type="dxa"/>
            <w:vMerge w:val="restart"/>
            <w:tcBorders>
              <w:bottom w:val="nil"/>
            </w:tcBorders>
          </w:tcPr>
          <w:p w:rsidR="00C10D8A" w:rsidRDefault="00C10D8A">
            <w:pPr>
              <w:pStyle w:val="ConsPlusNormal"/>
              <w:jc w:val="center"/>
            </w:pPr>
            <w:r>
              <w:t>B02BX</w:t>
            </w:r>
          </w:p>
        </w:tc>
        <w:tc>
          <w:tcPr>
            <w:tcW w:w="2910" w:type="dxa"/>
            <w:vMerge w:val="restart"/>
            <w:tcBorders>
              <w:bottom w:val="nil"/>
            </w:tcBorders>
          </w:tcPr>
          <w:p w:rsidR="00C10D8A" w:rsidRDefault="00C10D8A">
            <w:pPr>
              <w:pStyle w:val="ConsPlusNormal"/>
            </w:pPr>
            <w:r>
              <w:t>другие системные гемостатики</w:t>
            </w:r>
          </w:p>
        </w:tc>
        <w:tc>
          <w:tcPr>
            <w:tcW w:w="2325" w:type="dxa"/>
          </w:tcPr>
          <w:p w:rsidR="00C10D8A" w:rsidRDefault="00C10D8A">
            <w:pPr>
              <w:pStyle w:val="ConsPlusNormal"/>
            </w:pPr>
            <w:r>
              <w:t>ромиплостим</w:t>
            </w:r>
          </w:p>
        </w:tc>
        <w:tc>
          <w:tcPr>
            <w:tcW w:w="2814" w:type="dxa"/>
          </w:tcPr>
          <w:p w:rsidR="00C10D8A" w:rsidRDefault="00C10D8A">
            <w:pPr>
              <w:pStyle w:val="ConsPlusNormal"/>
            </w:pPr>
            <w:r>
              <w:t>лиофилизат для приготовления раствора для подкожного введения;</w:t>
            </w:r>
          </w:p>
          <w:p w:rsidR="00C10D8A" w:rsidRDefault="00C10D8A">
            <w:pPr>
              <w:pStyle w:val="ConsPlusNormal"/>
            </w:pPr>
            <w:r>
              <w:t>порошок для приготовления раствора для подкожного введения</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элтромбопаг</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эмицизумаб</w:t>
            </w:r>
          </w:p>
        </w:tc>
        <w:tc>
          <w:tcPr>
            <w:tcW w:w="2814" w:type="dxa"/>
          </w:tcPr>
          <w:p w:rsidR="00C10D8A" w:rsidRDefault="00C10D8A">
            <w:pPr>
              <w:pStyle w:val="ConsPlusNormal"/>
            </w:pPr>
            <w:r>
              <w:t>раствор для подкожного введения</w:t>
            </w:r>
          </w:p>
        </w:tc>
      </w:tr>
      <w:tr w:rsidR="00C10D8A">
        <w:tblPrEx>
          <w:tblBorders>
            <w:insideH w:val="nil"/>
          </w:tblBorders>
        </w:tblPrEx>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Borders>
              <w:bottom w:val="nil"/>
            </w:tcBorders>
          </w:tcPr>
          <w:p w:rsidR="00C10D8A" w:rsidRDefault="00C10D8A">
            <w:pPr>
              <w:pStyle w:val="ConsPlusNormal"/>
            </w:pPr>
            <w:r>
              <w:t>этамзилат</w:t>
            </w:r>
          </w:p>
        </w:tc>
        <w:tc>
          <w:tcPr>
            <w:tcW w:w="2814" w:type="dxa"/>
            <w:tcBorders>
              <w:bottom w:val="nil"/>
            </w:tcBorders>
          </w:tcPr>
          <w:p w:rsidR="00C10D8A" w:rsidRDefault="00C10D8A">
            <w:pPr>
              <w:pStyle w:val="ConsPlusNormal"/>
            </w:pPr>
            <w:r>
              <w:t>раствор для внутривенного и внутримышечного введения;</w:t>
            </w:r>
          </w:p>
          <w:p w:rsidR="00C10D8A" w:rsidRDefault="00C10D8A">
            <w:pPr>
              <w:pStyle w:val="ConsPlusNormal"/>
            </w:pPr>
            <w:r>
              <w:t>раствор для инъекций;</w:t>
            </w:r>
          </w:p>
          <w:p w:rsidR="00C10D8A" w:rsidRDefault="00C10D8A">
            <w:pPr>
              <w:pStyle w:val="ConsPlusNormal"/>
            </w:pPr>
            <w:r>
              <w:t>раствор для инъекций и наружного применения;</w:t>
            </w:r>
          </w:p>
          <w:p w:rsidR="00C10D8A" w:rsidRDefault="00C10D8A">
            <w:pPr>
              <w:pStyle w:val="ConsPlusNormal"/>
            </w:pPr>
            <w:r>
              <w:t>таблетки</w:t>
            </w:r>
          </w:p>
        </w:tc>
      </w:tr>
      <w:tr w:rsidR="00C10D8A">
        <w:tblPrEx>
          <w:tblBorders>
            <w:insideH w:val="nil"/>
          </w:tblBorders>
        </w:tblPrEx>
        <w:tc>
          <w:tcPr>
            <w:tcW w:w="9069" w:type="dxa"/>
            <w:gridSpan w:val="4"/>
            <w:tcBorders>
              <w:top w:val="nil"/>
            </w:tcBorders>
          </w:tcPr>
          <w:p w:rsidR="00C10D8A" w:rsidRDefault="00C10D8A">
            <w:pPr>
              <w:pStyle w:val="ConsPlusNormal"/>
              <w:jc w:val="both"/>
            </w:pPr>
            <w:r>
              <w:t xml:space="preserve">(в ред. </w:t>
            </w:r>
            <w:hyperlink r:id="rId155">
              <w:r>
                <w:rPr>
                  <w:color w:val="0000FF"/>
                </w:rPr>
                <w:t>постановления</w:t>
              </w:r>
            </w:hyperlink>
            <w:r>
              <w:t xml:space="preserve"> Правительства Кировской области от 11.03.2025 N 104-П)</w:t>
            </w:r>
          </w:p>
        </w:tc>
      </w:tr>
      <w:tr w:rsidR="00C10D8A">
        <w:tc>
          <w:tcPr>
            <w:tcW w:w="1020" w:type="dxa"/>
          </w:tcPr>
          <w:p w:rsidR="00C10D8A" w:rsidRDefault="00C10D8A">
            <w:pPr>
              <w:pStyle w:val="ConsPlusNormal"/>
              <w:jc w:val="center"/>
            </w:pPr>
            <w:r>
              <w:t>B03</w:t>
            </w:r>
          </w:p>
        </w:tc>
        <w:tc>
          <w:tcPr>
            <w:tcW w:w="2910" w:type="dxa"/>
          </w:tcPr>
          <w:p w:rsidR="00C10D8A" w:rsidRDefault="00C10D8A">
            <w:pPr>
              <w:pStyle w:val="ConsPlusNormal"/>
            </w:pPr>
            <w:r>
              <w:t>антианемические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B03A</w:t>
            </w:r>
          </w:p>
        </w:tc>
        <w:tc>
          <w:tcPr>
            <w:tcW w:w="2910" w:type="dxa"/>
          </w:tcPr>
          <w:p w:rsidR="00C10D8A" w:rsidRDefault="00C10D8A">
            <w:pPr>
              <w:pStyle w:val="ConsPlusNormal"/>
            </w:pPr>
            <w:r>
              <w:t>препараты железа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B03AB</w:t>
            </w:r>
          </w:p>
        </w:tc>
        <w:tc>
          <w:tcPr>
            <w:tcW w:w="2910" w:type="dxa"/>
          </w:tcPr>
          <w:p w:rsidR="00C10D8A" w:rsidRDefault="00C10D8A">
            <w:pPr>
              <w:pStyle w:val="ConsPlusNormal"/>
            </w:pPr>
            <w:r>
              <w:t>пероральные препараты трехвалентного железа</w:t>
            </w:r>
          </w:p>
        </w:tc>
        <w:tc>
          <w:tcPr>
            <w:tcW w:w="2325" w:type="dxa"/>
          </w:tcPr>
          <w:p w:rsidR="00C10D8A" w:rsidRDefault="00C10D8A">
            <w:pPr>
              <w:pStyle w:val="ConsPlusNormal"/>
            </w:pPr>
            <w:r>
              <w:t>железа (III) гидроксид полимальтозат</w:t>
            </w:r>
          </w:p>
        </w:tc>
        <w:tc>
          <w:tcPr>
            <w:tcW w:w="2814" w:type="dxa"/>
          </w:tcPr>
          <w:p w:rsidR="00C10D8A" w:rsidRDefault="00C10D8A">
            <w:pPr>
              <w:pStyle w:val="ConsPlusNormal"/>
            </w:pPr>
            <w:r>
              <w:t>капли для приема внутрь;</w:t>
            </w:r>
          </w:p>
          <w:p w:rsidR="00C10D8A" w:rsidRDefault="00C10D8A">
            <w:pPr>
              <w:pStyle w:val="ConsPlusNormal"/>
            </w:pPr>
            <w:r>
              <w:t>сироп;</w:t>
            </w:r>
          </w:p>
          <w:p w:rsidR="00C10D8A" w:rsidRDefault="00C10D8A">
            <w:pPr>
              <w:pStyle w:val="ConsPlusNormal"/>
            </w:pPr>
            <w:r>
              <w:t>таблетки жевательные</w:t>
            </w:r>
          </w:p>
        </w:tc>
      </w:tr>
      <w:tr w:rsidR="00C10D8A">
        <w:tc>
          <w:tcPr>
            <w:tcW w:w="1020" w:type="dxa"/>
            <w:vMerge w:val="restart"/>
          </w:tcPr>
          <w:p w:rsidR="00C10D8A" w:rsidRDefault="00C10D8A">
            <w:pPr>
              <w:pStyle w:val="ConsPlusNormal"/>
              <w:jc w:val="center"/>
            </w:pPr>
            <w:r>
              <w:lastRenderedPageBreak/>
              <w:t>B03AC</w:t>
            </w:r>
          </w:p>
        </w:tc>
        <w:tc>
          <w:tcPr>
            <w:tcW w:w="2910" w:type="dxa"/>
            <w:vMerge w:val="restart"/>
          </w:tcPr>
          <w:p w:rsidR="00C10D8A" w:rsidRDefault="00C10D8A">
            <w:pPr>
              <w:pStyle w:val="ConsPlusNormal"/>
            </w:pPr>
            <w:r>
              <w:t>парентеральные препараты трехвалентного железа</w:t>
            </w:r>
          </w:p>
        </w:tc>
        <w:tc>
          <w:tcPr>
            <w:tcW w:w="2325" w:type="dxa"/>
          </w:tcPr>
          <w:p w:rsidR="00C10D8A" w:rsidRDefault="00C10D8A">
            <w:pPr>
              <w:pStyle w:val="ConsPlusNormal"/>
            </w:pPr>
            <w:r>
              <w:t>железа (III) гидроксид олигоизомальтозат</w:t>
            </w:r>
          </w:p>
        </w:tc>
        <w:tc>
          <w:tcPr>
            <w:tcW w:w="2814" w:type="dxa"/>
          </w:tcPr>
          <w:p w:rsidR="00C10D8A" w:rsidRDefault="00C10D8A">
            <w:pPr>
              <w:pStyle w:val="ConsPlusNormal"/>
            </w:pPr>
            <w:r>
              <w:t>раствор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железа (III) гидроксида сахарозный комплекс</w:t>
            </w:r>
          </w:p>
        </w:tc>
        <w:tc>
          <w:tcPr>
            <w:tcW w:w="2814" w:type="dxa"/>
          </w:tcPr>
          <w:p w:rsidR="00C10D8A" w:rsidRDefault="00C10D8A">
            <w:pPr>
              <w:pStyle w:val="ConsPlusNormal"/>
            </w:pPr>
            <w:r>
              <w:t>раствор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железа карбоксимальтозат</w:t>
            </w:r>
          </w:p>
        </w:tc>
        <w:tc>
          <w:tcPr>
            <w:tcW w:w="2814" w:type="dxa"/>
          </w:tcPr>
          <w:p w:rsidR="00C10D8A" w:rsidRDefault="00C10D8A">
            <w:pPr>
              <w:pStyle w:val="ConsPlusNormal"/>
            </w:pPr>
            <w:r>
              <w:t>раствор для внутривенного введения</w:t>
            </w:r>
          </w:p>
        </w:tc>
      </w:tr>
      <w:tr w:rsidR="00C10D8A">
        <w:tc>
          <w:tcPr>
            <w:tcW w:w="1020" w:type="dxa"/>
          </w:tcPr>
          <w:p w:rsidR="00C10D8A" w:rsidRDefault="00C10D8A">
            <w:pPr>
              <w:pStyle w:val="ConsPlusNormal"/>
              <w:jc w:val="center"/>
            </w:pPr>
            <w:r>
              <w:t>B03B</w:t>
            </w:r>
          </w:p>
        </w:tc>
        <w:tc>
          <w:tcPr>
            <w:tcW w:w="2910" w:type="dxa"/>
          </w:tcPr>
          <w:p w:rsidR="00C10D8A" w:rsidRDefault="00C10D8A">
            <w:pPr>
              <w:pStyle w:val="ConsPlusNormal"/>
            </w:pPr>
            <w:r>
              <w:t>витамин B</w:t>
            </w:r>
            <w:r>
              <w:rPr>
                <w:vertAlign w:val="subscript"/>
              </w:rPr>
              <w:t>12</w:t>
            </w:r>
            <w:r>
              <w:t xml:space="preserve"> и фолиевая кислота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B03BA</w:t>
            </w:r>
          </w:p>
        </w:tc>
        <w:tc>
          <w:tcPr>
            <w:tcW w:w="2910" w:type="dxa"/>
          </w:tcPr>
          <w:p w:rsidR="00C10D8A" w:rsidRDefault="00C10D8A">
            <w:pPr>
              <w:pStyle w:val="ConsPlusNormal"/>
            </w:pPr>
            <w:r>
              <w:t>витамин B</w:t>
            </w:r>
            <w:r>
              <w:rPr>
                <w:vertAlign w:val="subscript"/>
              </w:rPr>
              <w:t>12</w:t>
            </w:r>
            <w:r>
              <w:t xml:space="preserve"> (цианокобаламин и его аналоги)</w:t>
            </w:r>
          </w:p>
        </w:tc>
        <w:tc>
          <w:tcPr>
            <w:tcW w:w="2325" w:type="dxa"/>
          </w:tcPr>
          <w:p w:rsidR="00C10D8A" w:rsidRDefault="00C10D8A">
            <w:pPr>
              <w:pStyle w:val="ConsPlusNormal"/>
            </w:pPr>
            <w:r>
              <w:t>цианокобаламин</w:t>
            </w:r>
          </w:p>
        </w:tc>
        <w:tc>
          <w:tcPr>
            <w:tcW w:w="2814" w:type="dxa"/>
          </w:tcPr>
          <w:p w:rsidR="00C10D8A" w:rsidRDefault="00C10D8A">
            <w:pPr>
              <w:pStyle w:val="ConsPlusNormal"/>
            </w:pPr>
            <w:r>
              <w:t>раствор для инъекций</w:t>
            </w:r>
          </w:p>
        </w:tc>
      </w:tr>
      <w:tr w:rsidR="00C10D8A">
        <w:tc>
          <w:tcPr>
            <w:tcW w:w="1020" w:type="dxa"/>
          </w:tcPr>
          <w:p w:rsidR="00C10D8A" w:rsidRDefault="00C10D8A">
            <w:pPr>
              <w:pStyle w:val="ConsPlusNormal"/>
              <w:jc w:val="center"/>
            </w:pPr>
            <w:r>
              <w:t>B03BB</w:t>
            </w:r>
          </w:p>
        </w:tc>
        <w:tc>
          <w:tcPr>
            <w:tcW w:w="2910" w:type="dxa"/>
          </w:tcPr>
          <w:p w:rsidR="00C10D8A" w:rsidRDefault="00C10D8A">
            <w:pPr>
              <w:pStyle w:val="ConsPlusNormal"/>
            </w:pPr>
            <w:r>
              <w:t>фолиевая кислота и ее производные</w:t>
            </w:r>
          </w:p>
        </w:tc>
        <w:tc>
          <w:tcPr>
            <w:tcW w:w="2325" w:type="dxa"/>
          </w:tcPr>
          <w:p w:rsidR="00C10D8A" w:rsidRDefault="00C10D8A">
            <w:pPr>
              <w:pStyle w:val="ConsPlusNormal"/>
            </w:pPr>
            <w:r>
              <w:t>фолиевая кислота</w:t>
            </w:r>
          </w:p>
        </w:tc>
        <w:tc>
          <w:tcPr>
            <w:tcW w:w="2814" w:type="dxa"/>
          </w:tcPr>
          <w:p w:rsidR="00C10D8A" w:rsidRDefault="00C10D8A">
            <w:pPr>
              <w:pStyle w:val="ConsPlusNormal"/>
            </w:pPr>
            <w:r>
              <w:t>таблетки;</w:t>
            </w:r>
          </w:p>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B03X</w:t>
            </w:r>
          </w:p>
        </w:tc>
        <w:tc>
          <w:tcPr>
            <w:tcW w:w="2910" w:type="dxa"/>
          </w:tcPr>
          <w:p w:rsidR="00C10D8A" w:rsidRDefault="00C10D8A">
            <w:pPr>
              <w:pStyle w:val="ConsPlusNormal"/>
            </w:pPr>
            <w:r>
              <w:t>другие антианемические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Borders>
              <w:bottom w:val="nil"/>
            </w:tcBorders>
          </w:tcPr>
          <w:p w:rsidR="00C10D8A" w:rsidRDefault="00C10D8A">
            <w:pPr>
              <w:pStyle w:val="ConsPlusNormal"/>
              <w:jc w:val="center"/>
            </w:pPr>
            <w:r>
              <w:t>B03XA</w:t>
            </w:r>
          </w:p>
        </w:tc>
        <w:tc>
          <w:tcPr>
            <w:tcW w:w="2910" w:type="dxa"/>
            <w:vMerge w:val="restart"/>
            <w:tcBorders>
              <w:bottom w:val="nil"/>
            </w:tcBorders>
          </w:tcPr>
          <w:p w:rsidR="00C10D8A" w:rsidRDefault="00C10D8A">
            <w:pPr>
              <w:pStyle w:val="ConsPlusNormal"/>
            </w:pPr>
            <w:r>
              <w:t>другие антианемические препараты</w:t>
            </w:r>
          </w:p>
        </w:tc>
        <w:tc>
          <w:tcPr>
            <w:tcW w:w="2325" w:type="dxa"/>
          </w:tcPr>
          <w:p w:rsidR="00C10D8A" w:rsidRDefault="00C10D8A">
            <w:pPr>
              <w:pStyle w:val="ConsPlusNormal"/>
            </w:pPr>
            <w:r>
              <w:t>дарбэпоэтин альфа</w:t>
            </w:r>
          </w:p>
        </w:tc>
        <w:tc>
          <w:tcPr>
            <w:tcW w:w="2814" w:type="dxa"/>
          </w:tcPr>
          <w:p w:rsidR="00C10D8A" w:rsidRDefault="00C10D8A">
            <w:pPr>
              <w:pStyle w:val="ConsPlusNormal"/>
            </w:pPr>
            <w:r>
              <w:t>раствор для инъекций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метоксиполиэтиленгликоль-эпоэтин бета</w:t>
            </w:r>
          </w:p>
        </w:tc>
        <w:tc>
          <w:tcPr>
            <w:tcW w:w="2814" w:type="dxa"/>
          </w:tcPr>
          <w:p w:rsidR="00C10D8A" w:rsidRDefault="00C10D8A">
            <w:pPr>
              <w:pStyle w:val="ConsPlusNormal"/>
            </w:pPr>
            <w:r>
              <w:t>раствор для внутривенного и подкожного введения</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роксадустат</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эпоэтин альфа</w:t>
            </w:r>
          </w:p>
        </w:tc>
        <w:tc>
          <w:tcPr>
            <w:tcW w:w="2814" w:type="dxa"/>
          </w:tcPr>
          <w:p w:rsidR="00C10D8A" w:rsidRDefault="00C10D8A">
            <w:pPr>
              <w:pStyle w:val="ConsPlusNormal"/>
            </w:pPr>
            <w:r>
              <w:t>раствор для внутривенного и подкожного введения</w:t>
            </w:r>
          </w:p>
        </w:tc>
      </w:tr>
      <w:tr w:rsidR="00C10D8A">
        <w:tblPrEx>
          <w:tblBorders>
            <w:insideH w:val="nil"/>
          </w:tblBorders>
        </w:tblPrEx>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Borders>
              <w:bottom w:val="nil"/>
            </w:tcBorders>
          </w:tcPr>
          <w:p w:rsidR="00C10D8A" w:rsidRDefault="00C10D8A">
            <w:pPr>
              <w:pStyle w:val="ConsPlusNormal"/>
            </w:pPr>
            <w:r>
              <w:t>эпоэтин бета</w:t>
            </w:r>
          </w:p>
        </w:tc>
        <w:tc>
          <w:tcPr>
            <w:tcW w:w="2814" w:type="dxa"/>
            <w:tcBorders>
              <w:bottom w:val="nil"/>
            </w:tcBorders>
          </w:tcPr>
          <w:p w:rsidR="00C10D8A" w:rsidRDefault="00C10D8A">
            <w:pPr>
              <w:pStyle w:val="ConsPlusNormal"/>
            </w:pPr>
            <w:r>
              <w:t>лиофилизат для приготовления раствора для внутривенного и подкожного введения;</w:t>
            </w:r>
          </w:p>
          <w:p w:rsidR="00C10D8A" w:rsidRDefault="00C10D8A">
            <w:pPr>
              <w:pStyle w:val="ConsPlusNormal"/>
            </w:pPr>
            <w:r>
              <w:t>раствор для внутривенного и подкожного введения</w:t>
            </w:r>
          </w:p>
        </w:tc>
      </w:tr>
      <w:tr w:rsidR="00C10D8A">
        <w:tblPrEx>
          <w:tblBorders>
            <w:insideH w:val="nil"/>
          </w:tblBorders>
        </w:tblPrEx>
        <w:tc>
          <w:tcPr>
            <w:tcW w:w="9069" w:type="dxa"/>
            <w:gridSpan w:val="4"/>
            <w:tcBorders>
              <w:top w:val="nil"/>
            </w:tcBorders>
          </w:tcPr>
          <w:p w:rsidR="00C10D8A" w:rsidRDefault="00C10D8A">
            <w:pPr>
              <w:pStyle w:val="ConsPlusNormal"/>
              <w:jc w:val="both"/>
            </w:pPr>
            <w:r>
              <w:t xml:space="preserve">(в ред. </w:t>
            </w:r>
            <w:hyperlink r:id="rId156">
              <w:r>
                <w:rPr>
                  <w:color w:val="0000FF"/>
                </w:rPr>
                <w:t>постановления</w:t>
              </w:r>
            </w:hyperlink>
            <w:r>
              <w:t xml:space="preserve"> Правительства Кировской области от 11.03.2025 N 104-П)</w:t>
            </w:r>
          </w:p>
        </w:tc>
      </w:tr>
      <w:tr w:rsidR="00C10D8A">
        <w:tc>
          <w:tcPr>
            <w:tcW w:w="1020" w:type="dxa"/>
          </w:tcPr>
          <w:p w:rsidR="00C10D8A" w:rsidRDefault="00C10D8A">
            <w:pPr>
              <w:pStyle w:val="ConsPlusNormal"/>
              <w:jc w:val="center"/>
            </w:pPr>
            <w:r>
              <w:t>B05</w:t>
            </w:r>
          </w:p>
        </w:tc>
        <w:tc>
          <w:tcPr>
            <w:tcW w:w="2910" w:type="dxa"/>
          </w:tcPr>
          <w:p w:rsidR="00C10D8A" w:rsidRDefault="00C10D8A">
            <w:pPr>
              <w:pStyle w:val="ConsPlusNormal"/>
            </w:pPr>
            <w:r>
              <w:t>кровезаменители и перфузионные растворы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B05A</w:t>
            </w:r>
          </w:p>
        </w:tc>
        <w:tc>
          <w:tcPr>
            <w:tcW w:w="2910" w:type="dxa"/>
          </w:tcPr>
          <w:p w:rsidR="00C10D8A" w:rsidRDefault="00C10D8A">
            <w:pPr>
              <w:pStyle w:val="ConsPlusNormal"/>
            </w:pPr>
            <w:r>
              <w:t>кровь и препараты крови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B05AA</w:t>
            </w:r>
          </w:p>
        </w:tc>
        <w:tc>
          <w:tcPr>
            <w:tcW w:w="2910" w:type="dxa"/>
            <w:vMerge w:val="restart"/>
          </w:tcPr>
          <w:p w:rsidR="00C10D8A" w:rsidRDefault="00C10D8A">
            <w:pPr>
              <w:pStyle w:val="ConsPlusNormal"/>
            </w:pPr>
            <w:r>
              <w:t>кровезаменители и препараты плазмы крови</w:t>
            </w:r>
          </w:p>
        </w:tc>
        <w:tc>
          <w:tcPr>
            <w:tcW w:w="2325" w:type="dxa"/>
          </w:tcPr>
          <w:p w:rsidR="00C10D8A" w:rsidRDefault="00C10D8A">
            <w:pPr>
              <w:pStyle w:val="ConsPlusNormal"/>
            </w:pPr>
            <w:r>
              <w:t>альбумин человека</w:t>
            </w:r>
          </w:p>
        </w:tc>
        <w:tc>
          <w:tcPr>
            <w:tcW w:w="2814" w:type="dxa"/>
          </w:tcPr>
          <w:p w:rsidR="00C10D8A" w:rsidRDefault="00C10D8A">
            <w:pPr>
              <w:pStyle w:val="ConsPlusNormal"/>
            </w:pPr>
            <w:r>
              <w:t>раствор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гидроксиэтилкрахмал</w:t>
            </w:r>
          </w:p>
        </w:tc>
        <w:tc>
          <w:tcPr>
            <w:tcW w:w="2814" w:type="dxa"/>
          </w:tcPr>
          <w:p w:rsidR="00C10D8A" w:rsidRDefault="00C10D8A">
            <w:pPr>
              <w:pStyle w:val="ConsPlusNormal"/>
            </w:pPr>
            <w:r>
              <w:t>раствор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декстран</w:t>
            </w:r>
          </w:p>
        </w:tc>
        <w:tc>
          <w:tcPr>
            <w:tcW w:w="2814" w:type="dxa"/>
          </w:tcPr>
          <w:p w:rsidR="00C10D8A" w:rsidRDefault="00C10D8A">
            <w:pPr>
              <w:pStyle w:val="ConsPlusNormal"/>
            </w:pPr>
            <w:r>
              <w:t>раствор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желатин</w:t>
            </w:r>
          </w:p>
        </w:tc>
        <w:tc>
          <w:tcPr>
            <w:tcW w:w="2814" w:type="dxa"/>
          </w:tcPr>
          <w:p w:rsidR="00C10D8A" w:rsidRDefault="00C10D8A">
            <w:pPr>
              <w:pStyle w:val="ConsPlusNormal"/>
            </w:pPr>
            <w:r>
              <w:t>раствор для инфузий</w:t>
            </w:r>
          </w:p>
        </w:tc>
      </w:tr>
      <w:tr w:rsidR="00C10D8A">
        <w:tc>
          <w:tcPr>
            <w:tcW w:w="1020" w:type="dxa"/>
          </w:tcPr>
          <w:p w:rsidR="00C10D8A" w:rsidRDefault="00C10D8A">
            <w:pPr>
              <w:pStyle w:val="ConsPlusNormal"/>
              <w:jc w:val="center"/>
            </w:pPr>
            <w:r>
              <w:t>B05B</w:t>
            </w:r>
          </w:p>
        </w:tc>
        <w:tc>
          <w:tcPr>
            <w:tcW w:w="2910" w:type="dxa"/>
          </w:tcPr>
          <w:p w:rsidR="00C10D8A" w:rsidRDefault="00C10D8A">
            <w:pPr>
              <w:pStyle w:val="ConsPlusNormal"/>
            </w:pPr>
            <w:r>
              <w:t xml:space="preserve">растворы для внутривенного </w:t>
            </w:r>
            <w:r>
              <w:lastRenderedPageBreak/>
              <w:t>введения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lastRenderedPageBreak/>
              <w:t>B05BA</w:t>
            </w:r>
          </w:p>
        </w:tc>
        <w:tc>
          <w:tcPr>
            <w:tcW w:w="2910" w:type="dxa"/>
          </w:tcPr>
          <w:p w:rsidR="00C10D8A" w:rsidRDefault="00C10D8A">
            <w:pPr>
              <w:pStyle w:val="ConsPlusNormal"/>
            </w:pPr>
            <w:r>
              <w:t>растворы для парентерального питания</w:t>
            </w:r>
          </w:p>
        </w:tc>
        <w:tc>
          <w:tcPr>
            <w:tcW w:w="2325" w:type="dxa"/>
          </w:tcPr>
          <w:p w:rsidR="00C10D8A" w:rsidRDefault="00C10D8A">
            <w:pPr>
              <w:pStyle w:val="ConsPlusNormal"/>
            </w:pPr>
            <w:r>
              <w:t>жировые эмульсии для парентерального питания</w:t>
            </w:r>
          </w:p>
        </w:tc>
        <w:tc>
          <w:tcPr>
            <w:tcW w:w="2814" w:type="dxa"/>
          </w:tcPr>
          <w:p w:rsidR="00C10D8A" w:rsidRDefault="00C10D8A">
            <w:pPr>
              <w:pStyle w:val="ConsPlusNormal"/>
            </w:pPr>
            <w:r>
              <w:t>эмульсия для инфузий</w:t>
            </w:r>
          </w:p>
        </w:tc>
      </w:tr>
      <w:tr w:rsidR="00C10D8A">
        <w:tc>
          <w:tcPr>
            <w:tcW w:w="1020" w:type="dxa"/>
            <w:vMerge w:val="restart"/>
          </w:tcPr>
          <w:p w:rsidR="00C10D8A" w:rsidRDefault="00C10D8A">
            <w:pPr>
              <w:pStyle w:val="ConsPlusNormal"/>
              <w:jc w:val="center"/>
            </w:pPr>
            <w:r>
              <w:t>B05BB</w:t>
            </w:r>
          </w:p>
        </w:tc>
        <w:tc>
          <w:tcPr>
            <w:tcW w:w="2910" w:type="dxa"/>
            <w:vMerge w:val="restart"/>
          </w:tcPr>
          <w:p w:rsidR="00C10D8A" w:rsidRDefault="00C10D8A">
            <w:pPr>
              <w:pStyle w:val="ConsPlusNormal"/>
            </w:pPr>
            <w:r>
              <w:t>растворы, влияющие на водно-электролитный баланс</w:t>
            </w:r>
          </w:p>
        </w:tc>
        <w:tc>
          <w:tcPr>
            <w:tcW w:w="2325" w:type="dxa"/>
          </w:tcPr>
          <w:p w:rsidR="00C10D8A" w:rsidRDefault="00C10D8A">
            <w:pPr>
              <w:pStyle w:val="ConsPlusNormal"/>
            </w:pPr>
            <w:r>
              <w:t>декстроза + калия хлорид + натрия хлорид + натрия цитрат</w:t>
            </w:r>
          </w:p>
        </w:tc>
        <w:tc>
          <w:tcPr>
            <w:tcW w:w="2814" w:type="dxa"/>
          </w:tcPr>
          <w:p w:rsidR="00C10D8A" w:rsidRDefault="00C10D8A">
            <w:pPr>
              <w:pStyle w:val="ConsPlusNormal"/>
            </w:pPr>
            <w:r>
              <w:t>порошок для приготовления раствора для приема внутрь</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калия ацетат + кальция ацетат + магния ацетат + натрия ацетат + натрия хлорид</w:t>
            </w:r>
          </w:p>
        </w:tc>
        <w:tc>
          <w:tcPr>
            <w:tcW w:w="2814" w:type="dxa"/>
          </w:tcPr>
          <w:p w:rsidR="00C10D8A" w:rsidRDefault="00C10D8A">
            <w:pPr>
              <w:pStyle w:val="ConsPlusNormal"/>
            </w:pPr>
            <w:r>
              <w:t>раствор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калия хлорид + натрия ацетат + натрия хлорид</w:t>
            </w:r>
          </w:p>
        </w:tc>
        <w:tc>
          <w:tcPr>
            <w:tcW w:w="2814" w:type="dxa"/>
          </w:tcPr>
          <w:p w:rsidR="00C10D8A" w:rsidRDefault="00C10D8A">
            <w:pPr>
              <w:pStyle w:val="ConsPlusNormal"/>
            </w:pPr>
            <w:r>
              <w:t>раствор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меглюмина натрия сукцинат</w:t>
            </w:r>
          </w:p>
        </w:tc>
        <w:tc>
          <w:tcPr>
            <w:tcW w:w="2814" w:type="dxa"/>
          </w:tcPr>
          <w:p w:rsidR="00C10D8A" w:rsidRDefault="00C10D8A">
            <w:pPr>
              <w:pStyle w:val="ConsPlusNormal"/>
            </w:pPr>
            <w:r>
              <w:t>раствор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натрия лактата раствор сложный (калия хлорид + кальция хлорид + натрия хлорид + натрия лактат)</w:t>
            </w:r>
          </w:p>
        </w:tc>
        <w:tc>
          <w:tcPr>
            <w:tcW w:w="2814" w:type="dxa"/>
          </w:tcPr>
          <w:p w:rsidR="00C10D8A" w:rsidRDefault="00C10D8A">
            <w:pPr>
              <w:pStyle w:val="ConsPlusNormal"/>
            </w:pPr>
            <w:r>
              <w:t>раствор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натрия хлорида раствор сложный (калия хлорид + кальция хлорид + натрия хлорид)</w:t>
            </w:r>
          </w:p>
        </w:tc>
        <w:tc>
          <w:tcPr>
            <w:tcW w:w="2814" w:type="dxa"/>
          </w:tcPr>
          <w:p w:rsidR="00C10D8A" w:rsidRDefault="00C10D8A">
            <w:pPr>
              <w:pStyle w:val="ConsPlusNormal"/>
            </w:pPr>
            <w:r>
              <w:t>раствор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натрия хлорид + калия хлорид + кальция хлорида дигидрат + магния хлорида гексагидрат + натрия ацетата тригидрат + яблочная кислота</w:t>
            </w:r>
          </w:p>
        </w:tc>
        <w:tc>
          <w:tcPr>
            <w:tcW w:w="2814" w:type="dxa"/>
          </w:tcPr>
          <w:p w:rsidR="00C10D8A" w:rsidRDefault="00C10D8A">
            <w:pPr>
              <w:pStyle w:val="ConsPlusNormal"/>
            </w:pPr>
            <w:r>
              <w:t>раствор для инфузий</w:t>
            </w:r>
          </w:p>
        </w:tc>
      </w:tr>
      <w:tr w:rsidR="00C10D8A">
        <w:tc>
          <w:tcPr>
            <w:tcW w:w="1020" w:type="dxa"/>
          </w:tcPr>
          <w:p w:rsidR="00C10D8A" w:rsidRDefault="00C10D8A">
            <w:pPr>
              <w:pStyle w:val="ConsPlusNormal"/>
              <w:jc w:val="center"/>
            </w:pPr>
            <w:r>
              <w:t>B05BC</w:t>
            </w:r>
          </w:p>
        </w:tc>
        <w:tc>
          <w:tcPr>
            <w:tcW w:w="2910" w:type="dxa"/>
          </w:tcPr>
          <w:p w:rsidR="00C10D8A" w:rsidRDefault="00C10D8A">
            <w:pPr>
              <w:pStyle w:val="ConsPlusNormal"/>
            </w:pPr>
            <w:r>
              <w:t>растворы с осмодиуретическим действием</w:t>
            </w:r>
          </w:p>
        </w:tc>
        <w:tc>
          <w:tcPr>
            <w:tcW w:w="2325" w:type="dxa"/>
          </w:tcPr>
          <w:p w:rsidR="00C10D8A" w:rsidRDefault="00C10D8A">
            <w:pPr>
              <w:pStyle w:val="ConsPlusNormal"/>
            </w:pPr>
            <w:r>
              <w:t>маннитол</w:t>
            </w:r>
          </w:p>
        </w:tc>
        <w:tc>
          <w:tcPr>
            <w:tcW w:w="2814" w:type="dxa"/>
          </w:tcPr>
          <w:p w:rsidR="00C10D8A" w:rsidRDefault="00C10D8A">
            <w:pPr>
              <w:pStyle w:val="ConsPlusNormal"/>
            </w:pPr>
            <w:r>
              <w:t>порошок для ингаляций дозированный;</w:t>
            </w:r>
          </w:p>
          <w:p w:rsidR="00C10D8A" w:rsidRDefault="00C10D8A">
            <w:pPr>
              <w:pStyle w:val="ConsPlusNormal"/>
            </w:pPr>
            <w:r>
              <w:t>раствор для инфузий</w:t>
            </w:r>
          </w:p>
        </w:tc>
      </w:tr>
      <w:tr w:rsidR="00C10D8A">
        <w:tc>
          <w:tcPr>
            <w:tcW w:w="1020" w:type="dxa"/>
          </w:tcPr>
          <w:p w:rsidR="00C10D8A" w:rsidRDefault="00C10D8A">
            <w:pPr>
              <w:pStyle w:val="ConsPlusNormal"/>
              <w:jc w:val="center"/>
            </w:pPr>
            <w:r>
              <w:t>B05C</w:t>
            </w:r>
          </w:p>
        </w:tc>
        <w:tc>
          <w:tcPr>
            <w:tcW w:w="2910" w:type="dxa"/>
          </w:tcPr>
          <w:p w:rsidR="00C10D8A" w:rsidRDefault="00C10D8A">
            <w:pPr>
              <w:pStyle w:val="ConsPlusNormal"/>
            </w:pPr>
            <w:r>
              <w:t>ирригационные растворы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B05CX</w:t>
            </w:r>
          </w:p>
        </w:tc>
        <w:tc>
          <w:tcPr>
            <w:tcW w:w="2910" w:type="dxa"/>
          </w:tcPr>
          <w:p w:rsidR="00C10D8A" w:rsidRDefault="00C10D8A">
            <w:pPr>
              <w:pStyle w:val="ConsPlusNormal"/>
            </w:pPr>
            <w:r>
              <w:t>другие ирригационные растворы</w:t>
            </w:r>
          </w:p>
        </w:tc>
        <w:tc>
          <w:tcPr>
            <w:tcW w:w="2325" w:type="dxa"/>
          </w:tcPr>
          <w:p w:rsidR="00C10D8A" w:rsidRDefault="00C10D8A">
            <w:pPr>
              <w:pStyle w:val="ConsPlusNormal"/>
            </w:pPr>
            <w:r>
              <w:t>декстроза</w:t>
            </w:r>
          </w:p>
        </w:tc>
        <w:tc>
          <w:tcPr>
            <w:tcW w:w="2814" w:type="dxa"/>
          </w:tcPr>
          <w:p w:rsidR="00C10D8A" w:rsidRDefault="00C10D8A">
            <w:pPr>
              <w:pStyle w:val="ConsPlusNormal"/>
            </w:pPr>
            <w:r>
              <w:t>раствор для внутривенного введения;</w:t>
            </w:r>
          </w:p>
          <w:p w:rsidR="00C10D8A" w:rsidRDefault="00C10D8A">
            <w:pPr>
              <w:pStyle w:val="ConsPlusNormal"/>
            </w:pPr>
            <w:r>
              <w:t>раствор для инфузий</w:t>
            </w:r>
          </w:p>
        </w:tc>
      </w:tr>
      <w:tr w:rsidR="00C10D8A">
        <w:tc>
          <w:tcPr>
            <w:tcW w:w="1020" w:type="dxa"/>
          </w:tcPr>
          <w:p w:rsidR="00C10D8A" w:rsidRDefault="00C10D8A">
            <w:pPr>
              <w:pStyle w:val="ConsPlusNormal"/>
              <w:jc w:val="center"/>
            </w:pPr>
            <w:r>
              <w:t>B05D</w:t>
            </w:r>
          </w:p>
        </w:tc>
        <w:tc>
          <w:tcPr>
            <w:tcW w:w="2910" w:type="dxa"/>
          </w:tcPr>
          <w:p w:rsidR="00C10D8A" w:rsidRDefault="00C10D8A">
            <w:pPr>
              <w:pStyle w:val="ConsPlusNormal"/>
            </w:pPr>
            <w:r>
              <w:t>растворы для перитонеального диализа</w:t>
            </w:r>
          </w:p>
        </w:tc>
        <w:tc>
          <w:tcPr>
            <w:tcW w:w="2325" w:type="dxa"/>
          </w:tcPr>
          <w:p w:rsidR="00C10D8A" w:rsidRDefault="00C10D8A">
            <w:pPr>
              <w:pStyle w:val="ConsPlusNormal"/>
            </w:pPr>
            <w:r>
              <w:t xml:space="preserve">растворы для перитонеального </w:t>
            </w:r>
            <w:r>
              <w:lastRenderedPageBreak/>
              <w:t>диализа</w:t>
            </w: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lastRenderedPageBreak/>
              <w:t>B05X</w:t>
            </w:r>
          </w:p>
        </w:tc>
        <w:tc>
          <w:tcPr>
            <w:tcW w:w="2910" w:type="dxa"/>
          </w:tcPr>
          <w:p w:rsidR="00C10D8A" w:rsidRDefault="00C10D8A">
            <w:pPr>
              <w:pStyle w:val="ConsPlusNormal"/>
            </w:pPr>
            <w:r>
              <w:t>добавки к растворам для внутривенного введения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B05XA</w:t>
            </w:r>
          </w:p>
        </w:tc>
        <w:tc>
          <w:tcPr>
            <w:tcW w:w="2910" w:type="dxa"/>
            <w:vMerge w:val="restart"/>
          </w:tcPr>
          <w:p w:rsidR="00C10D8A" w:rsidRDefault="00C10D8A">
            <w:pPr>
              <w:pStyle w:val="ConsPlusNormal"/>
            </w:pPr>
            <w:r>
              <w:t>растворы электролитов</w:t>
            </w:r>
          </w:p>
        </w:tc>
        <w:tc>
          <w:tcPr>
            <w:tcW w:w="2325" w:type="dxa"/>
          </w:tcPr>
          <w:p w:rsidR="00C10D8A" w:rsidRDefault="00C10D8A">
            <w:pPr>
              <w:pStyle w:val="ConsPlusNormal"/>
            </w:pPr>
            <w:r>
              <w:t>калия хлорид</w:t>
            </w:r>
          </w:p>
        </w:tc>
        <w:tc>
          <w:tcPr>
            <w:tcW w:w="2814" w:type="dxa"/>
          </w:tcPr>
          <w:p w:rsidR="00C10D8A" w:rsidRDefault="00C10D8A">
            <w:pPr>
              <w:pStyle w:val="ConsPlusNormal"/>
            </w:pPr>
            <w:r>
              <w:t>концентрат для приготовления раствора для инфузий;</w:t>
            </w:r>
          </w:p>
          <w:p w:rsidR="00C10D8A" w:rsidRDefault="00C10D8A">
            <w:pPr>
              <w:pStyle w:val="ConsPlusNormal"/>
            </w:pPr>
            <w:r>
              <w:t>раствор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магния сульфат</w:t>
            </w:r>
          </w:p>
        </w:tc>
        <w:tc>
          <w:tcPr>
            <w:tcW w:w="2814" w:type="dxa"/>
          </w:tcPr>
          <w:p w:rsidR="00C10D8A" w:rsidRDefault="00C10D8A">
            <w:pPr>
              <w:pStyle w:val="ConsPlusNormal"/>
            </w:pPr>
            <w:r>
              <w:t>раствор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натрия гидрокарбонат</w:t>
            </w:r>
          </w:p>
        </w:tc>
        <w:tc>
          <w:tcPr>
            <w:tcW w:w="2814" w:type="dxa"/>
          </w:tcPr>
          <w:p w:rsidR="00C10D8A" w:rsidRDefault="00C10D8A">
            <w:pPr>
              <w:pStyle w:val="ConsPlusNormal"/>
            </w:pPr>
            <w:r>
              <w:t>раствор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натрия хлорид</w:t>
            </w:r>
          </w:p>
        </w:tc>
        <w:tc>
          <w:tcPr>
            <w:tcW w:w="2814" w:type="dxa"/>
          </w:tcPr>
          <w:p w:rsidR="00C10D8A" w:rsidRDefault="00C10D8A">
            <w:pPr>
              <w:pStyle w:val="ConsPlusNormal"/>
            </w:pPr>
            <w:r>
              <w:t>раствор для инфузий;</w:t>
            </w:r>
          </w:p>
          <w:p w:rsidR="00C10D8A" w:rsidRDefault="00C10D8A">
            <w:pPr>
              <w:pStyle w:val="ConsPlusNormal"/>
            </w:pPr>
            <w:r>
              <w:t>раствор для инъекций;</w:t>
            </w:r>
          </w:p>
          <w:p w:rsidR="00C10D8A" w:rsidRDefault="00C10D8A">
            <w:pPr>
              <w:pStyle w:val="ConsPlusNormal"/>
            </w:pPr>
            <w:r>
              <w:t>растворитель для приготовления лекарственных форм для инъекций</w:t>
            </w:r>
          </w:p>
        </w:tc>
      </w:tr>
      <w:tr w:rsidR="00C10D8A">
        <w:tc>
          <w:tcPr>
            <w:tcW w:w="1020" w:type="dxa"/>
          </w:tcPr>
          <w:p w:rsidR="00C10D8A" w:rsidRDefault="00C10D8A">
            <w:pPr>
              <w:pStyle w:val="ConsPlusNormal"/>
              <w:jc w:val="center"/>
            </w:pPr>
            <w:r>
              <w:t>C</w:t>
            </w:r>
          </w:p>
        </w:tc>
        <w:tc>
          <w:tcPr>
            <w:tcW w:w="2910" w:type="dxa"/>
          </w:tcPr>
          <w:p w:rsidR="00C10D8A" w:rsidRDefault="00C10D8A">
            <w:pPr>
              <w:pStyle w:val="ConsPlusNormal"/>
              <w:outlineLvl w:val="2"/>
            </w:pPr>
            <w:proofErr w:type="gramStart"/>
            <w:r>
              <w:t>сердечно-сосудистая</w:t>
            </w:r>
            <w:proofErr w:type="gramEnd"/>
            <w:r>
              <w:t xml:space="preserve"> система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C01</w:t>
            </w:r>
          </w:p>
        </w:tc>
        <w:tc>
          <w:tcPr>
            <w:tcW w:w="2910" w:type="dxa"/>
          </w:tcPr>
          <w:p w:rsidR="00C10D8A" w:rsidRDefault="00C10D8A">
            <w:pPr>
              <w:pStyle w:val="ConsPlusNormal"/>
            </w:pPr>
            <w:r>
              <w:t>препараты для лечения заболеваний сердца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C01A</w:t>
            </w:r>
          </w:p>
        </w:tc>
        <w:tc>
          <w:tcPr>
            <w:tcW w:w="2910" w:type="dxa"/>
          </w:tcPr>
          <w:p w:rsidR="00C10D8A" w:rsidRDefault="00C10D8A">
            <w:pPr>
              <w:pStyle w:val="ConsPlusNormal"/>
            </w:pPr>
            <w:r>
              <w:t>сердечные гликозиды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C01AA</w:t>
            </w:r>
          </w:p>
        </w:tc>
        <w:tc>
          <w:tcPr>
            <w:tcW w:w="2910" w:type="dxa"/>
          </w:tcPr>
          <w:p w:rsidR="00C10D8A" w:rsidRDefault="00C10D8A">
            <w:pPr>
              <w:pStyle w:val="ConsPlusNormal"/>
            </w:pPr>
            <w:r>
              <w:t>гликозиды наперстянки</w:t>
            </w:r>
          </w:p>
        </w:tc>
        <w:tc>
          <w:tcPr>
            <w:tcW w:w="2325" w:type="dxa"/>
          </w:tcPr>
          <w:p w:rsidR="00C10D8A" w:rsidRDefault="00C10D8A">
            <w:pPr>
              <w:pStyle w:val="ConsPlusNormal"/>
            </w:pPr>
            <w:r>
              <w:t>дигоксин</w:t>
            </w:r>
          </w:p>
        </w:tc>
        <w:tc>
          <w:tcPr>
            <w:tcW w:w="2814" w:type="dxa"/>
          </w:tcPr>
          <w:p w:rsidR="00C10D8A" w:rsidRDefault="00C10D8A">
            <w:pPr>
              <w:pStyle w:val="ConsPlusNormal"/>
            </w:pPr>
            <w:r>
              <w:t>раствор для внутривенного введения;</w:t>
            </w:r>
          </w:p>
          <w:p w:rsidR="00C10D8A" w:rsidRDefault="00C10D8A">
            <w:pPr>
              <w:pStyle w:val="ConsPlusNormal"/>
            </w:pPr>
            <w:r>
              <w:t>таблетки;</w:t>
            </w:r>
          </w:p>
          <w:p w:rsidR="00C10D8A" w:rsidRDefault="00C10D8A">
            <w:pPr>
              <w:pStyle w:val="ConsPlusNormal"/>
            </w:pPr>
            <w:r>
              <w:t>таблетки (для детей)</w:t>
            </w:r>
          </w:p>
        </w:tc>
      </w:tr>
      <w:tr w:rsidR="00C10D8A">
        <w:tc>
          <w:tcPr>
            <w:tcW w:w="1020" w:type="dxa"/>
          </w:tcPr>
          <w:p w:rsidR="00C10D8A" w:rsidRDefault="00C10D8A">
            <w:pPr>
              <w:pStyle w:val="ConsPlusNormal"/>
              <w:jc w:val="center"/>
            </w:pPr>
            <w:r>
              <w:t>C01B</w:t>
            </w:r>
          </w:p>
        </w:tc>
        <w:tc>
          <w:tcPr>
            <w:tcW w:w="2910" w:type="dxa"/>
          </w:tcPr>
          <w:p w:rsidR="00C10D8A" w:rsidRDefault="00C10D8A">
            <w:pPr>
              <w:pStyle w:val="ConsPlusNormal"/>
            </w:pPr>
            <w:r>
              <w:t>антиаритмические препараты, классы I и III</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C01BA</w:t>
            </w:r>
          </w:p>
        </w:tc>
        <w:tc>
          <w:tcPr>
            <w:tcW w:w="2910" w:type="dxa"/>
          </w:tcPr>
          <w:p w:rsidR="00C10D8A" w:rsidRDefault="00C10D8A">
            <w:pPr>
              <w:pStyle w:val="ConsPlusNormal"/>
            </w:pPr>
            <w:r>
              <w:t>антиаритмические препараты, класс IA</w:t>
            </w:r>
          </w:p>
        </w:tc>
        <w:tc>
          <w:tcPr>
            <w:tcW w:w="2325" w:type="dxa"/>
          </w:tcPr>
          <w:p w:rsidR="00C10D8A" w:rsidRDefault="00C10D8A">
            <w:pPr>
              <w:pStyle w:val="ConsPlusNormal"/>
            </w:pPr>
            <w:r>
              <w:t>прокаинамид</w:t>
            </w:r>
          </w:p>
        </w:tc>
        <w:tc>
          <w:tcPr>
            <w:tcW w:w="2814" w:type="dxa"/>
          </w:tcPr>
          <w:p w:rsidR="00C10D8A" w:rsidRDefault="00C10D8A">
            <w:pPr>
              <w:pStyle w:val="ConsPlusNormal"/>
            </w:pPr>
            <w:r>
              <w:t>раствор для внутривенного и внутримышечного введения;</w:t>
            </w:r>
          </w:p>
          <w:p w:rsidR="00C10D8A" w:rsidRDefault="00C10D8A">
            <w:pPr>
              <w:pStyle w:val="ConsPlusNormal"/>
            </w:pPr>
            <w:r>
              <w:t>раствор для инъекций;</w:t>
            </w:r>
          </w:p>
          <w:p w:rsidR="00C10D8A" w:rsidRDefault="00C10D8A">
            <w:pPr>
              <w:pStyle w:val="ConsPlusNormal"/>
            </w:pPr>
            <w:r>
              <w:t>таблетки</w:t>
            </w:r>
          </w:p>
        </w:tc>
      </w:tr>
      <w:tr w:rsidR="00C10D8A">
        <w:tc>
          <w:tcPr>
            <w:tcW w:w="1020" w:type="dxa"/>
          </w:tcPr>
          <w:p w:rsidR="00C10D8A" w:rsidRDefault="00C10D8A">
            <w:pPr>
              <w:pStyle w:val="ConsPlusNormal"/>
              <w:jc w:val="center"/>
            </w:pPr>
            <w:r>
              <w:t>C01BB</w:t>
            </w:r>
          </w:p>
        </w:tc>
        <w:tc>
          <w:tcPr>
            <w:tcW w:w="2910" w:type="dxa"/>
          </w:tcPr>
          <w:p w:rsidR="00C10D8A" w:rsidRDefault="00C10D8A">
            <w:pPr>
              <w:pStyle w:val="ConsPlusNormal"/>
            </w:pPr>
            <w:r>
              <w:t>антиаритмические препараты, класс IB</w:t>
            </w:r>
          </w:p>
        </w:tc>
        <w:tc>
          <w:tcPr>
            <w:tcW w:w="2325" w:type="dxa"/>
          </w:tcPr>
          <w:p w:rsidR="00C10D8A" w:rsidRDefault="00C10D8A">
            <w:pPr>
              <w:pStyle w:val="ConsPlusNormal"/>
            </w:pPr>
            <w:r>
              <w:t>лидокаин</w:t>
            </w:r>
          </w:p>
        </w:tc>
        <w:tc>
          <w:tcPr>
            <w:tcW w:w="2814" w:type="dxa"/>
          </w:tcPr>
          <w:p w:rsidR="00C10D8A" w:rsidRDefault="00C10D8A">
            <w:pPr>
              <w:pStyle w:val="ConsPlusNormal"/>
            </w:pPr>
            <w:r>
              <w:t>гель для местного применения;</w:t>
            </w:r>
          </w:p>
          <w:p w:rsidR="00C10D8A" w:rsidRDefault="00C10D8A">
            <w:pPr>
              <w:pStyle w:val="ConsPlusNormal"/>
            </w:pPr>
            <w:r>
              <w:t>капли глазные;</w:t>
            </w:r>
          </w:p>
          <w:p w:rsidR="00C10D8A" w:rsidRDefault="00C10D8A">
            <w:pPr>
              <w:pStyle w:val="ConsPlusNormal"/>
            </w:pPr>
            <w:r>
              <w:t>раствор для инъекций;</w:t>
            </w:r>
          </w:p>
          <w:p w:rsidR="00C10D8A" w:rsidRDefault="00C10D8A">
            <w:pPr>
              <w:pStyle w:val="ConsPlusNormal"/>
            </w:pPr>
            <w:r>
              <w:t>спрей для местного и наружного применения;</w:t>
            </w:r>
          </w:p>
          <w:p w:rsidR="00C10D8A" w:rsidRDefault="00C10D8A">
            <w:pPr>
              <w:pStyle w:val="ConsPlusNormal"/>
            </w:pPr>
            <w:r>
              <w:t xml:space="preserve">спрей для местного и наружного применения </w:t>
            </w:r>
            <w:proofErr w:type="gramStart"/>
            <w:r>
              <w:t>дозированный</w:t>
            </w:r>
            <w:proofErr w:type="gramEnd"/>
            <w:r>
              <w:t>;</w:t>
            </w:r>
          </w:p>
          <w:p w:rsidR="00C10D8A" w:rsidRDefault="00C10D8A">
            <w:pPr>
              <w:pStyle w:val="ConsPlusNormal"/>
            </w:pPr>
            <w:r>
              <w:t xml:space="preserve">спрей для местного </w:t>
            </w:r>
            <w:r>
              <w:lastRenderedPageBreak/>
              <w:t xml:space="preserve">применения </w:t>
            </w:r>
            <w:proofErr w:type="gramStart"/>
            <w:r>
              <w:t>дозированный</w:t>
            </w:r>
            <w:proofErr w:type="gramEnd"/>
          </w:p>
        </w:tc>
      </w:tr>
      <w:tr w:rsidR="00C10D8A">
        <w:tc>
          <w:tcPr>
            <w:tcW w:w="1020" w:type="dxa"/>
          </w:tcPr>
          <w:p w:rsidR="00C10D8A" w:rsidRDefault="00C10D8A">
            <w:pPr>
              <w:pStyle w:val="ConsPlusNormal"/>
              <w:jc w:val="center"/>
            </w:pPr>
            <w:r>
              <w:lastRenderedPageBreak/>
              <w:t>C01BC</w:t>
            </w:r>
          </w:p>
        </w:tc>
        <w:tc>
          <w:tcPr>
            <w:tcW w:w="2910" w:type="dxa"/>
          </w:tcPr>
          <w:p w:rsidR="00C10D8A" w:rsidRDefault="00C10D8A">
            <w:pPr>
              <w:pStyle w:val="ConsPlusNormal"/>
            </w:pPr>
            <w:r>
              <w:t>антиаритмические препараты, класс IC</w:t>
            </w:r>
          </w:p>
        </w:tc>
        <w:tc>
          <w:tcPr>
            <w:tcW w:w="2325" w:type="dxa"/>
          </w:tcPr>
          <w:p w:rsidR="00C10D8A" w:rsidRDefault="00C10D8A">
            <w:pPr>
              <w:pStyle w:val="ConsPlusNormal"/>
            </w:pPr>
            <w:r>
              <w:t>пропафенон</w:t>
            </w:r>
          </w:p>
        </w:tc>
        <w:tc>
          <w:tcPr>
            <w:tcW w:w="2814" w:type="dxa"/>
          </w:tcPr>
          <w:p w:rsidR="00C10D8A" w:rsidRDefault="00C10D8A">
            <w:pPr>
              <w:pStyle w:val="ConsPlusNormal"/>
            </w:pPr>
            <w:r>
              <w:t>раствор для внутривенного введения;</w:t>
            </w:r>
          </w:p>
          <w:p w:rsidR="00C10D8A" w:rsidRDefault="00C10D8A">
            <w:pPr>
              <w:pStyle w:val="ConsPlusNormal"/>
            </w:pPr>
            <w:r>
              <w:t>таблетки, покрытые пленочной оболочкой</w:t>
            </w:r>
          </w:p>
        </w:tc>
      </w:tr>
      <w:tr w:rsidR="00C10D8A">
        <w:tc>
          <w:tcPr>
            <w:tcW w:w="1020" w:type="dxa"/>
            <w:vMerge w:val="restart"/>
          </w:tcPr>
          <w:p w:rsidR="00C10D8A" w:rsidRDefault="00C10D8A">
            <w:pPr>
              <w:pStyle w:val="ConsPlusNormal"/>
              <w:jc w:val="center"/>
            </w:pPr>
            <w:r>
              <w:t>C01BD</w:t>
            </w:r>
          </w:p>
        </w:tc>
        <w:tc>
          <w:tcPr>
            <w:tcW w:w="2910" w:type="dxa"/>
            <w:vMerge w:val="restart"/>
          </w:tcPr>
          <w:p w:rsidR="00C10D8A" w:rsidRDefault="00C10D8A">
            <w:pPr>
              <w:pStyle w:val="ConsPlusNormal"/>
            </w:pPr>
            <w:r>
              <w:t>антиаритмические препараты, класс III</w:t>
            </w:r>
          </w:p>
        </w:tc>
        <w:tc>
          <w:tcPr>
            <w:tcW w:w="2325" w:type="dxa"/>
          </w:tcPr>
          <w:p w:rsidR="00C10D8A" w:rsidRDefault="00C10D8A">
            <w:pPr>
              <w:pStyle w:val="ConsPlusNormal"/>
            </w:pPr>
            <w:r>
              <w:t>амиодарон</w:t>
            </w:r>
          </w:p>
        </w:tc>
        <w:tc>
          <w:tcPr>
            <w:tcW w:w="2814" w:type="dxa"/>
          </w:tcPr>
          <w:p w:rsidR="00C10D8A" w:rsidRDefault="00C10D8A">
            <w:pPr>
              <w:pStyle w:val="ConsPlusNormal"/>
            </w:pPr>
            <w:r>
              <w:t>концентрат для приготовления раствора для внутривенного введения;</w:t>
            </w:r>
          </w:p>
          <w:p w:rsidR="00C10D8A" w:rsidRDefault="00C10D8A">
            <w:pPr>
              <w:pStyle w:val="ConsPlusNormal"/>
            </w:pPr>
            <w:r>
              <w:t>раствор для внутривенного введения;</w:t>
            </w:r>
          </w:p>
          <w:p w:rsidR="00C10D8A" w:rsidRDefault="00C10D8A">
            <w:pPr>
              <w:pStyle w:val="ConsPlusNormal"/>
            </w:pPr>
            <w:r>
              <w:t>таблетки</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4-Нитро-N-[(1RS)-1-(4-фторфенил)-2-(1-этилпиперидин-4-ил</w:t>
            </w:r>
            <w:proofErr w:type="gramStart"/>
            <w:r>
              <w:t>)э</w:t>
            </w:r>
            <w:proofErr w:type="gramEnd"/>
            <w:r>
              <w:t>тил] бензамида гидрохлорид</w:t>
            </w:r>
          </w:p>
        </w:tc>
        <w:tc>
          <w:tcPr>
            <w:tcW w:w="2814" w:type="dxa"/>
          </w:tcPr>
          <w:p w:rsidR="00C10D8A" w:rsidRDefault="00C10D8A">
            <w:pPr>
              <w:pStyle w:val="ConsPlusNormal"/>
            </w:pPr>
            <w:r>
              <w:t>концентрат для приготовления раствора для внутривенного введения</w:t>
            </w:r>
          </w:p>
        </w:tc>
      </w:tr>
      <w:tr w:rsidR="00C10D8A">
        <w:tc>
          <w:tcPr>
            <w:tcW w:w="1020" w:type="dxa"/>
          </w:tcPr>
          <w:p w:rsidR="00C10D8A" w:rsidRDefault="00C10D8A">
            <w:pPr>
              <w:pStyle w:val="ConsPlusNormal"/>
              <w:jc w:val="center"/>
            </w:pPr>
            <w:r>
              <w:t>C01BG</w:t>
            </w:r>
          </w:p>
        </w:tc>
        <w:tc>
          <w:tcPr>
            <w:tcW w:w="2910" w:type="dxa"/>
          </w:tcPr>
          <w:p w:rsidR="00C10D8A" w:rsidRDefault="00C10D8A">
            <w:pPr>
              <w:pStyle w:val="ConsPlusNormal"/>
            </w:pPr>
            <w:r>
              <w:t>другие антиаритмические препараты, классы I и III</w:t>
            </w:r>
          </w:p>
        </w:tc>
        <w:tc>
          <w:tcPr>
            <w:tcW w:w="2325" w:type="dxa"/>
          </w:tcPr>
          <w:p w:rsidR="00C10D8A" w:rsidRDefault="00C10D8A">
            <w:pPr>
              <w:pStyle w:val="ConsPlusNormal"/>
            </w:pPr>
            <w:r>
              <w:t>лаппаконитина гидробромид</w:t>
            </w:r>
          </w:p>
        </w:tc>
        <w:tc>
          <w:tcPr>
            <w:tcW w:w="2814" w:type="dxa"/>
          </w:tcPr>
          <w:p w:rsidR="00C10D8A" w:rsidRDefault="00C10D8A">
            <w:pPr>
              <w:pStyle w:val="ConsPlusNormal"/>
            </w:pPr>
            <w:r>
              <w:t>таблетки</w:t>
            </w:r>
          </w:p>
        </w:tc>
      </w:tr>
      <w:tr w:rsidR="00C10D8A">
        <w:tc>
          <w:tcPr>
            <w:tcW w:w="1020" w:type="dxa"/>
          </w:tcPr>
          <w:p w:rsidR="00C10D8A" w:rsidRDefault="00C10D8A">
            <w:pPr>
              <w:pStyle w:val="ConsPlusNormal"/>
              <w:jc w:val="center"/>
            </w:pPr>
            <w:r>
              <w:t>C01C</w:t>
            </w:r>
          </w:p>
        </w:tc>
        <w:tc>
          <w:tcPr>
            <w:tcW w:w="2910" w:type="dxa"/>
          </w:tcPr>
          <w:p w:rsidR="00C10D8A" w:rsidRDefault="00C10D8A">
            <w:pPr>
              <w:pStyle w:val="ConsPlusNormal"/>
            </w:pPr>
            <w:r>
              <w:t>кардиотонические средства, кроме сердечных гликозидов</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C01CA</w:t>
            </w:r>
          </w:p>
        </w:tc>
        <w:tc>
          <w:tcPr>
            <w:tcW w:w="2910" w:type="dxa"/>
            <w:vMerge w:val="restart"/>
          </w:tcPr>
          <w:p w:rsidR="00C10D8A" w:rsidRDefault="00C10D8A">
            <w:pPr>
              <w:pStyle w:val="ConsPlusNormal"/>
            </w:pPr>
            <w:r>
              <w:t>адренергические и дофаминергические средства</w:t>
            </w:r>
          </w:p>
        </w:tc>
        <w:tc>
          <w:tcPr>
            <w:tcW w:w="2325" w:type="dxa"/>
          </w:tcPr>
          <w:p w:rsidR="00C10D8A" w:rsidRDefault="00C10D8A">
            <w:pPr>
              <w:pStyle w:val="ConsPlusNormal"/>
            </w:pPr>
            <w:r>
              <w:t>добутамин</w:t>
            </w:r>
          </w:p>
        </w:tc>
        <w:tc>
          <w:tcPr>
            <w:tcW w:w="2814" w:type="dxa"/>
          </w:tcPr>
          <w:p w:rsidR="00C10D8A" w:rsidRDefault="00C10D8A">
            <w:pPr>
              <w:pStyle w:val="ConsPlusNormal"/>
            </w:pPr>
            <w:r>
              <w:t>концентрат для приготовления раствора для инфузий;</w:t>
            </w:r>
          </w:p>
          <w:p w:rsidR="00C10D8A" w:rsidRDefault="00C10D8A">
            <w:pPr>
              <w:pStyle w:val="ConsPlusNormal"/>
            </w:pPr>
            <w:r>
              <w:t>лиофилизат для приготовления раствора для инфузий;</w:t>
            </w:r>
          </w:p>
          <w:p w:rsidR="00C10D8A" w:rsidRDefault="00C10D8A">
            <w:pPr>
              <w:pStyle w:val="ConsPlusNormal"/>
            </w:pPr>
            <w:r>
              <w:t>раствор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допамин</w:t>
            </w:r>
          </w:p>
        </w:tc>
        <w:tc>
          <w:tcPr>
            <w:tcW w:w="2814" w:type="dxa"/>
          </w:tcPr>
          <w:p w:rsidR="00C10D8A" w:rsidRDefault="00C10D8A">
            <w:pPr>
              <w:pStyle w:val="ConsPlusNormal"/>
            </w:pPr>
            <w:r>
              <w:t>концентрат для приготовления раствора для инфузий;</w:t>
            </w:r>
          </w:p>
          <w:p w:rsidR="00C10D8A" w:rsidRDefault="00C10D8A">
            <w:pPr>
              <w:pStyle w:val="ConsPlusNormal"/>
            </w:pPr>
            <w:r>
              <w:t>раствор для инъекций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норэпинефрин</w:t>
            </w:r>
          </w:p>
        </w:tc>
        <w:tc>
          <w:tcPr>
            <w:tcW w:w="2814" w:type="dxa"/>
          </w:tcPr>
          <w:p w:rsidR="00C10D8A" w:rsidRDefault="00C10D8A">
            <w:pPr>
              <w:pStyle w:val="ConsPlusNormal"/>
            </w:pPr>
            <w:r>
              <w:t>концентрат для приготовления раствора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фенилэфрин</w:t>
            </w:r>
          </w:p>
        </w:tc>
        <w:tc>
          <w:tcPr>
            <w:tcW w:w="2814" w:type="dxa"/>
          </w:tcPr>
          <w:p w:rsidR="00C10D8A" w:rsidRDefault="00C10D8A">
            <w:pPr>
              <w:pStyle w:val="ConsPlusNormal"/>
            </w:pPr>
            <w:r>
              <w:t>раствор для инъекций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эпинефрин</w:t>
            </w:r>
          </w:p>
        </w:tc>
        <w:tc>
          <w:tcPr>
            <w:tcW w:w="2814" w:type="dxa"/>
          </w:tcPr>
          <w:p w:rsidR="00C10D8A" w:rsidRDefault="00C10D8A">
            <w:pPr>
              <w:pStyle w:val="ConsPlusNormal"/>
            </w:pPr>
            <w:r>
              <w:t>раствор для инъекций</w:t>
            </w:r>
          </w:p>
        </w:tc>
      </w:tr>
      <w:tr w:rsidR="00C10D8A">
        <w:tc>
          <w:tcPr>
            <w:tcW w:w="1020" w:type="dxa"/>
          </w:tcPr>
          <w:p w:rsidR="00C10D8A" w:rsidRDefault="00C10D8A">
            <w:pPr>
              <w:pStyle w:val="ConsPlusNormal"/>
              <w:jc w:val="center"/>
            </w:pPr>
            <w:r>
              <w:t>C01CX</w:t>
            </w:r>
          </w:p>
        </w:tc>
        <w:tc>
          <w:tcPr>
            <w:tcW w:w="2910" w:type="dxa"/>
          </w:tcPr>
          <w:p w:rsidR="00C10D8A" w:rsidRDefault="00C10D8A">
            <w:pPr>
              <w:pStyle w:val="ConsPlusNormal"/>
            </w:pPr>
            <w:r>
              <w:t>другие кардиотонические средства</w:t>
            </w:r>
          </w:p>
        </w:tc>
        <w:tc>
          <w:tcPr>
            <w:tcW w:w="2325" w:type="dxa"/>
          </w:tcPr>
          <w:p w:rsidR="00C10D8A" w:rsidRDefault="00C10D8A">
            <w:pPr>
              <w:pStyle w:val="ConsPlusNormal"/>
            </w:pPr>
            <w:r>
              <w:t>левосимендан</w:t>
            </w:r>
          </w:p>
        </w:tc>
        <w:tc>
          <w:tcPr>
            <w:tcW w:w="2814" w:type="dxa"/>
          </w:tcPr>
          <w:p w:rsidR="00C10D8A" w:rsidRDefault="00C10D8A">
            <w:pPr>
              <w:pStyle w:val="ConsPlusNormal"/>
            </w:pPr>
            <w:r>
              <w:t>концентрат для приготовления раствора для инфузий</w:t>
            </w:r>
          </w:p>
        </w:tc>
      </w:tr>
      <w:tr w:rsidR="00C10D8A">
        <w:tc>
          <w:tcPr>
            <w:tcW w:w="1020" w:type="dxa"/>
          </w:tcPr>
          <w:p w:rsidR="00C10D8A" w:rsidRDefault="00C10D8A">
            <w:pPr>
              <w:pStyle w:val="ConsPlusNormal"/>
              <w:jc w:val="center"/>
            </w:pPr>
            <w:r>
              <w:t>C01D</w:t>
            </w:r>
          </w:p>
        </w:tc>
        <w:tc>
          <w:tcPr>
            <w:tcW w:w="2910" w:type="dxa"/>
          </w:tcPr>
          <w:p w:rsidR="00C10D8A" w:rsidRDefault="00C10D8A">
            <w:pPr>
              <w:pStyle w:val="ConsPlusNormal"/>
            </w:pPr>
            <w:r>
              <w:t>вазодилататоры для лечения заболеваний сердца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lastRenderedPageBreak/>
              <w:t>C01DA</w:t>
            </w:r>
          </w:p>
        </w:tc>
        <w:tc>
          <w:tcPr>
            <w:tcW w:w="2910" w:type="dxa"/>
            <w:vMerge w:val="restart"/>
          </w:tcPr>
          <w:p w:rsidR="00C10D8A" w:rsidRDefault="00C10D8A">
            <w:pPr>
              <w:pStyle w:val="ConsPlusNormal"/>
            </w:pPr>
            <w:r>
              <w:t>органические нитраты</w:t>
            </w:r>
          </w:p>
        </w:tc>
        <w:tc>
          <w:tcPr>
            <w:tcW w:w="2325" w:type="dxa"/>
          </w:tcPr>
          <w:p w:rsidR="00C10D8A" w:rsidRDefault="00C10D8A">
            <w:pPr>
              <w:pStyle w:val="ConsPlusNormal"/>
            </w:pPr>
            <w:r>
              <w:t>изосорбида динитрат</w:t>
            </w:r>
          </w:p>
        </w:tc>
        <w:tc>
          <w:tcPr>
            <w:tcW w:w="2814" w:type="dxa"/>
          </w:tcPr>
          <w:p w:rsidR="00C10D8A" w:rsidRDefault="00C10D8A">
            <w:pPr>
              <w:pStyle w:val="ConsPlusNormal"/>
            </w:pPr>
            <w:r>
              <w:t>концентрат для приготовления раствора для инфузий;</w:t>
            </w:r>
          </w:p>
          <w:p w:rsidR="00C10D8A" w:rsidRDefault="00C10D8A">
            <w:pPr>
              <w:pStyle w:val="ConsPlusNormal"/>
            </w:pPr>
            <w:r>
              <w:t>спрей дозированный;</w:t>
            </w:r>
          </w:p>
          <w:p w:rsidR="00C10D8A" w:rsidRDefault="00C10D8A">
            <w:pPr>
              <w:pStyle w:val="ConsPlusNormal"/>
            </w:pPr>
            <w:r>
              <w:t>спрей подъязычный дозированный;</w:t>
            </w:r>
          </w:p>
          <w:p w:rsidR="00C10D8A" w:rsidRDefault="00C10D8A">
            <w:pPr>
              <w:pStyle w:val="ConsPlusNormal"/>
            </w:pPr>
            <w:r>
              <w:t>таблетки;</w:t>
            </w:r>
          </w:p>
          <w:p w:rsidR="00C10D8A" w:rsidRDefault="00C10D8A">
            <w:pPr>
              <w:pStyle w:val="ConsPlusNormal"/>
            </w:pPr>
            <w:r>
              <w:t>таблетки пролонгированного действия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изосорбида мононитрат</w:t>
            </w:r>
          </w:p>
        </w:tc>
        <w:tc>
          <w:tcPr>
            <w:tcW w:w="2814" w:type="dxa"/>
          </w:tcPr>
          <w:p w:rsidR="00C10D8A" w:rsidRDefault="00C10D8A">
            <w:pPr>
              <w:pStyle w:val="ConsPlusNormal"/>
            </w:pPr>
            <w:r>
              <w:t>капсулы;</w:t>
            </w:r>
          </w:p>
          <w:p w:rsidR="00C10D8A" w:rsidRDefault="00C10D8A">
            <w:pPr>
              <w:pStyle w:val="ConsPlusNormal"/>
            </w:pPr>
            <w:r>
              <w:t>капсулы пролонгированного действия;</w:t>
            </w:r>
          </w:p>
          <w:p w:rsidR="00C10D8A" w:rsidRDefault="00C10D8A">
            <w:pPr>
              <w:pStyle w:val="ConsPlusNormal"/>
            </w:pPr>
            <w:r>
              <w:t>капсулы с пролонгированным высвобождением;</w:t>
            </w:r>
          </w:p>
          <w:p w:rsidR="00C10D8A" w:rsidRDefault="00C10D8A">
            <w:pPr>
              <w:pStyle w:val="ConsPlusNormal"/>
            </w:pPr>
            <w:r>
              <w:t>таблетки;</w:t>
            </w:r>
          </w:p>
          <w:p w:rsidR="00C10D8A" w:rsidRDefault="00C10D8A">
            <w:pPr>
              <w:pStyle w:val="ConsPlusNormal"/>
            </w:pPr>
            <w:r>
              <w:t>таблетки пролонгированного действия;</w:t>
            </w:r>
          </w:p>
          <w:p w:rsidR="00C10D8A" w:rsidRDefault="00C10D8A">
            <w:pPr>
              <w:pStyle w:val="ConsPlusNormal"/>
            </w:pPr>
            <w:r>
              <w:t>таблетки пролонгированного действия, покрытые пленочной оболочкой;</w:t>
            </w:r>
          </w:p>
          <w:p w:rsidR="00C10D8A" w:rsidRDefault="00C10D8A">
            <w:pPr>
              <w:pStyle w:val="ConsPlusNormal"/>
            </w:pPr>
            <w:r>
              <w:t>таблетки с пролонгированным высвобождением,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нитроглицерин</w:t>
            </w:r>
          </w:p>
        </w:tc>
        <w:tc>
          <w:tcPr>
            <w:tcW w:w="2814" w:type="dxa"/>
          </w:tcPr>
          <w:p w:rsidR="00C10D8A" w:rsidRDefault="00C10D8A">
            <w:pPr>
              <w:pStyle w:val="ConsPlusNormal"/>
            </w:pPr>
            <w:r>
              <w:t>капсулы подъязычные;</w:t>
            </w:r>
          </w:p>
          <w:p w:rsidR="00C10D8A" w:rsidRDefault="00C10D8A">
            <w:pPr>
              <w:pStyle w:val="ConsPlusNormal"/>
            </w:pPr>
            <w:r>
              <w:t>концентрат для приготовления раствора для инфузий;</w:t>
            </w:r>
          </w:p>
          <w:p w:rsidR="00C10D8A" w:rsidRDefault="00C10D8A">
            <w:pPr>
              <w:pStyle w:val="ConsPlusNormal"/>
            </w:pPr>
            <w:r>
              <w:t>пленки для наклеивания на десну;</w:t>
            </w:r>
          </w:p>
          <w:p w:rsidR="00C10D8A" w:rsidRDefault="00C10D8A">
            <w:pPr>
              <w:pStyle w:val="ConsPlusNormal"/>
            </w:pPr>
            <w:r>
              <w:t>раствор для внутривенного введения;</w:t>
            </w:r>
          </w:p>
          <w:p w:rsidR="00C10D8A" w:rsidRDefault="00C10D8A">
            <w:pPr>
              <w:pStyle w:val="ConsPlusNormal"/>
            </w:pPr>
            <w:r>
              <w:t>спрей подъязычный дозированный;</w:t>
            </w:r>
          </w:p>
          <w:p w:rsidR="00C10D8A" w:rsidRDefault="00C10D8A">
            <w:pPr>
              <w:pStyle w:val="ConsPlusNormal"/>
            </w:pPr>
            <w:r>
              <w:t>таблетки подъязычные;</w:t>
            </w:r>
          </w:p>
          <w:p w:rsidR="00C10D8A" w:rsidRDefault="00C10D8A">
            <w:pPr>
              <w:pStyle w:val="ConsPlusNormal"/>
            </w:pPr>
            <w:r>
              <w:t>таблетки сублингвальные</w:t>
            </w:r>
          </w:p>
        </w:tc>
      </w:tr>
      <w:tr w:rsidR="00C10D8A">
        <w:tc>
          <w:tcPr>
            <w:tcW w:w="1020" w:type="dxa"/>
          </w:tcPr>
          <w:p w:rsidR="00C10D8A" w:rsidRDefault="00C10D8A">
            <w:pPr>
              <w:pStyle w:val="ConsPlusNormal"/>
              <w:jc w:val="center"/>
            </w:pPr>
            <w:r>
              <w:t>C01E</w:t>
            </w:r>
          </w:p>
        </w:tc>
        <w:tc>
          <w:tcPr>
            <w:tcW w:w="2910" w:type="dxa"/>
          </w:tcPr>
          <w:p w:rsidR="00C10D8A" w:rsidRDefault="00C10D8A">
            <w:pPr>
              <w:pStyle w:val="ConsPlusNormal"/>
            </w:pPr>
            <w:r>
              <w:t>другие препараты для лечения заболеваний сердца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C01EA</w:t>
            </w:r>
          </w:p>
        </w:tc>
        <w:tc>
          <w:tcPr>
            <w:tcW w:w="2910" w:type="dxa"/>
          </w:tcPr>
          <w:p w:rsidR="00C10D8A" w:rsidRDefault="00C10D8A">
            <w:pPr>
              <w:pStyle w:val="ConsPlusNormal"/>
            </w:pPr>
            <w:r>
              <w:t>простагландины</w:t>
            </w:r>
          </w:p>
        </w:tc>
        <w:tc>
          <w:tcPr>
            <w:tcW w:w="2325" w:type="dxa"/>
          </w:tcPr>
          <w:p w:rsidR="00C10D8A" w:rsidRDefault="00C10D8A">
            <w:pPr>
              <w:pStyle w:val="ConsPlusNormal"/>
            </w:pPr>
            <w:r>
              <w:t>алпростадил</w:t>
            </w:r>
          </w:p>
        </w:tc>
        <w:tc>
          <w:tcPr>
            <w:tcW w:w="2814" w:type="dxa"/>
          </w:tcPr>
          <w:p w:rsidR="00C10D8A" w:rsidRDefault="00C10D8A">
            <w:pPr>
              <w:pStyle w:val="ConsPlusNormal"/>
            </w:pPr>
            <w:r>
              <w:t>концентрат для приготовления раствора для инфузий;</w:t>
            </w:r>
          </w:p>
          <w:p w:rsidR="00C10D8A" w:rsidRDefault="00C10D8A">
            <w:pPr>
              <w:pStyle w:val="ConsPlusNormal"/>
            </w:pPr>
            <w:r>
              <w:t>лиофилизат для приготовления раствора для инфузий</w:t>
            </w:r>
          </w:p>
        </w:tc>
      </w:tr>
      <w:tr w:rsidR="00C10D8A">
        <w:tc>
          <w:tcPr>
            <w:tcW w:w="1020" w:type="dxa"/>
          </w:tcPr>
          <w:p w:rsidR="00C10D8A" w:rsidRDefault="00C10D8A">
            <w:pPr>
              <w:pStyle w:val="ConsPlusNormal"/>
              <w:jc w:val="center"/>
            </w:pPr>
            <w:r>
              <w:lastRenderedPageBreak/>
              <w:t>C01EB</w:t>
            </w:r>
          </w:p>
        </w:tc>
        <w:tc>
          <w:tcPr>
            <w:tcW w:w="2910" w:type="dxa"/>
          </w:tcPr>
          <w:p w:rsidR="00C10D8A" w:rsidRDefault="00C10D8A">
            <w:pPr>
              <w:pStyle w:val="ConsPlusNormal"/>
            </w:pPr>
            <w:r>
              <w:t>другие препараты для лечения заболеваний сердца</w:t>
            </w:r>
          </w:p>
        </w:tc>
        <w:tc>
          <w:tcPr>
            <w:tcW w:w="2325" w:type="dxa"/>
          </w:tcPr>
          <w:p w:rsidR="00C10D8A" w:rsidRDefault="00C10D8A">
            <w:pPr>
              <w:pStyle w:val="ConsPlusNormal"/>
            </w:pPr>
            <w:r>
              <w:t>ивабрадин</w:t>
            </w:r>
          </w:p>
        </w:tc>
        <w:tc>
          <w:tcPr>
            <w:tcW w:w="2814" w:type="dxa"/>
          </w:tcPr>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C02</w:t>
            </w:r>
          </w:p>
        </w:tc>
        <w:tc>
          <w:tcPr>
            <w:tcW w:w="2910" w:type="dxa"/>
          </w:tcPr>
          <w:p w:rsidR="00C10D8A" w:rsidRDefault="00C10D8A">
            <w:pPr>
              <w:pStyle w:val="ConsPlusNormal"/>
            </w:pPr>
            <w:r>
              <w:t>антигипертензивные средства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C02A</w:t>
            </w:r>
          </w:p>
        </w:tc>
        <w:tc>
          <w:tcPr>
            <w:tcW w:w="2910" w:type="dxa"/>
          </w:tcPr>
          <w:p w:rsidR="00C10D8A" w:rsidRDefault="00C10D8A">
            <w:pPr>
              <w:pStyle w:val="ConsPlusNormal"/>
            </w:pPr>
            <w:r>
              <w:t>антиадренергические средства центрального действия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C02AB</w:t>
            </w:r>
          </w:p>
        </w:tc>
        <w:tc>
          <w:tcPr>
            <w:tcW w:w="2910" w:type="dxa"/>
          </w:tcPr>
          <w:p w:rsidR="00C10D8A" w:rsidRDefault="00C10D8A">
            <w:pPr>
              <w:pStyle w:val="ConsPlusNormal"/>
            </w:pPr>
            <w:r>
              <w:t>метилдопа</w:t>
            </w:r>
          </w:p>
        </w:tc>
        <w:tc>
          <w:tcPr>
            <w:tcW w:w="2325" w:type="dxa"/>
          </w:tcPr>
          <w:p w:rsidR="00C10D8A" w:rsidRDefault="00C10D8A">
            <w:pPr>
              <w:pStyle w:val="ConsPlusNormal"/>
            </w:pPr>
            <w:r>
              <w:t>метилдопа</w:t>
            </w:r>
          </w:p>
        </w:tc>
        <w:tc>
          <w:tcPr>
            <w:tcW w:w="2814" w:type="dxa"/>
          </w:tcPr>
          <w:p w:rsidR="00C10D8A" w:rsidRDefault="00C10D8A">
            <w:pPr>
              <w:pStyle w:val="ConsPlusNormal"/>
            </w:pPr>
            <w:r>
              <w:t>таблетки</w:t>
            </w:r>
          </w:p>
        </w:tc>
      </w:tr>
      <w:tr w:rsidR="00C10D8A">
        <w:tc>
          <w:tcPr>
            <w:tcW w:w="1020" w:type="dxa"/>
            <w:vMerge w:val="restart"/>
          </w:tcPr>
          <w:p w:rsidR="00C10D8A" w:rsidRDefault="00C10D8A">
            <w:pPr>
              <w:pStyle w:val="ConsPlusNormal"/>
              <w:jc w:val="center"/>
            </w:pPr>
            <w:r>
              <w:t>C02AC</w:t>
            </w:r>
          </w:p>
        </w:tc>
        <w:tc>
          <w:tcPr>
            <w:tcW w:w="2910" w:type="dxa"/>
            <w:vMerge w:val="restart"/>
          </w:tcPr>
          <w:p w:rsidR="00C10D8A" w:rsidRDefault="00C10D8A">
            <w:pPr>
              <w:pStyle w:val="ConsPlusNormal"/>
            </w:pPr>
            <w:r>
              <w:t>агонисты имидазолиновых рецепторов</w:t>
            </w:r>
          </w:p>
        </w:tc>
        <w:tc>
          <w:tcPr>
            <w:tcW w:w="2325" w:type="dxa"/>
          </w:tcPr>
          <w:p w:rsidR="00C10D8A" w:rsidRDefault="00C10D8A">
            <w:pPr>
              <w:pStyle w:val="ConsPlusNormal"/>
            </w:pPr>
            <w:r>
              <w:t>клонидин</w:t>
            </w:r>
          </w:p>
        </w:tc>
        <w:tc>
          <w:tcPr>
            <w:tcW w:w="2814" w:type="dxa"/>
          </w:tcPr>
          <w:p w:rsidR="00C10D8A" w:rsidRDefault="00C10D8A">
            <w:pPr>
              <w:pStyle w:val="ConsPlusNormal"/>
            </w:pPr>
            <w:r>
              <w:t>раствор для внутривенного введения;</w:t>
            </w:r>
          </w:p>
          <w:p w:rsidR="00C10D8A" w:rsidRDefault="00C10D8A">
            <w:pPr>
              <w:pStyle w:val="ConsPlusNormal"/>
            </w:pPr>
            <w:r>
              <w:t>таблетки</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моксонидин</w:t>
            </w:r>
          </w:p>
        </w:tc>
        <w:tc>
          <w:tcPr>
            <w:tcW w:w="2814" w:type="dxa"/>
          </w:tcPr>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C02C</w:t>
            </w:r>
          </w:p>
        </w:tc>
        <w:tc>
          <w:tcPr>
            <w:tcW w:w="2910" w:type="dxa"/>
          </w:tcPr>
          <w:p w:rsidR="00C10D8A" w:rsidRDefault="00C10D8A">
            <w:pPr>
              <w:pStyle w:val="ConsPlusNormal"/>
            </w:pPr>
            <w:r>
              <w:t>антиадренергические средства периферического действия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C02CA</w:t>
            </w:r>
          </w:p>
        </w:tc>
        <w:tc>
          <w:tcPr>
            <w:tcW w:w="2910" w:type="dxa"/>
            <w:vMerge w:val="restart"/>
          </w:tcPr>
          <w:p w:rsidR="00C10D8A" w:rsidRDefault="00C10D8A">
            <w:pPr>
              <w:pStyle w:val="ConsPlusNormal"/>
            </w:pPr>
            <w:r>
              <w:t>альфа-адреноблокаторы</w:t>
            </w:r>
          </w:p>
        </w:tc>
        <w:tc>
          <w:tcPr>
            <w:tcW w:w="2325" w:type="dxa"/>
          </w:tcPr>
          <w:p w:rsidR="00C10D8A" w:rsidRDefault="00C10D8A">
            <w:pPr>
              <w:pStyle w:val="ConsPlusNormal"/>
            </w:pPr>
            <w:r>
              <w:t>доксазозин</w:t>
            </w:r>
          </w:p>
        </w:tc>
        <w:tc>
          <w:tcPr>
            <w:tcW w:w="2814" w:type="dxa"/>
          </w:tcPr>
          <w:p w:rsidR="00C10D8A" w:rsidRDefault="00C10D8A">
            <w:pPr>
              <w:pStyle w:val="ConsPlusNormal"/>
            </w:pPr>
            <w:r>
              <w:t>таблетки;</w:t>
            </w:r>
          </w:p>
          <w:p w:rsidR="00C10D8A" w:rsidRDefault="00C10D8A">
            <w:pPr>
              <w:pStyle w:val="ConsPlusNormal"/>
            </w:pPr>
            <w:r>
              <w:t>таблетки с пролонгированным высвобождением,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урапидил</w:t>
            </w:r>
          </w:p>
        </w:tc>
        <w:tc>
          <w:tcPr>
            <w:tcW w:w="2814" w:type="dxa"/>
          </w:tcPr>
          <w:p w:rsidR="00C10D8A" w:rsidRDefault="00C10D8A">
            <w:pPr>
              <w:pStyle w:val="ConsPlusNormal"/>
            </w:pPr>
            <w:r>
              <w:t>капсулы пролонгированного действия;</w:t>
            </w:r>
          </w:p>
          <w:p w:rsidR="00C10D8A" w:rsidRDefault="00C10D8A">
            <w:pPr>
              <w:pStyle w:val="ConsPlusNormal"/>
            </w:pPr>
            <w:r>
              <w:t>раствор для внутривенного введения</w:t>
            </w:r>
          </w:p>
        </w:tc>
      </w:tr>
      <w:tr w:rsidR="00C10D8A">
        <w:tc>
          <w:tcPr>
            <w:tcW w:w="1020" w:type="dxa"/>
          </w:tcPr>
          <w:p w:rsidR="00C10D8A" w:rsidRDefault="00C10D8A">
            <w:pPr>
              <w:pStyle w:val="ConsPlusNormal"/>
              <w:jc w:val="center"/>
            </w:pPr>
            <w:r>
              <w:t>C02K</w:t>
            </w:r>
          </w:p>
        </w:tc>
        <w:tc>
          <w:tcPr>
            <w:tcW w:w="2910" w:type="dxa"/>
          </w:tcPr>
          <w:p w:rsidR="00C10D8A" w:rsidRDefault="00C10D8A">
            <w:pPr>
              <w:pStyle w:val="ConsPlusNormal"/>
            </w:pPr>
            <w:r>
              <w:t>другие антигипертензивные средства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C02KX</w:t>
            </w:r>
          </w:p>
        </w:tc>
        <w:tc>
          <w:tcPr>
            <w:tcW w:w="2910" w:type="dxa"/>
            <w:vMerge w:val="restart"/>
          </w:tcPr>
          <w:p w:rsidR="00C10D8A" w:rsidRDefault="00C10D8A">
            <w:pPr>
              <w:pStyle w:val="ConsPlusNormal"/>
            </w:pPr>
            <w:r>
              <w:t>антигипертензивные средства для лечения легочной артериальной гипертензии</w:t>
            </w:r>
          </w:p>
        </w:tc>
        <w:tc>
          <w:tcPr>
            <w:tcW w:w="2325" w:type="dxa"/>
          </w:tcPr>
          <w:p w:rsidR="00C10D8A" w:rsidRDefault="00C10D8A">
            <w:pPr>
              <w:pStyle w:val="ConsPlusNormal"/>
            </w:pPr>
            <w:r>
              <w:t>амбризентан</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бозентан</w:t>
            </w:r>
          </w:p>
        </w:tc>
        <w:tc>
          <w:tcPr>
            <w:tcW w:w="2814" w:type="dxa"/>
          </w:tcPr>
          <w:p w:rsidR="00C10D8A" w:rsidRDefault="00C10D8A">
            <w:pPr>
              <w:pStyle w:val="ConsPlusNormal"/>
            </w:pPr>
            <w:r>
              <w:t>таблетки диспергируемые;</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мацитентан</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риоцигуат</w:t>
            </w:r>
          </w:p>
        </w:tc>
        <w:tc>
          <w:tcPr>
            <w:tcW w:w="2814" w:type="dxa"/>
          </w:tcPr>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C03</w:t>
            </w:r>
          </w:p>
        </w:tc>
        <w:tc>
          <w:tcPr>
            <w:tcW w:w="2910" w:type="dxa"/>
          </w:tcPr>
          <w:p w:rsidR="00C10D8A" w:rsidRDefault="00C10D8A">
            <w:pPr>
              <w:pStyle w:val="ConsPlusNormal"/>
            </w:pPr>
            <w:r>
              <w:t>диуретики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C03A</w:t>
            </w:r>
          </w:p>
        </w:tc>
        <w:tc>
          <w:tcPr>
            <w:tcW w:w="2910" w:type="dxa"/>
          </w:tcPr>
          <w:p w:rsidR="00C10D8A" w:rsidRDefault="00C10D8A">
            <w:pPr>
              <w:pStyle w:val="ConsPlusNormal"/>
            </w:pPr>
            <w:r>
              <w:t>тиазидные диуретики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lastRenderedPageBreak/>
              <w:t>C03AA</w:t>
            </w:r>
          </w:p>
        </w:tc>
        <w:tc>
          <w:tcPr>
            <w:tcW w:w="2910" w:type="dxa"/>
          </w:tcPr>
          <w:p w:rsidR="00C10D8A" w:rsidRDefault="00C10D8A">
            <w:pPr>
              <w:pStyle w:val="ConsPlusNormal"/>
            </w:pPr>
            <w:r>
              <w:t>тиазиды</w:t>
            </w:r>
          </w:p>
        </w:tc>
        <w:tc>
          <w:tcPr>
            <w:tcW w:w="2325" w:type="dxa"/>
          </w:tcPr>
          <w:p w:rsidR="00C10D8A" w:rsidRDefault="00C10D8A">
            <w:pPr>
              <w:pStyle w:val="ConsPlusNormal"/>
            </w:pPr>
            <w:r>
              <w:t>гидрохлоротиазид</w:t>
            </w:r>
          </w:p>
        </w:tc>
        <w:tc>
          <w:tcPr>
            <w:tcW w:w="2814" w:type="dxa"/>
          </w:tcPr>
          <w:p w:rsidR="00C10D8A" w:rsidRDefault="00C10D8A">
            <w:pPr>
              <w:pStyle w:val="ConsPlusNormal"/>
            </w:pPr>
            <w:r>
              <w:t>таблетки</w:t>
            </w:r>
          </w:p>
        </w:tc>
      </w:tr>
      <w:tr w:rsidR="00C10D8A">
        <w:tc>
          <w:tcPr>
            <w:tcW w:w="1020" w:type="dxa"/>
          </w:tcPr>
          <w:p w:rsidR="00C10D8A" w:rsidRDefault="00C10D8A">
            <w:pPr>
              <w:pStyle w:val="ConsPlusNormal"/>
              <w:jc w:val="center"/>
            </w:pPr>
            <w:r>
              <w:t>C03B</w:t>
            </w:r>
          </w:p>
        </w:tc>
        <w:tc>
          <w:tcPr>
            <w:tcW w:w="2910" w:type="dxa"/>
          </w:tcPr>
          <w:p w:rsidR="00C10D8A" w:rsidRDefault="00C10D8A">
            <w:pPr>
              <w:pStyle w:val="ConsPlusNormal"/>
            </w:pPr>
            <w:r>
              <w:t>тиазидоподобные диуретики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C03BA</w:t>
            </w:r>
          </w:p>
        </w:tc>
        <w:tc>
          <w:tcPr>
            <w:tcW w:w="2910" w:type="dxa"/>
          </w:tcPr>
          <w:p w:rsidR="00C10D8A" w:rsidRDefault="00C10D8A">
            <w:pPr>
              <w:pStyle w:val="ConsPlusNormal"/>
            </w:pPr>
            <w:r>
              <w:t>сульфонамиды</w:t>
            </w:r>
          </w:p>
        </w:tc>
        <w:tc>
          <w:tcPr>
            <w:tcW w:w="2325" w:type="dxa"/>
          </w:tcPr>
          <w:p w:rsidR="00C10D8A" w:rsidRDefault="00C10D8A">
            <w:pPr>
              <w:pStyle w:val="ConsPlusNormal"/>
            </w:pPr>
            <w:r>
              <w:t>индапамид</w:t>
            </w:r>
          </w:p>
        </w:tc>
        <w:tc>
          <w:tcPr>
            <w:tcW w:w="2814" w:type="dxa"/>
          </w:tcPr>
          <w:p w:rsidR="00C10D8A" w:rsidRDefault="00C10D8A">
            <w:pPr>
              <w:pStyle w:val="ConsPlusNormal"/>
            </w:pPr>
            <w:r>
              <w:t>капсулы;</w:t>
            </w:r>
          </w:p>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p w:rsidR="00C10D8A" w:rsidRDefault="00C10D8A">
            <w:pPr>
              <w:pStyle w:val="ConsPlusNormal"/>
            </w:pPr>
            <w:r>
              <w:t>таблетки пролонгированного действия, покрытые оболочкой;</w:t>
            </w:r>
          </w:p>
          <w:p w:rsidR="00C10D8A" w:rsidRDefault="00C10D8A">
            <w:pPr>
              <w:pStyle w:val="ConsPlusNormal"/>
            </w:pPr>
            <w:r>
              <w:t>таблетки пролонгированного действия, покрытые пленочной оболочкой;</w:t>
            </w:r>
          </w:p>
          <w:p w:rsidR="00C10D8A" w:rsidRDefault="00C10D8A">
            <w:pPr>
              <w:pStyle w:val="ConsPlusNormal"/>
            </w:pPr>
            <w:r>
              <w:t>таблетки с контролируемым высвобождением, покрытые пленочной оболочкой;</w:t>
            </w:r>
          </w:p>
          <w:p w:rsidR="00C10D8A" w:rsidRDefault="00C10D8A">
            <w:pPr>
              <w:pStyle w:val="ConsPlusNormal"/>
            </w:pPr>
            <w:r>
              <w:t>таблетки с модифицированным высвобождением, покрытые оболочкой;</w:t>
            </w:r>
          </w:p>
          <w:p w:rsidR="00C10D8A" w:rsidRDefault="00C10D8A">
            <w:pPr>
              <w:pStyle w:val="ConsPlusNormal"/>
            </w:pPr>
            <w:r>
              <w:t>таблетки с пролонгированным высвобождением, покрытые пленочной оболочкой</w:t>
            </w:r>
          </w:p>
        </w:tc>
      </w:tr>
      <w:tr w:rsidR="00C10D8A">
        <w:tc>
          <w:tcPr>
            <w:tcW w:w="1020" w:type="dxa"/>
          </w:tcPr>
          <w:p w:rsidR="00C10D8A" w:rsidRDefault="00C10D8A">
            <w:pPr>
              <w:pStyle w:val="ConsPlusNormal"/>
              <w:jc w:val="center"/>
            </w:pPr>
            <w:r>
              <w:t>C03C</w:t>
            </w:r>
          </w:p>
        </w:tc>
        <w:tc>
          <w:tcPr>
            <w:tcW w:w="2910" w:type="dxa"/>
          </w:tcPr>
          <w:p w:rsidR="00C10D8A" w:rsidRDefault="00C10D8A">
            <w:pPr>
              <w:pStyle w:val="ConsPlusNormal"/>
            </w:pPr>
            <w:r>
              <w:t>"петлевые" диуретики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C03CA</w:t>
            </w:r>
          </w:p>
        </w:tc>
        <w:tc>
          <w:tcPr>
            <w:tcW w:w="2910" w:type="dxa"/>
          </w:tcPr>
          <w:p w:rsidR="00C10D8A" w:rsidRDefault="00C10D8A">
            <w:pPr>
              <w:pStyle w:val="ConsPlusNormal"/>
            </w:pPr>
            <w:r>
              <w:t>сульфонамиды</w:t>
            </w:r>
          </w:p>
        </w:tc>
        <w:tc>
          <w:tcPr>
            <w:tcW w:w="2325" w:type="dxa"/>
          </w:tcPr>
          <w:p w:rsidR="00C10D8A" w:rsidRDefault="00C10D8A">
            <w:pPr>
              <w:pStyle w:val="ConsPlusNormal"/>
            </w:pPr>
            <w:r>
              <w:t>фуросемид</w:t>
            </w:r>
          </w:p>
        </w:tc>
        <w:tc>
          <w:tcPr>
            <w:tcW w:w="2814" w:type="dxa"/>
          </w:tcPr>
          <w:p w:rsidR="00C10D8A" w:rsidRDefault="00C10D8A">
            <w:pPr>
              <w:pStyle w:val="ConsPlusNormal"/>
            </w:pPr>
            <w:r>
              <w:t>раствор для внутривенного и внутримышечного введения;</w:t>
            </w:r>
          </w:p>
          <w:p w:rsidR="00C10D8A" w:rsidRDefault="00C10D8A">
            <w:pPr>
              <w:pStyle w:val="ConsPlusNormal"/>
            </w:pPr>
            <w:r>
              <w:t>раствор для инъекций;</w:t>
            </w:r>
          </w:p>
          <w:p w:rsidR="00C10D8A" w:rsidRDefault="00C10D8A">
            <w:pPr>
              <w:pStyle w:val="ConsPlusNormal"/>
            </w:pPr>
            <w:r>
              <w:t>таблетки</w:t>
            </w:r>
          </w:p>
        </w:tc>
      </w:tr>
      <w:tr w:rsidR="00C10D8A">
        <w:tc>
          <w:tcPr>
            <w:tcW w:w="1020" w:type="dxa"/>
          </w:tcPr>
          <w:p w:rsidR="00C10D8A" w:rsidRDefault="00C10D8A">
            <w:pPr>
              <w:pStyle w:val="ConsPlusNormal"/>
              <w:jc w:val="center"/>
            </w:pPr>
            <w:r>
              <w:t>C03D</w:t>
            </w:r>
          </w:p>
        </w:tc>
        <w:tc>
          <w:tcPr>
            <w:tcW w:w="2910" w:type="dxa"/>
          </w:tcPr>
          <w:p w:rsidR="00C10D8A" w:rsidRDefault="00C10D8A">
            <w:pPr>
              <w:pStyle w:val="ConsPlusNormal"/>
            </w:pPr>
            <w:r>
              <w:t>калийсберегающие диуретики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C03DA</w:t>
            </w:r>
          </w:p>
        </w:tc>
        <w:tc>
          <w:tcPr>
            <w:tcW w:w="2910" w:type="dxa"/>
          </w:tcPr>
          <w:p w:rsidR="00C10D8A" w:rsidRDefault="00C10D8A">
            <w:pPr>
              <w:pStyle w:val="ConsPlusNormal"/>
            </w:pPr>
            <w:r>
              <w:t>антагонисты альдостерона</w:t>
            </w:r>
          </w:p>
        </w:tc>
        <w:tc>
          <w:tcPr>
            <w:tcW w:w="2325" w:type="dxa"/>
          </w:tcPr>
          <w:p w:rsidR="00C10D8A" w:rsidRDefault="00C10D8A">
            <w:pPr>
              <w:pStyle w:val="ConsPlusNormal"/>
            </w:pPr>
            <w:r>
              <w:t>спиронолактон</w:t>
            </w:r>
          </w:p>
        </w:tc>
        <w:tc>
          <w:tcPr>
            <w:tcW w:w="2814" w:type="dxa"/>
          </w:tcPr>
          <w:p w:rsidR="00C10D8A" w:rsidRDefault="00C10D8A">
            <w:pPr>
              <w:pStyle w:val="ConsPlusNormal"/>
            </w:pPr>
            <w:r>
              <w:t>капсулы;</w:t>
            </w:r>
          </w:p>
          <w:p w:rsidR="00C10D8A" w:rsidRDefault="00C10D8A">
            <w:pPr>
              <w:pStyle w:val="ConsPlusNormal"/>
            </w:pPr>
            <w:r>
              <w:t>таблетки</w:t>
            </w:r>
          </w:p>
        </w:tc>
      </w:tr>
      <w:tr w:rsidR="00C10D8A">
        <w:tc>
          <w:tcPr>
            <w:tcW w:w="1020" w:type="dxa"/>
          </w:tcPr>
          <w:p w:rsidR="00C10D8A" w:rsidRDefault="00C10D8A">
            <w:pPr>
              <w:pStyle w:val="ConsPlusNormal"/>
              <w:jc w:val="center"/>
            </w:pPr>
            <w:r>
              <w:t>C04</w:t>
            </w:r>
          </w:p>
        </w:tc>
        <w:tc>
          <w:tcPr>
            <w:tcW w:w="2910" w:type="dxa"/>
          </w:tcPr>
          <w:p w:rsidR="00C10D8A" w:rsidRDefault="00C10D8A">
            <w:pPr>
              <w:pStyle w:val="ConsPlusNormal"/>
            </w:pPr>
            <w:r>
              <w:t>периферические вазодилататоры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C04A</w:t>
            </w:r>
          </w:p>
        </w:tc>
        <w:tc>
          <w:tcPr>
            <w:tcW w:w="2910" w:type="dxa"/>
          </w:tcPr>
          <w:p w:rsidR="00C10D8A" w:rsidRDefault="00C10D8A">
            <w:pPr>
              <w:pStyle w:val="ConsPlusNormal"/>
            </w:pPr>
            <w:r>
              <w:t>периферические вазодилататоры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C04AD</w:t>
            </w:r>
          </w:p>
        </w:tc>
        <w:tc>
          <w:tcPr>
            <w:tcW w:w="2910" w:type="dxa"/>
          </w:tcPr>
          <w:p w:rsidR="00C10D8A" w:rsidRDefault="00C10D8A">
            <w:pPr>
              <w:pStyle w:val="ConsPlusNormal"/>
            </w:pPr>
            <w:r>
              <w:t>производные пурина</w:t>
            </w:r>
          </w:p>
        </w:tc>
        <w:tc>
          <w:tcPr>
            <w:tcW w:w="2325" w:type="dxa"/>
          </w:tcPr>
          <w:p w:rsidR="00C10D8A" w:rsidRDefault="00C10D8A">
            <w:pPr>
              <w:pStyle w:val="ConsPlusNormal"/>
            </w:pPr>
            <w:r>
              <w:t>пентоксифиллин</w:t>
            </w:r>
          </w:p>
        </w:tc>
        <w:tc>
          <w:tcPr>
            <w:tcW w:w="2814" w:type="dxa"/>
          </w:tcPr>
          <w:p w:rsidR="00C10D8A" w:rsidRDefault="00C10D8A">
            <w:pPr>
              <w:pStyle w:val="ConsPlusNormal"/>
            </w:pPr>
            <w:r>
              <w:t xml:space="preserve">концентрат для приготовления раствора для внутривенного и внутриартериального </w:t>
            </w:r>
            <w:r>
              <w:lastRenderedPageBreak/>
              <w:t>введения;</w:t>
            </w:r>
          </w:p>
          <w:p w:rsidR="00C10D8A" w:rsidRDefault="00C10D8A">
            <w:pPr>
              <w:pStyle w:val="ConsPlusNormal"/>
            </w:pPr>
            <w:r>
              <w:t>концентрат для приготовления раствора для инфузий;</w:t>
            </w:r>
          </w:p>
          <w:p w:rsidR="00C10D8A" w:rsidRDefault="00C10D8A">
            <w:pPr>
              <w:pStyle w:val="ConsPlusNormal"/>
            </w:pPr>
            <w:r>
              <w:t>концентрат для приготовления раствора для инъекций;</w:t>
            </w:r>
          </w:p>
          <w:p w:rsidR="00C10D8A" w:rsidRDefault="00C10D8A">
            <w:pPr>
              <w:pStyle w:val="ConsPlusNormal"/>
            </w:pPr>
            <w:r>
              <w:t>раствор для внутривенного введения;</w:t>
            </w:r>
          </w:p>
          <w:p w:rsidR="00C10D8A" w:rsidRDefault="00C10D8A">
            <w:pPr>
              <w:pStyle w:val="ConsPlusNormal"/>
            </w:pPr>
            <w:r>
              <w:t>раствор для внутривенного и внутриартериального введения;</w:t>
            </w:r>
          </w:p>
          <w:p w:rsidR="00C10D8A" w:rsidRDefault="00C10D8A">
            <w:pPr>
              <w:pStyle w:val="ConsPlusNormal"/>
            </w:pPr>
            <w:r>
              <w:t>раствор для инфузий;</w:t>
            </w:r>
          </w:p>
          <w:p w:rsidR="00C10D8A" w:rsidRDefault="00C10D8A">
            <w:pPr>
              <w:pStyle w:val="ConsPlusNormal"/>
            </w:pPr>
            <w:r>
              <w:t>раствор для инъекций</w:t>
            </w:r>
          </w:p>
        </w:tc>
      </w:tr>
      <w:tr w:rsidR="00C10D8A">
        <w:tc>
          <w:tcPr>
            <w:tcW w:w="1020" w:type="dxa"/>
          </w:tcPr>
          <w:p w:rsidR="00C10D8A" w:rsidRDefault="00C10D8A">
            <w:pPr>
              <w:pStyle w:val="ConsPlusNormal"/>
              <w:jc w:val="center"/>
            </w:pPr>
            <w:r>
              <w:lastRenderedPageBreak/>
              <w:t>C07</w:t>
            </w:r>
          </w:p>
        </w:tc>
        <w:tc>
          <w:tcPr>
            <w:tcW w:w="2910" w:type="dxa"/>
          </w:tcPr>
          <w:p w:rsidR="00C10D8A" w:rsidRDefault="00C10D8A">
            <w:pPr>
              <w:pStyle w:val="ConsPlusNormal"/>
            </w:pPr>
            <w:r>
              <w:t>бета-адреноблокаторы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C07A</w:t>
            </w:r>
          </w:p>
        </w:tc>
        <w:tc>
          <w:tcPr>
            <w:tcW w:w="2910" w:type="dxa"/>
          </w:tcPr>
          <w:p w:rsidR="00C10D8A" w:rsidRDefault="00C10D8A">
            <w:pPr>
              <w:pStyle w:val="ConsPlusNormal"/>
            </w:pPr>
            <w:r>
              <w:t>бета-адреноблокаторы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C07AA</w:t>
            </w:r>
          </w:p>
        </w:tc>
        <w:tc>
          <w:tcPr>
            <w:tcW w:w="2910" w:type="dxa"/>
            <w:vMerge w:val="restart"/>
          </w:tcPr>
          <w:p w:rsidR="00C10D8A" w:rsidRDefault="00C10D8A">
            <w:pPr>
              <w:pStyle w:val="ConsPlusNormal"/>
            </w:pPr>
            <w:r>
              <w:t>неселективные бета-адреноблокаторы</w:t>
            </w:r>
          </w:p>
        </w:tc>
        <w:tc>
          <w:tcPr>
            <w:tcW w:w="2325" w:type="dxa"/>
          </w:tcPr>
          <w:p w:rsidR="00C10D8A" w:rsidRDefault="00C10D8A">
            <w:pPr>
              <w:pStyle w:val="ConsPlusNormal"/>
            </w:pPr>
            <w:r>
              <w:t>пропранолол</w:t>
            </w:r>
          </w:p>
        </w:tc>
        <w:tc>
          <w:tcPr>
            <w:tcW w:w="2814" w:type="dxa"/>
          </w:tcPr>
          <w:p w:rsidR="00C10D8A" w:rsidRDefault="00C10D8A">
            <w:pPr>
              <w:pStyle w:val="ConsPlusNormal"/>
            </w:pPr>
            <w:r>
              <w:t>таблетки</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соталол</w:t>
            </w:r>
          </w:p>
        </w:tc>
        <w:tc>
          <w:tcPr>
            <w:tcW w:w="2814" w:type="dxa"/>
          </w:tcPr>
          <w:p w:rsidR="00C10D8A" w:rsidRDefault="00C10D8A">
            <w:pPr>
              <w:pStyle w:val="ConsPlusNormal"/>
            </w:pPr>
            <w:r>
              <w:t>таблетки</w:t>
            </w:r>
          </w:p>
        </w:tc>
      </w:tr>
      <w:tr w:rsidR="00C10D8A">
        <w:tc>
          <w:tcPr>
            <w:tcW w:w="1020" w:type="dxa"/>
            <w:vMerge w:val="restart"/>
            <w:tcBorders>
              <w:bottom w:val="nil"/>
            </w:tcBorders>
          </w:tcPr>
          <w:p w:rsidR="00C10D8A" w:rsidRDefault="00C10D8A">
            <w:pPr>
              <w:pStyle w:val="ConsPlusNormal"/>
              <w:jc w:val="center"/>
            </w:pPr>
            <w:r>
              <w:t>C07AB</w:t>
            </w:r>
          </w:p>
        </w:tc>
        <w:tc>
          <w:tcPr>
            <w:tcW w:w="2910" w:type="dxa"/>
            <w:vMerge w:val="restart"/>
            <w:tcBorders>
              <w:bottom w:val="nil"/>
            </w:tcBorders>
          </w:tcPr>
          <w:p w:rsidR="00C10D8A" w:rsidRDefault="00C10D8A">
            <w:pPr>
              <w:pStyle w:val="ConsPlusNormal"/>
            </w:pPr>
            <w:r>
              <w:t>селективные бета-адреноблокаторы</w:t>
            </w:r>
          </w:p>
        </w:tc>
        <w:tc>
          <w:tcPr>
            <w:tcW w:w="2325" w:type="dxa"/>
          </w:tcPr>
          <w:p w:rsidR="00C10D8A" w:rsidRDefault="00C10D8A">
            <w:pPr>
              <w:pStyle w:val="ConsPlusNormal"/>
            </w:pPr>
            <w:r>
              <w:t>атенолол</w:t>
            </w:r>
          </w:p>
        </w:tc>
        <w:tc>
          <w:tcPr>
            <w:tcW w:w="2814" w:type="dxa"/>
          </w:tcPr>
          <w:p w:rsidR="00C10D8A" w:rsidRDefault="00C10D8A">
            <w:pPr>
              <w:pStyle w:val="ConsPlusNormal"/>
            </w:pPr>
            <w:r>
              <w:t>таблетки;</w:t>
            </w:r>
          </w:p>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бисопролол</w:t>
            </w:r>
          </w:p>
        </w:tc>
        <w:tc>
          <w:tcPr>
            <w:tcW w:w="2814" w:type="dxa"/>
          </w:tcPr>
          <w:p w:rsidR="00C10D8A" w:rsidRDefault="00C10D8A">
            <w:pPr>
              <w:pStyle w:val="ConsPlusNormal"/>
            </w:pPr>
            <w:r>
              <w:t>таблетки;</w:t>
            </w:r>
          </w:p>
          <w:p w:rsidR="00C10D8A" w:rsidRDefault="00C10D8A">
            <w:pPr>
              <w:pStyle w:val="ConsPlusNormal"/>
            </w:pPr>
            <w:r>
              <w:t>таблетки, покрытые пленочной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метопролол</w:t>
            </w:r>
          </w:p>
        </w:tc>
        <w:tc>
          <w:tcPr>
            <w:tcW w:w="2814" w:type="dxa"/>
          </w:tcPr>
          <w:p w:rsidR="00C10D8A" w:rsidRDefault="00C10D8A">
            <w:pPr>
              <w:pStyle w:val="ConsPlusNormal"/>
            </w:pPr>
            <w:r>
              <w:t>раствор для внутривенного введения;</w:t>
            </w:r>
          </w:p>
          <w:p w:rsidR="00C10D8A" w:rsidRDefault="00C10D8A">
            <w:pPr>
              <w:pStyle w:val="ConsPlusNormal"/>
            </w:pPr>
            <w:r>
              <w:t>таблетки;</w:t>
            </w:r>
          </w:p>
          <w:p w:rsidR="00C10D8A" w:rsidRDefault="00C10D8A">
            <w:pPr>
              <w:pStyle w:val="ConsPlusNormal"/>
            </w:pPr>
            <w:r>
              <w:t>таблетки пролонгированного действия, покрытые пленочной оболочкой;</w:t>
            </w:r>
          </w:p>
          <w:p w:rsidR="00C10D8A" w:rsidRDefault="00C10D8A">
            <w:pPr>
              <w:pStyle w:val="ConsPlusNormal"/>
            </w:pPr>
            <w:r>
              <w:t>таблетки с пролонгированным высвобождением, покрытые оболочкой;</w:t>
            </w:r>
          </w:p>
          <w:p w:rsidR="00C10D8A" w:rsidRDefault="00C10D8A">
            <w:pPr>
              <w:pStyle w:val="ConsPlusNormal"/>
            </w:pPr>
            <w:r>
              <w:t>таблетки с пролонгированным высвобождением, покрытые пленочной оболочкой</w:t>
            </w:r>
          </w:p>
        </w:tc>
      </w:tr>
      <w:tr w:rsidR="00C10D8A">
        <w:tblPrEx>
          <w:tblBorders>
            <w:insideH w:val="nil"/>
          </w:tblBorders>
        </w:tblPrEx>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Borders>
              <w:bottom w:val="nil"/>
            </w:tcBorders>
          </w:tcPr>
          <w:p w:rsidR="00C10D8A" w:rsidRDefault="00C10D8A">
            <w:pPr>
              <w:pStyle w:val="ConsPlusNormal"/>
            </w:pPr>
            <w:r>
              <w:t>эсмолол</w:t>
            </w:r>
          </w:p>
        </w:tc>
        <w:tc>
          <w:tcPr>
            <w:tcW w:w="2814" w:type="dxa"/>
            <w:tcBorders>
              <w:bottom w:val="nil"/>
            </w:tcBorders>
          </w:tcPr>
          <w:p w:rsidR="00C10D8A" w:rsidRDefault="00C10D8A">
            <w:pPr>
              <w:pStyle w:val="ConsPlusNormal"/>
            </w:pPr>
            <w:r>
              <w:t>раствор для внутривенного введения</w:t>
            </w:r>
          </w:p>
        </w:tc>
      </w:tr>
      <w:tr w:rsidR="00C10D8A">
        <w:tblPrEx>
          <w:tblBorders>
            <w:insideH w:val="nil"/>
          </w:tblBorders>
        </w:tblPrEx>
        <w:tc>
          <w:tcPr>
            <w:tcW w:w="9069" w:type="dxa"/>
            <w:gridSpan w:val="4"/>
            <w:tcBorders>
              <w:top w:val="nil"/>
            </w:tcBorders>
          </w:tcPr>
          <w:p w:rsidR="00C10D8A" w:rsidRDefault="00C10D8A">
            <w:pPr>
              <w:pStyle w:val="ConsPlusNormal"/>
              <w:jc w:val="both"/>
            </w:pPr>
            <w:r>
              <w:t xml:space="preserve">(в ред. </w:t>
            </w:r>
            <w:hyperlink r:id="rId157">
              <w:r>
                <w:rPr>
                  <w:color w:val="0000FF"/>
                </w:rPr>
                <w:t>постановления</w:t>
              </w:r>
            </w:hyperlink>
            <w:r>
              <w:t xml:space="preserve"> Правительства Кировской области от 11.03.2025 N 104-П)</w:t>
            </w:r>
          </w:p>
        </w:tc>
      </w:tr>
      <w:tr w:rsidR="00C10D8A">
        <w:tc>
          <w:tcPr>
            <w:tcW w:w="1020" w:type="dxa"/>
          </w:tcPr>
          <w:p w:rsidR="00C10D8A" w:rsidRDefault="00C10D8A">
            <w:pPr>
              <w:pStyle w:val="ConsPlusNormal"/>
              <w:jc w:val="center"/>
            </w:pPr>
            <w:r>
              <w:lastRenderedPageBreak/>
              <w:t>C07AG</w:t>
            </w:r>
          </w:p>
        </w:tc>
        <w:tc>
          <w:tcPr>
            <w:tcW w:w="2910" w:type="dxa"/>
          </w:tcPr>
          <w:p w:rsidR="00C10D8A" w:rsidRDefault="00C10D8A">
            <w:pPr>
              <w:pStyle w:val="ConsPlusNormal"/>
            </w:pPr>
            <w:r>
              <w:t>альф</w:t>
            </w:r>
            <w:proofErr w:type="gramStart"/>
            <w:r>
              <w:t>а-</w:t>
            </w:r>
            <w:proofErr w:type="gramEnd"/>
            <w:r>
              <w:t xml:space="preserve"> и бета-адреноблокаторы</w:t>
            </w:r>
          </w:p>
        </w:tc>
        <w:tc>
          <w:tcPr>
            <w:tcW w:w="2325" w:type="dxa"/>
          </w:tcPr>
          <w:p w:rsidR="00C10D8A" w:rsidRDefault="00C10D8A">
            <w:pPr>
              <w:pStyle w:val="ConsPlusNormal"/>
            </w:pPr>
            <w:r>
              <w:t>карведилол</w:t>
            </w:r>
          </w:p>
        </w:tc>
        <w:tc>
          <w:tcPr>
            <w:tcW w:w="2814" w:type="dxa"/>
          </w:tcPr>
          <w:p w:rsidR="00C10D8A" w:rsidRDefault="00C10D8A">
            <w:pPr>
              <w:pStyle w:val="ConsPlusNormal"/>
            </w:pPr>
            <w:r>
              <w:t>таблетки</w:t>
            </w:r>
          </w:p>
        </w:tc>
      </w:tr>
      <w:tr w:rsidR="00C10D8A">
        <w:tc>
          <w:tcPr>
            <w:tcW w:w="1020" w:type="dxa"/>
          </w:tcPr>
          <w:p w:rsidR="00C10D8A" w:rsidRDefault="00C10D8A">
            <w:pPr>
              <w:pStyle w:val="ConsPlusNormal"/>
              <w:jc w:val="center"/>
            </w:pPr>
            <w:r>
              <w:t>C08</w:t>
            </w:r>
          </w:p>
        </w:tc>
        <w:tc>
          <w:tcPr>
            <w:tcW w:w="2910" w:type="dxa"/>
          </w:tcPr>
          <w:p w:rsidR="00C10D8A" w:rsidRDefault="00C10D8A">
            <w:pPr>
              <w:pStyle w:val="ConsPlusNormal"/>
            </w:pPr>
            <w:r>
              <w:t>блокаторы кальциевых каналов</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C08C</w:t>
            </w:r>
          </w:p>
        </w:tc>
        <w:tc>
          <w:tcPr>
            <w:tcW w:w="2910" w:type="dxa"/>
          </w:tcPr>
          <w:p w:rsidR="00C10D8A" w:rsidRDefault="00C10D8A">
            <w:pPr>
              <w:pStyle w:val="ConsPlusNormal"/>
            </w:pPr>
            <w:proofErr w:type="gramStart"/>
            <w:r>
              <w:t>селективные блокаторы кальциевых каналов с преимущественным действием на сосуды</w:t>
            </w:r>
            <w:proofErr w:type="gramEnd"/>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C08CA</w:t>
            </w:r>
          </w:p>
        </w:tc>
        <w:tc>
          <w:tcPr>
            <w:tcW w:w="2910" w:type="dxa"/>
            <w:vMerge w:val="restart"/>
          </w:tcPr>
          <w:p w:rsidR="00C10D8A" w:rsidRDefault="00C10D8A">
            <w:pPr>
              <w:pStyle w:val="ConsPlusNormal"/>
            </w:pPr>
            <w:r>
              <w:t>производные дигидропиридина</w:t>
            </w:r>
          </w:p>
        </w:tc>
        <w:tc>
          <w:tcPr>
            <w:tcW w:w="2325" w:type="dxa"/>
          </w:tcPr>
          <w:p w:rsidR="00C10D8A" w:rsidRDefault="00C10D8A">
            <w:pPr>
              <w:pStyle w:val="ConsPlusNormal"/>
            </w:pPr>
            <w:r>
              <w:t>амлодипин</w:t>
            </w:r>
          </w:p>
        </w:tc>
        <w:tc>
          <w:tcPr>
            <w:tcW w:w="2814" w:type="dxa"/>
          </w:tcPr>
          <w:p w:rsidR="00C10D8A" w:rsidRDefault="00C10D8A">
            <w:pPr>
              <w:pStyle w:val="ConsPlusNormal"/>
            </w:pPr>
            <w:r>
              <w:t>таблетки;</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нимодипин</w:t>
            </w:r>
          </w:p>
        </w:tc>
        <w:tc>
          <w:tcPr>
            <w:tcW w:w="2814" w:type="dxa"/>
          </w:tcPr>
          <w:p w:rsidR="00C10D8A" w:rsidRDefault="00C10D8A">
            <w:pPr>
              <w:pStyle w:val="ConsPlusNormal"/>
            </w:pPr>
            <w:r>
              <w:t>раствор для инфузий;</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нифедипин</w:t>
            </w:r>
          </w:p>
        </w:tc>
        <w:tc>
          <w:tcPr>
            <w:tcW w:w="2814" w:type="dxa"/>
          </w:tcPr>
          <w:p w:rsidR="00C10D8A" w:rsidRDefault="00C10D8A">
            <w:pPr>
              <w:pStyle w:val="ConsPlusNormal"/>
            </w:pPr>
            <w:r>
              <w:t>таблетки;</w:t>
            </w:r>
          </w:p>
          <w:p w:rsidR="00C10D8A" w:rsidRDefault="00C10D8A">
            <w:pPr>
              <w:pStyle w:val="ConsPlusNormal"/>
            </w:pPr>
            <w:r>
              <w:t>таблетки, покрытые пленочной оболочкой;</w:t>
            </w:r>
          </w:p>
          <w:p w:rsidR="00C10D8A" w:rsidRDefault="00C10D8A">
            <w:pPr>
              <w:pStyle w:val="ConsPlusNormal"/>
            </w:pPr>
            <w:r>
              <w:t>таблетки пролонгированного действия, покрытые пленочной оболочкой;</w:t>
            </w:r>
          </w:p>
          <w:p w:rsidR="00C10D8A" w:rsidRDefault="00C10D8A">
            <w:pPr>
              <w:pStyle w:val="ConsPlusNormal"/>
            </w:pPr>
            <w:r>
              <w:t>таблетки с модифицированным высвобождением, покрытые пленочной оболочкой;</w:t>
            </w:r>
          </w:p>
          <w:p w:rsidR="00C10D8A" w:rsidRDefault="00C10D8A">
            <w:pPr>
              <w:pStyle w:val="ConsPlusNormal"/>
            </w:pPr>
            <w:r>
              <w:t>таблетки с пролонгированным высвобождением, покрытые пленочной оболочкой</w:t>
            </w:r>
          </w:p>
        </w:tc>
      </w:tr>
      <w:tr w:rsidR="00C10D8A">
        <w:tc>
          <w:tcPr>
            <w:tcW w:w="1020" w:type="dxa"/>
          </w:tcPr>
          <w:p w:rsidR="00C10D8A" w:rsidRDefault="00C10D8A">
            <w:pPr>
              <w:pStyle w:val="ConsPlusNormal"/>
              <w:jc w:val="center"/>
            </w:pPr>
            <w:r>
              <w:t>C08D</w:t>
            </w:r>
          </w:p>
        </w:tc>
        <w:tc>
          <w:tcPr>
            <w:tcW w:w="2910" w:type="dxa"/>
          </w:tcPr>
          <w:p w:rsidR="00C10D8A" w:rsidRDefault="00C10D8A">
            <w:pPr>
              <w:pStyle w:val="ConsPlusNormal"/>
            </w:pPr>
            <w:proofErr w:type="gramStart"/>
            <w:r>
              <w:t>селективные</w:t>
            </w:r>
            <w:proofErr w:type="gramEnd"/>
            <w:r>
              <w:t xml:space="preserve"> блокаторы кальциевых каналов с прямым действием на сердце</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C08DA</w:t>
            </w:r>
          </w:p>
        </w:tc>
        <w:tc>
          <w:tcPr>
            <w:tcW w:w="2910" w:type="dxa"/>
          </w:tcPr>
          <w:p w:rsidR="00C10D8A" w:rsidRDefault="00C10D8A">
            <w:pPr>
              <w:pStyle w:val="ConsPlusNormal"/>
            </w:pPr>
            <w:r>
              <w:t>производные фенилалкиламина</w:t>
            </w:r>
          </w:p>
        </w:tc>
        <w:tc>
          <w:tcPr>
            <w:tcW w:w="2325" w:type="dxa"/>
          </w:tcPr>
          <w:p w:rsidR="00C10D8A" w:rsidRDefault="00C10D8A">
            <w:pPr>
              <w:pStyle w:val="ConsPlusNormal"/>
            </w:pPr>
            <w:r>
              <w:t>верапамил</w:t>
            </w:r>
          </w:p>
        </w:tc>
        <w:tc>
          <w:tcPr>
            <w:tcW w:w="2814" w:type="dxa"/>
          </w:tcPr>
          <w:p w:rsidR="00C10D8A" w:rsidRDefault="00C10D8A">
            <w:pPr>
              <w:pStyle w:val="ConsPlusNormal"/>
            </w:pPr>
            <w:r>
              <w:t>раствор для внутривенного введения;</w:t>
            </w:r>
          </w:p>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p w:rsidR="00C10D8A" w:rsidRDefault="00C10D8A">
            <w:pPr>
              <w:pStyle w:val="ConsPlusNormal"/>
            </w:pPr>
            <w:r>
              <w:t>таблетки с пролонгированным высвобождением, покрытые пленочной оболочкой</w:t>
            </w:r>
          </w:p>
        </w:tc>
      </w:tr>
      <w:tr w:rsidR="00C10D8A">
        <w:tc>
          <w:tcPr>
            <w:tcW w:w="1020" w:type="dxa"/>
          </w:tcPr>
          <w:p w:rsidR="00C10D8A" w:rsidRDefault="00C10D8A">
            <w:pPr>
              <w:pStyle w:val="ConsPlusNormal"/>
              <w:jc w:val="center"/>
            </w:pPr>
            <w:r>
              <w:t>C09</w:t>
            </w:r>
          </w:p>
        </w:tc>
        <w:tc>
          <w:tcPr>
            <w:tcW w:w="2910" w:type="dxa"/>
          </w:tcPr>
          <w:p w:rsidR="00C10D8A" w:rsidRDefault="00C10D8A">
            <w:pPr>
              <w:pStyle w:val="ConsPlusNormal"/>
            </w:pPr>
            <w:r>
              <w:t xml:space="preserve">средства, действующие на </w:t>
            </w:r>
            <w:r>
              <w:lastRenderedPageBreak/>
              <w:t>ренин-ангиотензиновую систему</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lastRenderedPageBreak/>
              <w:t>C09A</w:t>
            </w:r>
          </w:p>
        </w:tc>
        <w:tc>
          <w:tcPr>
            <w:tcW w:w="2910" w:type="dxa"/>
          </w:tcPr>
          <w:p w:rsidR="00C10D8A" w:rsidRDefault="00C10D8A">
            <w:pPr>
              <w:pStyle w:val="ConsPlusNormal"/>
            </w:pPr>
            <w:r>
              <w:t>ингибиторы АПФ</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C09AA</w:t>
            </w:r>
          </w:p>
        </w:tc>
        <w:tc>
          <w:tcPr>
            <w:tcW w:w="2910" w:type="dxa"/>
            <w:vMerge w:val="restart"/>
          </w:tcPr>
          <w:p w:rsidR="00C10D8A" w:rsidRDefault="00C10D8A">
            <w:pPr>
              <w:pStyle w:val="ConsPlusNormal"/>
            </w:pPr>
            <w:r>
              <w:t>ингибиторы АПФ</w:t>
            </w:r>
          </w:p>
        </w:tc>
        <w:tc>
          <w:tcPr>
            <w:tcW w:w="2325" w:type="dxa"/>
          </w:tcPr>
          <w:p w:rsidR="00C10D8A" w:rsidRDefault="00C10D8A">
            <w:pPr>
              <w:pStyle w:val="ConsPlusNormal"/>
            </w:pPr>
            <w:r>
              <w:t>каптоприл</w:t>
            </w:r>
          </w:p>
        </w:tc>
        <w:tc>
          <w:tcPr>
            <w:tcW w:w="2814" w:type="dxa"/>
          </w:tcPr>
          <w:p w:rsidR="00C10D8A" w:rsidRDefault="00C10D8A">
            <w:pPr>
              <w:pStyle w:val="ConsPlusNormal"/>
            </w:pPr>
            <w:r>
              <w:t>таблетки;</w:t>
            </w:r>
          </w:p>
          <w:p w:rsidR="00C10D8A" w:rsidRDefault="00C10D8A">
            <w:pPr>
              <w:pStyle w:val="ConsPlusNormal"/>
            </w:pPr>
            <w:r>
              <w:t>таблетки, покрытые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лизиноприл</w:t>
            </w:r>
          </w:p>
        </w:tc>
        <w:tc>
          <w:tcPr>
            <w:tcW w:w="2814" w:type="dxa"/>
          </w:tcPr>
          <w:p w:rsidR="00C10D8A" w:rsidRDefault="00C10D8A">
            <w:pPr>
              <w:pStyle w:val="ConsPlusNormal"/>
            </w:pPr>
            <w:r>
              <w:t>таблетки</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периндоприл</w:t>
            </w:r>
          </w:p>
        </w:tc>
        <w:tc>
          <w:tcPr>
            <w:tcW w:w="2814" w:type="dxa"/>
          </w:tcPr>
          <w:p w:rsidR="00C10D8A" w:rsidRDefault="00C10D8A">
            <w:pPr>
              <w:pStyle w:val="ConsPlusNormal"/>
            </w:pPr>
            <w:r>
              <w:t>таблетки;</w:t>
            </w:r>
          </w:p>
          <w:p w:rsidR="00C10D8A" w:rsidRDefault="00C10D8A">
            <w:pPr>
              <w:pStyle w:val="ConsPlusNormal"/>
            </w:pPr>
            <w:r>
              <w:t>таблетки, диспергируемые в полости рта;</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рамиприл</w:t>
            </w:r>
          </w:p>
        </w:tc>
        <w:tc>
          <w:tcPr>
            <w:tcW w:w="2814" w:type="dxa"/>
          </w:tcPr>
          <w:p w:rsidR="00C10D8A" w:rsidRDefault="00C10D8A">
            <w:pPr>
              <w:pStyle w:val="ConsPlusNormal"/>
            </w:pPr>
            <w:r>
              <w:t>капсулы;</w:t>
            </w:r>
          </w:p>
          <w:p w:rsidR="00C10D8A" w:rsidRDefault="00C10D8A">
            <w:pPr>
              <w:pStyle w:val="ConsPlusNormal"/>
            </w:pPr>
            <w:r>
              <w:t>таблетки</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эналаприл</w:t>
            </w:r>
          </w:p>
        </w:tc>
        <w:tc>
          <w:tcPr>
            <w:tcW w:w="2814" w:type="dxa"/>
          </w:tcPr>
          <w:p w:rsidR="00C10D8A" w:rsidRDefault="00C10D8A">
            <w:pPr>
              <w:pStyle w:val="ConsPlusNormal"/>
            </w:pPr>
            <w:r>
              <w:t>таблетки</w:t>
            </w:r>
          </w:p>
        </w:tc>
      </w:tr>
      <w:tr w:rsidR="00C10D8A">
        <w:tc>
          <w:tcPr>
            <w:tcW w:w="1020" w:type="dxa"/>
          </w:tcPr>
          <w:p w:rsidR="00C10D8A" w:rsidRDefault="00C10D8A">
            <w:pPr>
              <w:pStyle w:val="ConsPlusNormal"/>
              <w:jc w:val="center"/>
            </w:pPr>
            <w:r>
              <w:t>C09C</w:t>
            </w:r>
          </w:p>
        </w:tc>
        <w:tc>
          <w:tcPr>
            <w:tcW w:w="2910" w:type="dxa"/>
          </w:tcPr>
          <w:p w:rsidR="00C10D8A" w:rsidRDefault="00C10D8A">
            <w:pPr>
              <w:pStyle w:val="ConsPlusNormal"/>
            </w:pPr>
            <w:r>
              <w:t>антагонисты рецепторов ангиотензина II</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C09CA</w:t>
            </w:r>
          </w:p>
        </w:tc>
        <w:tc>
          <w:tcPr>
            <w:tcW w:w="2910" w:type="dxa"/>
          </w:tcPr>
          <w:p w:rsidR="00C10D8A" w:rsidRDefault="00C10D8A">
            <w:pPr>
              <w:pStyle w:val="ConsPlusNormal"/>
            </w:pPr>
            <w:r>
              <w:t>антагонисты рецепторов ангиотензина II</w:t>
            </w:r>
          </w:p>
        </w:tc>
        <w:tc>
          <w:tcPr>
            <w:tcW w:w="2325" w:type="dxa"/>
          </w:tcPr>
          <w:p w:rsidR="00C10D8A" w:rsidRDefault="00C10D8A">
            <w:pPr>
              <w:pStyle w:val="ConsPlusNormal"/>
            </w:pPr>
            <w:r>
              <w:t>лозартан</w:t>
            </w:r>
          </w:p>
        </w:tc>
        <w:tc>
          <w:tcPr>
            <w:tcW w:w="2814" w:type="dxa"/>
          </w:tcPr>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C09DX</w:t>
            </w:r>
          </w:p>
        </w:tc>
        <w:tc>
          <w:tcPr>
            <w:tcW w:w="2910" w:type="dxa"/>
          </w:tcPr>
          <w:p w:rsidR="00C10D8A" w:rsidRDefault="00C10D8A">
            <w:pPr>
              <w:pStyle w:val="ConsPlusNormal"/>
            </w:pPr>
            <w:r>
              <w:t>антагонисты рецепторов ангиотензина II в комбинации с другими средствами</w:t>
            </w:r>
          </w:p>
        </w:tc>
        <w:tc>
          <w:tcPr>
            <w:tcW w:w="2325" w:type="dxa"/>
          </w:tcPr>
          <w:p w:rsidR="00C10D8A" w:rsidRDefault="00C10D8A">
            <w:pPr>
              <w:pStyle w:val="ConsPlusNormal"/>
            </w:pPr>
            <w:r>
              <w:t>валсартан + сакубитрил</w:t>
            </w:r>
          </w:p>
        </w:tc>
        <w:tc>
          <w:tcPr>
            <w:tcW w:w="2814" w:type="dxa"/>
          </w:tcPr>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C10</w:t>
            </w:r>
          </w:p>
        </w:tc>
        <w:tc>
          <w:tcPr>
            <w:tcW w:w="2910" w:type="dxa"/>
          </w:tcPr>
          <w:p w:rsidR="00C10D8A" w:rsidRDefault="00C10D8A">
            <w:pPr>
              <w:pStyle w:val="ConsPlusNormal"/>
            </w:pPr>
            <w:r>
              <w:t>гиполипидемические средства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C10A</w:t>
            </w:r>
          </w:p>
        </w:tc>
        <w:tc>
          <w:tcPr>
            <w:tcW w:w="2910" w:type="dxa"/>
          </w:tcPr>
          <w:p w:rsidR="00C10D8A" w:rsidRDefault="00C10D8A">
            <w:pPr>
              <w:pStyle w:val="ConsPlusNormal"/>
            </w:pPr>
            <w:r>
              <w:t>гиполипидемические средства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C10AA</w:t>
            </w:r>
          </w:p>
        </w:tc>
        <w:tc>
          <w:tcPr>
            <w:tcW w:w="2910" w:type="dxa"/>
            <w:vMerge w:val="restart"/>
          </w:tcPr>
          <w:p w:rsidR="00C10D8A" w:rsidRDefault="00C10D8A">
            <w:pPr>
              <w:pStyle w:val="ConsPlusNormal"/>
            </w:pPr>
            <w:r>
              <w:t>ингибиторы ГМГ-КоА-редуктазы</w:t>
            </w:r>
          </w:p>
        </w:tc>
        <w:tc>
          <w:tcPr>
            <w:tcW w:w="2325" w:type="dxa"/>
          </w:tcPr>
          <w:p w:rsidR="00C10D8A" w:rsidRDefault="00C10D8A">
            <w:pPr>
              <w:pStyle w:val="ConsPlusNormal"/>
            </w:pPr>
            <w:r>
              <w:t>аторвастатин</w:t>
            </w:r>
          </w:p>
        </w:tc>
        <w:tc>
          <w:tcPr>
            <w:tcW w:w="2814" w:type="dxa"/>
          </w:tcPr>
          <w:p w:rsidR="00C10D8A" w:rsidRDefault="00C10D8A">
            <w:pPr>
              <w:pStyle w:val="ConsPlusNormal"/>
            </w:pPr>
            <w:r>
              <w:t>капсулы;</w:t>
            </w:r>
          </w:p>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симвастатин</w:t>
            </w:r>
          </w:p>
        </w:tc>
        <w:tc>
          <w:tcPr>
            <w:tcW w:w="2814" w:type="dxa"/>
          </w:tcPr>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C10AB</w:t>
            </w:r>
          </w:p>
        </w:tc>
        <w:tc>
          <w:tcPr>
            <w:tcW w:w="2910" w:type="dxa"/>
          </w:tcPr>
          <w:p w:rsidR="00C10D8A" w:rsidRDefault="00C10D8A">
            <w:pPr>
              <w:pStyle w:val="ConsPlusNormal"/>
            </w:pPr>
            <w:r>
              <w:t>фибраты</w:t>
            </w:r>
          </w:p>
        </w:tc>
        <w:tc>
          <w:tcPr>
            <w:tcW w:w="2325" w:type="dxa"/>
          </w:tcPr>
          <w:p w:rsidR="00C10D8A" w:rsidRDefault="00C10D8A">
            <w:pPr>
              <w:pStyle w:val="ConsPlusNormal"/>
            </w:pPr>
            <w:r>
              <w:t>фенофибрат</w:t>
            </w:r>
          </w:p>
        </w:tc>
        <w:tc>
          <w:tcPr>
            <w:tcW w:w="2814" w:type="dxa"/>
          </w:tcPr>
          <w:p w:rsidR="00C10D8A" w:rsidRDefault="00C10D8A">
            <w:pPr>
              <w:pStyle w:val="ConsPlusNormal"/>
            </w:pPr>
            <w:r>
              <w:t>капсулы;</w:t>
            </w:r>
          </w:p>
          <w:p w:rsidR="00C10D8A" w:rsidRDefault="00C10D8A">
            <w:pPr>
              <w:pStyle w:val="ConsPlusNormal"/>
            </w:pPr>
            <w:r>
              <w:t>капсулы пролонгированного действия;</w:t>
            </w:r>
          </w:p>
          <w:p w:rsidR="00C10D8A" w:rsidRDefault="00C10D8A">
            <w:pPr>
              <w:pStyle w:val="ConsPlusNormal"/>
            </w:pPr>
            <w:r>
              <w:lastRenderedPageBreak/>
              <w:t>таблетки, покрытые пленочной оболочкой</w:t>
            </w:r>
          </w:p>
        </w:tc>
      </w:tr>
      <w:tr w:rsidR="00C10D8A">
        <w:tc>
          <w:tcPr>
            <w:tcW w:w="1020" w:type="dxa"/>
            <w:vMerge w:val="restart"/>
            <w:tcBorders>
              <w:bottom w:val="nil"/>
            </w:tcBorders>
          </w:tcPr>
          <w:p w:rsidR="00C10D8A" w:rsidRDefault="00C10D8A">
            <w:pPr>
              <w:pStyle w:val="ConsPlusNormal"/>
              <w:jc w:val="center"/>
            </w:pPr>
            <w:r>
              <w:lastRenderedPageBreak/>
              <w:t>C10AX</w:t>
            </w:r>
          </w:p>
        </w:tc>
        <w:tc>
          <w:tcPr>
            <w:tcW w:w="2910" w:type="dxa"/>
            <w:vMerge w:val="restart"/>
            <w:tcBorders>
              <w:bottom w:val="nil"/>
            </w:tcBorders>
          </w:tcPr>
          <w:p w:rsidR="00C10D8A" w:rsidRDefault="00C10D8A">
            <w:pPr>
              <w:pStyle w:val="ConsPlusNormal"/>
            </w:pPr>
            <w:r>
              <w:t>другие гиполипидемические средства</w:t>
            </w:r>
          </w:p>
        </w:tc>
        <w:tc>
          <w:tcPr>
            <w:tcW w:w="2325" w:type="dxa"/>
          </w:tcPr>
          <w:p w:rsidR="00C10D8A" w:rsidRDefault="00C10D8A">
            <w:pPr>
              <w:pStyle w:val="ConsPlusNormal"/>
            </w:pPr>
            <w:r>
              <w:t>алирокумаб</w:t>
            </w:r>
          </w:p>
        </w:tc>
        <w:tc>
          <w:tcPr>
            <w:tcW w:w="2814" w:type="dxa"/>
          </w:tcPr>
          <w:p w:rsidR="00C10D8A" w:rsidRDefault="00C10D8A">
            <w:pPr>
              <w:pStyle w:val="ConsPlusNormal"/>
            </w:pPr>
            <w:r>
              <w:t>раствор для подкожного введения</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инклисиран</w:t>
            </w:r>
          </w:p>
        </w:tc>
        <w:tc>
          <w:tcPr>
            <w:tcW w:w="2814" w:type="dxa"/>
          </w:tcPr>
          <w:p w:rsidR="00C10D8A" w:rsidRDefault="00C10D8A">
            <w:pPr>
              <w:pStyle w:val="ConsPlusNormal"/>
            </w:pPr>
            <w:r>
              <w:t>раствор для подкожного введения</w:t>
            </w:r>
          </w:p>
        </w:tc>
      </w:tr>
      <w:tr w:rsidR="00C10D8A">
        <w:tblPrEx>
          <w:tblBorders>
            <w:insideH w:val="nil"/>
          </w:tblBorders>
        </w:tblPrEx>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Borders>
              <w:bottom w:val="nil"/>
            </w:tcBorders>
          </w:tcPr>
          <w:p w:rsidR="00C10D8A" w:rsidRDefault="00C10D8A">
            <w:pPr>
              <w:pStyle w:val="ConsPlusNormal"/>
            </w:pPr>
            <w:r>
              <w:t>эволокумаб</w:t>
            </w:r>
          </w:p>
        </w:tc>
        <w:tc>
          <w:tcPr>
            <w:tcW w:w="2814" w:type="dxa"/>
            <w:tcBorders>
              <w:bottom w:val="nil"/>
            </w:tcBorders>
          </w:tcPr>
          <w:p w:rsidR="00C10D8A" w:rsidRDefault="00C10D8A">
            <w:pPr>
              <w:pStyle w:val="ConsPlusNormal"/>
            </w:pPr>
            <w:r>
              <w:t>раствор для подкожного введения</w:t>
            </w:r>
          </w:p>
        </w:tc>
      </w:tr>
      <w:tr w:rsidR="00C10D8A">
        <w:tblPrEx>
          <w:tblBorders>
            <w:insideH w:val="nil"/>
          </w:tblBorders>
        </w:tblPrEx>
        <w:tc>
          <w:tcPr>
            <w:tcW w:w="9069" w:type="dxa"/>
            <w:gridSpan w:val="4"/>
            <w:tcBorders>
              <w:top w:val="nil"/>
            </w:tcBorders>
          </w:tcPr>
          <w:p w:rsidR="00C10D8A" w:rsidRDefault="00C10D8A">
            <w:pPr>
              <w:pStyle w:val="ConsPlusNormal"/>
              <w:jc w:val="both"/>
            </w:pPr>
            <w:r>
              <w:t xml:space="preserve">(в ред. </w:t>
            </w:r>
            <w:hyperlink r:id="rId158">
              <w:r>
                <w:rPr>
                  <w:color w:val="0000FF"/>
                </w:rPr>
                <w:t>постановления</w:t>
              </w:r>
            </w:hyperlink>
            <w:r>
              <w:t xml:space="preserve"> Правительства Кировской области от 11.03.2025 N 104-П)</w:t>
            </w:r>
          </w:p>
        </w:tc>
      </w:tr>
      <w:tr w:rsidR="00C10D8A">
        <w:tc>
          <w:tcPr>
            <w:tcW w:w="1020" w:type="dxa"/>
          </w:tcPr>
          <w:p w:rsidR="00C10D8A" w:rsidRDefault="00C10D8A">
            <w:pPr>
              <w:pStyle w:val="ConsPlusNormal"/>
              <w:jc w:val="center"/>
            </w:pPr>
            <w:r>
              <w:t>D</w:t>
            </w:r>
          </w:p>
        </w:tc>
        <w:tc>
          <w:tcPr>
            <w:tcW w:w="2910" w:type="dxa"/>
          </w:tcPr>
          <w:p w:rsidR="00C10D8A" w:rsidRDefault="00C10D8A">
            <w:pPr>
              <w:pStyle w:val="ConsPlusNormal"/>
              <w:outlineLvl w:val="2"/>
            </w:pPr>
            <w:r>
              <w:t>дерматологические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D01</w:t>
            </w:r>
          </w:p>
        </w:tc>
        <w:tc>
          <w:tcPr>
            <w:tcW w:w="2910" w:type="dxa"/>
          </w:tcPr>
          <w:p w:rsidR="00C10D8A" w:rsidRDefault="00C10D8A">
            <w:pPr>
              <w:pStyle w:val="ConsPlusNormal"/>
            </w:pPr>
            <w:r>
              <w:t>противогрибковые препараты, применяемые в дерматологии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D01A</w:t>
            </w:r>
          </w:p>
        </w:tc>
        <w:tc>
          <w:tcPr>
            <w:tcW w:w="2910" w:type="dxa"/>
          </w:tcPr>
          <w:p w:rsidR="00C10D8A" w:rsidRDefault="00C10D8A">
            <w:pPr>
              <w:pStyle w:val="ConsPlusNormal"/>
            </w:pPr>
            <w:r>
              <w:t>противогрибковые препараты для местного применения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D01AE</w:t>
            </w:r>
          </w:p>
        </w:tc>
        <w:tc>
          <w:tcPr>
            <w:tcW w:w="2910" w:type="dxa"/>
          </w:tcPr>
          <w:p w:rsidR="00C10D8A" w:rsidRDefault="00C10D8A">
            <w:pPr>
              <w:pStyle w:val="ConsPlusNormal"/>
            </w:pPr>
            <w:r>
              <w:t>прочие противогрибковые препараты для местного применения</w:t>
            </w:r>
          </w:p>
        </w:tc>
        <w:tc>
          <w:tcPr>
            <w:tcW w:w="2325" w:type="dxa"/>
          </w:tcPr>
          <w:p w:rsidR="00C10D8A" w:rsidRDefault="00C10D8A">
            <w:pPr>
              <w:pStyle w:val="ConsPlusNormal"/>
            </w:pPr>
            <w:r>
              <w:t>салициловая кислота</w:t>
            </w:r>
          </w:p>
        </w:tc>
        <w:tc>
          <w:tcPr>
            <w:tcW w:w="2814" w:type="dxa"/>
          </w:tcPr>
          <w:p w:rsidR="00C10D8A" w:rsidRDefault="00C10D8A">
            <w:pPr>
              <w:pStyle w:val="ConsPlusNormal"/>
            </w:pPr>
            <w:r>
              <w:t>мазь для наружного применения;</w:t>
            </w:r>
          </w:p>
          <w:p w:rsidR="00C10D8A" w:rsidRDefault="00C10D8A">
            <w:pPr>
              <w:pStyle w:val="ConsPlusNormal"/>
            </w:pPr>
            <w:r>
              <w:t>раствор для наружного применения (спиртовой)</w:t>
            </w:r>
          </w:p>
        </w:tc>
      </w:tr>
      <w:tr w:rsidR="00C10D8A">
        <w:tc>
          <w:tcPr>
            <w:tcW w:w="1020" w:type="dxa"/>
          </w:tcPr>
          <w:p w:rsidR="00C10D8A" w:rsidRDefault="00C10D8A">
            <w:pPr>
              <w:pStyle w:val="ConsPlusNormal"/>
              <w:jc w:val="center"/>
            </w:pPr>
            <w:r>
              <w:t>D03</w:t>
            </w:r>
          </w:p>
        </w:tc>
        <w:tc>
          <w:tcPr>
            <w:tcW w:w="2910" w:type="dxa"/>
          </w:tcPr>
          <w:p w:rsidR="00C10D8A" w:rsidRDefault="00C10D8A">
            <w:pPr>
              <w:pStyle w:val="ConsPlusNormal"/>
            </w:pPr>
            <w:r>
              <w:t>препараты для лечения ран и язв</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D03A</w:t>
            </w:r>
          </w:p>
        </w:tc>
        <w:tc>
          <w:tcPr>
            <w:tcW w:w="2910" w:type="dxa"/>
          </w:tcPr>
          <w:p w:rsidR="00C10D8A" w:rsidRDefault="00C10D8A">
            <w:pPr>
              <w:pStyle w:val="ConsPlusNormal"/>
            </w:pPr>
            <w:r>
              <w:t>препараты, способствующие нормальному рубцеванию</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D03AX</w:t>
            </w:r>
          </w:p>
        </w:tc>
        <w:tc>
          <w:tcPr>
            <w:tcW w:w="2910" w:type="dxa"/>
          </w:tcPr>
          <w:p w:rsidR="00C10D8A" w:rsidRDefault="00C10D8A">
            <w:pPr>
              <w:pStyle w:val="ConsPlusNormal"/>
            </w:pPr>
            <w:r>
              <w:t>другие препараты, способствующие нормальному рубцеванию</w:t>
            </w:r>
          </w:p>
        </w:tc>
        <w:tc>
          <w:tcPr>
            <w:tcW w:w="2325" w:type="dxa"/>
          </w:tcPr>
          <w:p w:rsidR="00C10D8A" w:rsidRDefault="00C10D8A">
            <w:pPr>
              <w:pStyle w:val="ConsPlusNormal"/>
            </w:pPr>
            <w:r>
              <w:t>фактор роста эпидермальный</w:t>
            </w:r>
          </w:p>
        </w:tc>
        <w:tc>
          <w:tcPr>
            <w:tcW w:w="2814" w:type="dxa"/>
          </w:tcPr>
          <w:p w:rsidR="00C10D8A" w:rsidRDefault="00C10D8A">
            <w:pPr>
              <w:pStyle w:val="ConsPlusNormal"/>
            </w:pPr>
            <w:r>
              <w:t>лиофилизат для приготовления раствора для инъекций</w:t>
            </w:r>
          </w:p>
        </w:tc>
      </w:tr>
      <w:tr w:rsidR="00C10D8A">
        <w:tc>
          <w:tcPr>
            <w:tcW w:w="1020" w:type="dxa"/>
          </w:tcPr>
          <w:p w:rsidR="00C10D8A" w:rsidRDefault="00C10D8A">
            <w:pPr>
              <w:pStyle w:val="ConsPlusNormal"/>
              <w:jc w:val="center"/>
            </w:pPr>
            <w:r>
              <w:t>D06</w:t>
            </w:r>
          </w:p>
        </w:tc>
        <w:tc>
          <w:tcPr>
            <w:tcW w:w="2910" w:type="dxa"/>
          </w:tcPr>
          <w:p w:rsidR="00C10D8A" w:rsidRDefault="00C10D8A">
            <w:pPr>
              <w:pStyle w:val="ConsPlusNormal"/>
            </w:pPr>
            <w:r>
              <w:t>антибиотики и противомикробные средства, применяемые в дерматологии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D06C</w:t>
            </w:r>
          </w:p>
        </w:tc>
        <w:tc>
          <w:tcPr>
            <w:tcW w:w="2910" w:type="dxa"/>
          </w:tcPr>
          <w:p w:rsidR="00C10D8A" w:rsidRDefault="00C10D8A">
            <w:pPr>
              <w:pStyle w:val="ConsPlusNormal"/>
            </w:pPr>
            <w:r>
              <w:t>антибиотики в комбинации с противомикробными средствами</w:t>
            </w:r>
          </w:p>
        </w:tc>
        <w:tc>
          <w:tcPr>
            <w:tcW w:w="2325" w:type="dxa"/>
          </w:tcPr>
          <w:p w:rsidR="00C10D8A" w:rsidRDefault="00C10D8A">
            <w:pPr>
              <w:pStyle w:val="ConsPlusNormal"/>
            </w:pPr>
            <w:r>
              <w:t>диоксометилтетрагидропиримидин + сульфадиметоксин + тримекаин + хлорамфеникол</w:t>
            </w:r>
          </w:p>
        </w:tc>
        <w:tc>
          <w:tcPr>
            <w:tcW w:w="2814" w:type="dxa"/>
          </w:tcPr>
          <w:p w:rsidR="00C10D8A" w:rsidRDefault="00C10D8A">
            <w:pPr>
              <w:pStyle w:val="ConsPlusNormal"/>
            </w:pPr>
            <w:r>
              <w:t>мазь для наружного применения</w:t>
            </w:r>
          </w:p>
        </w:tc>
      </w:tr>
      <w:tr w:rsidR="00C10D8A">
        <w:tc>
          <w:tcPr>
            <w:tcW w:w="1020" w:type="dxa"/>
          </w:tcPr>
          <w:p w:rsidR="00C10D8A" w:rsidRDefault="00C10D8A">
            <w:pPr>
              <w:pStyle w:val="ConsPlusNormal"/>
              <w:jc w:val="center"/>
            </w:pPr>
            <w:r>
              <w:t>D07</w:t>
            </w:r>
          </w:p>
        </w:tc>
        <w:tc>
          <w:tcPr>
            <w:tcW w:w="2910" w:type="dxa"/>
          </w:tcPr>
          <w:p w:rsidR="00C10D8A" w:rsidRDefault="00C10D8A">
            <w:pPr>
              <w:pStyle w:val="ConsPlusNormal"/>
            </w:pPr>
            <w:proofErr w:type="gramStart"/>
            <w:r>
              <w:t>глюкокортикоиды, применяемые в дерматологии</w:t>
            </w:r>
            <w:proofErr w:type="gramEnd"/>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D07A</w:t>
            </w:r>
          </w:p>
        </w:tc>
        <w:tc>
          <w:tcPr>
            <w:tcW w:w="2910" w:type="dxa"/>
          </w:tcPr>
          <w:p w:rsidR="00C10D8A" w:rsidRDefault="00C10D8A">
            <w:pPr>
              <w:pStyle w:val="ConsPlusNormal"/>
            </w:pPr>
            <w:r>
              <w:t>глюкокортикоиды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lastRenderedPageBreak/>
              <w:t>D07AC</w:t>
            </w:r>
          </w:p>
        </w:tc>
        <w:tc>
          <w:tcPr>
            <w:tcW w:w="2910" w:type="dxa"/>
            <w:vMerge w:val="restart"/>
          </w:tcPr>
          <w:p w:rsidR="00C10D8A" w:rsidRDefault="00C10D8A">
            <w:pPr>
              <w:pStyle w:val="ConsPlusNormal"/>
            </w:pPr>
            <w:r>
              <w:t>глюкокортикоиды с высокой активностью (группа III)</w:t>
            </w:r>
          </w:p>
        </w:tc>
        <w:tc>
          <w:tcPr>
            <w:tcW w:w="2325" w:type="dxa"/>
          </w:tcPr>
          <w:p w:rsidR="00C10D8A" w:rsidRDefault="00C10D8A">
            <w:pPr>
              <w:pStyle w:val="ConsPlusNormal"/>
            </w:pPr>
            <w:r>
              <w:t>бетаметазон</w:t>
            </w:r>
          </w:p>
        </w:tc>
        <w:tc>
          <w:tcPr>
            <w:tcW w:w="2814" w:type="dxa"/>
          </w:tcPr>
          <w:p w:rsidR="00C10D8A" w:rsidRDefault="00C10D8A">
            <w:pPr>
              <w:pStyle w:val="ConsPlusNormal"/>
            </w:pPr>
            <w:r>
              <w:t>крем для наружного применения;</w:t>
            </w:r>
          </w:p>
          <w:p w:rsidR="00C10D8A" w:rsidRDefault="00C10D8A">
            <w:pPr>
              <w:pStyle w:val="ConsPlusNormal"/>
            </w:pPr>
            <w:r>
              <w:t>мазь для наружного применения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мометазон</w:t>
            </w:r>
          </w:p>
        </w:tc>
        <w:tc>
          <w:tcPr>
            <w:tcW w:w="2814" w:type="dxa"/>
          </w:tcPr>
          <w:p w:rsidR="00C10D8A" w:rsidRDefault="00C10D8A">
            <w:pPr>
              <w:pStyle w:val="ConsPlusNormal"/>
            </w:pPr>
            <w:r>
              <w:t>крем для наружного применения;</w:t>
            </w:r>
          </w:p>
          <w:p w:rsidR="00C10D8A" w:rsidRDefault="00C10D8A">
            <w:pPr>
              <w:pStyle w:val="ConsPlusNormal"/>
            </w:pPr>
            <w:r>
              <w:t>мазь для наружного применения;</w:t>
            </w:r>
          </w:p>
          <w:p w:rsidR="00C10D8A" w:rsidRDefault="00C10D8A">
            <w:pPr>
              <w:pStyle w:val="ConsPlusNormal"/>
            </w:pPr>
            <w:r>
              <w:t>раствор для наружного применения</w:t>
            </w:r>
          </w:p>
        </w:tc>
      </w:tr>
      <w:tr w:rsidR="00C10D8A">
        <w:tc>
          <w:tcPr>
            <w:tcW w:w="1020" w:type="dxa"/>
          </w:tcPr>
          <w:p w:rsidR="00C10D8A" w:rsidRDefault="00C10D8A">
            <w:pPr>
              <w:pStyle w:val="ConsPlusNormal"/>
              <w:jc w:val="center"/>
            </w:pPr>
            <w:r>
              <w:t>D08</w:t>
            </w:r>
          </w:p>
        </w:tc>
        <w:tc>
          <w:tcPr>
            <w:tcW w:w="2910" w:type="dxa"/>
          </w:tcPr>
          <w:p w:rsidR="00C10D8A" w:rsidRDefault="00C10D8A">
            <w:pPr>
              <w:pStyle w:val="ConsPlusNormal"/>
            </w:pPr>
            <w:r>
              <w:t>антисептики и дезинфицирующие средства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D08A</w:t>
            </w:r>
          </w:p>
        </w:tc>
        <w:tc>
          <w:tcPr>
            <w:tcW w:w="2910" w:type="dxa"/>
          </w:tcPr>
          <w:p w:rsidR="00C10D8A" w:rsidRDefault="00C10D8A">
            <w:pPr>
              <w:pStyle w:val="ConsPlusNormal"/>
            </w:pPr>
            <w:r>
              <w:t>антисептики и дезинфицирующие средства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D08AC</w:t>
            </w:r>
          </w:p>
        </w:tc>
        <w:tc>
          <w:tcPr>
            <w:tcW w:w="2910" w:type="dxa"/>
          </w:tcPr>
          <w:p w:rsidR="00C10D8A" w:rsidRDefault="00C10D8A">
            <w:pPr>
              <w:pStyle w:val="ConsPlusNormal"/>
            </w:pPr>
            <w:r>
              <w:t>бигуаниды и амидины</w:t>
            </w:r>
          </w:p>
        </w:tc>
        <w:tc>
          <w:tcPr>
            <w:tcW w:w="2325" w:type="dxa"/>
          </w:tcPr>
          <w:p w:rsidR="00C10D8A" w:rsidRDefault="00C10D8A">
            <w:pPr>
              <w:pStyle w:val="ConsPlusNormal"/>
            </w:pPr>
            <w:r>
              <w:t>хлоргексидин</w:t>
            </w:r>
          </w:p>
        </w:tc>
        <w:tc>
          <w:tcPr>
            <w:tcW w:w="2814" w:type="dxa"/>
          </w:tcPr>
          <w:p w:rsidR="00C10D8A" w:rsidRDefault="00C10D8A">
            <w:pPr>
              <w:pStyle w:val="ConsPlusNormal"/>
            </w:pPr>
            <w:r>
              <w:t>раствор для местного применения;</w:t>
            </w:r>
          </w:p>
          <w:p w:rsidR="00C10D8A" w:rsidRDefault="00C10D8A">
            <w:pPr>
              <w:pStyle w:val="ConsPlusNormal"/>
            </w:pPr>
            <w:r>
              <w:t>раствор для местного и наружного применения;</w:t>
            </w:r>
          </w:p>
          <w:p w:rsidR="00C10D8A" w:rsidRDefault="00C10D8A">
            <w:pPr>
              <w:pStyle w:val="ConsPlusNormal"/>
            </w:pPr>
            <w:r>
              <w:t>раствор для наружного применения;</w:t>
            </w:r>
          </w:p>
          <w:p w:rsidR="00C10D8A" w:rsidRDefault="00C10D8A">
            <w:pPr>
              <w:pStyle w:val="ConsPlusNormal"/>
            </w:pPr>
            <w:r>
              <w:t>раствор для наружного применения (спиртовой);</w:t>
            </w:r>
          </w:p>
          <w:p w:rsidR="00C10D8A" w:rsidRDefault="00C10D8A">
            <w:pPr>
              <w:pStyle w:val="ConsPlusNormal"/>
            </w:pPr>
            <w:r>
              <w:t>спрей для наружного применения (</w:t>
            </w:r>
            <w:proofErr w:type="gramStart"/>
            <w:r>
              <w:t>спиртовой</w:t>
            </w:r>
            <w:proofErr w:type="gramEnd"/>
            <w:r>
              <w:t>);</w:t>
            </w:r>
          </w:p>
          <w:p w:rsidR="00C10D8A" w:rsidRDefault="00C10D8A">
            <w:pPr>
              <w:pStyle w:val="ConsPlusNormal"/>
            </w:pPr>
            <w:r>
              <w:t>спрей для местного и наружного применения;</w:t>
            </w:r>
          </w:p>
          <w:p w:rsidR="00C10D8A" w:rsidRDefault="00C10D8A">
            <w:pPr>
              <w:pStyle w:val="ConsPlusNormal"/>
            </w:pPr>
            <w:r>
              <w:t>суппозитории вагинальные;</w:t>
            </w:r>
          </w:p>
          <w:p w:rsidR="00C10D8A" w:rsidRDefault="00C10D8A">
            <w:pPr>
              <w:pStyle w:val="ConsPlusNormal"/>
            </w:pPr>
            <w:r>
              <w:t>таблетки вагинальные</w:t>
            </w:r>
          </w:p>
        </w:tc>
      </w:tr>
      <w:tr w:rsidR="00C10D8A">
        <w:tc>
          <w:tcPr>
            <w:tcW w:w="1020" w:type="dxa"/>
          </w:tcPr>
          <w:p w:rsidR="00C10D8A" w:rsidRDefault="00C10D8A">
            <w:pPr>
              <w:pStyle w:val="ConsPlusNormal"/>
              <w:jc w:val="center"/>
            </w:pPr>
            <w:r>
              <w:t>D08AG</w:t>
            </w:r>
          </w:p>
        </w:tc>
        <w:tc>
          <w:tcPr>
            <w:tcW w:w="2910" w:type="dxa"/>
          </w:tcPr>
          <w:p w:rsidR="00C10D8A" w:rsidRDefault="00C10D8A">
            <w:pPr>
              <w:pStyle w:val="ConsPlusNormal"/>
            </w:pPr>
            <w:r>
              <w:t>препараты йода</w:t>
            </w:r>
          </w:p>
        </w:tc>
        <w:tc>
          <w:tcPr>
            <w:tcW w:w="2325" w:type="dxa"/>
          </w:tcPr>
          <w:p w:rsidR="00C10D8A" w:rsidRDefault="00C10D8A">
            <w:pPr>
              <w:pStyle w:val="ConsPlusNormal"/>
            </w:pPr>
            <w:r>
              <w:t>повидон-йод</w:t>
            </w:r>
          </w:p>
        </w:tc>
        <w:tc>
          <w:tcPr>
            <w:tcW w:w="2814" w:type="dxa"/>
          </w:tcPr>
          <w:p w:rsidR="00C10D8A" w:rsidRDefault="00C10D8A">
            <w:pPr>
              <w:pStyle w:val="ConsPlusNormal"/>
            </w:pPr>
            <w:r>
              <w:t>раствор для местного и наружного применения;</w:t>
            </w:r>
          </w:p>
          <w:p w:rsidR="00C10D8A" w:rsidRDefault="00C10D8A">
            <w:pPr>
              <w:pStyle w:val="ConsPlusNormal"/>
            </w:pPr>
            <w:r>
              <w:t>раствор для наружного применения</w:t>
            </w:r>
          </w:p>
        </w:tc>
      </w:tr>
      <w:tr w:rsidR="00C10D8A">
        <w:tc>
          <w:tcPr>
            <w:tcW w:w="1020" w:type="dxa"/>
            <w:vMerge w:val="restart"/>
          </w:tcPr>
          <w:p w:rsidR="00C10D8A" w:rsidRDefault="00C10D8A">
            <w:pPr>
              <w:pStyle w:val="ConsPlusNormal"/>
              <w:jc w:val="center"/>
            </w:pPr>
            <w:r>
              <w:t>D08AX</w:t>
            </w:r>
          </w:p>
        </w:tc>
        <w:tc>
          <w:tcPr>
            <w:tcW w:w="2910" w:type="dxa"/>
            <w:vMerge w:val="restart"/>
          </w:tcPr>
          <w:p w:rsidR="00C10D8A" w:rsidRDefault="00C10D8A">
            <w:pPr>
              <w:pStyle w:val="ConsPlusNormal"/>
            </w:pPr>
            <w:r>
              <w:t>другие антисептики и дезинфицирующие средства</w:t>
            </w:r>
          </w:p>
        </w:tc>
        <w:tc>
          <w:tcPr>
            <w:tcW w:w="2325" w:type="dxa"/>
          </w:tcPr>
          <w:p w:rsidR="00C10D8A" w:rsidRDefault="00C10D8A">
            <w:pPr>
              <w:pStyle w:val="ConsPlusNormal"/>
            </w:pPr>
            <w:r>
              <w:t>водорода пероксид</w:t>
            </w:r>
          </w:p>
        </w:tc>
        <w:tc>
          <w:tcPr>
            <w:tcW w:w="2814" w:type="dxa"/>
          </w:tcPr>
          <w:p w:rsidR="00C10D8A" w:rsidRDefault="00C10D8A">
            <w:pPr>
              <w:pStyle w:val="ConsPlusNormal"/>
            </w:pPr>
            <w:r>
              <w:t>раствор для местного и наружного применения;</w:t>
            </w:r>
          </w:p>
          <w:p w:rsidR="00C10D8A" w:rsidRDefault="00C10D8A">
            <w:pPr>
              <w:pStyle w:val="ConsPlusNormal"/>
            </w:pPr>
            <w:r>
              <w:t>раствор для местного применения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калия перманганат</w:t>
            </w:r>
          </w:p>
        </w:tc>
        <w:tc>
          <w:tcPr>
            <w:tcW w:w="2814" w:type="dxa"/>
          </w:tcPr>
          <w:p w:rsidR="00C10D8A" w:rsidRDefault="00C10D8A">
            <w:pPr>
              <w:pStyle w:val="ConsPlusNormal"/>
            </w:pPr>
            <w:r>
              <w:t>порошок для приготовления раствора для местного и наружного применения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этанол</w:t>
            </w:r>
          </w:p>
        </w:tc>
        <w:tc>
          <w:tcPr>
            <w:tcW w:w="2814" w:type="dxa"/>
          </w:tcPr>
          <w:p w:rsidR="00C10D8A" w:rsidRDefault="00C10D8A">
            <w:pPr>
              <w:pStyle w:val="ConsPlusNormal"/>
            </w:pPr>
            <w:r>
              <w:t>концентрат для приготовления раствора для наружного применения;</w:t>
            </w:r>
          </w:p>
          <w:p w:rsidR="00C10D8A" w:rsidRDefault="00C10D8A">
            <w:pPr>
              <w:pStyle w:val="ConsPlusNormal"/>
            </w:pPr>
            <w:r>
              <w:t>концентрат для приготовления раствора для наружного применения и приготовления лекарственных форм;</w:t>
            </w:r>
          </w:p>
          <w:p w:rsidR="00C10D8A" w:rsidRDefault="00C10D8A">
            <w:pPr>
              <w:pStyle w:val="ConsPlusNormal"/>
            </w:pPr>
            <w:r>
              <w:lastRenderedPageBreak/>
              <w:t>раствор для наружного применения;</w:t>
            </w:r>
          </w:p>
          <w:p w:rsidR="00C10D8A" w:rsidRDefault="00C10D8A">
            <w:pPr>
              <w:pStyle w:val="ConsPlusNormal"/>
            </w:pPr>
            <w:r>
              <w:t>раствор для наружного применения и приготовления лекарственных форм</w:t>
            </w:r>
          </w:p>
        </w:tc>
      </w:tr>
      <w:tr w:rsidR="00C10D8A">
        <w:tc>
          <w:tcPr>
            <w:tcW w:w="1020" w:type="dxa"/>
          </w:tcPr>
          <w:p w:rsidR="00C10D8A" w:rsidRDefault="00C10D8A">
            <w:pPr>
              <w:pStyle w:val="ConsPlusNormal"/>
              <w:jc w:val="center"/>
            </w:pPr>
            <w:r>
              <w:lastRenderedPageBreak/>
              <w:t>D11</w:t>
            </w:r>
          </w:p>
        </w:tc>
        <w:tc>
          <w:tcPr>
            <w:tcW w:w="2910" w:type="dxa"/>
          </w:tcPr>
          <w:p w:rsidR="00C10D8A" w:rsidRDefault="00C10D8A">
            <w:pPr>
              <w:pStyle w:val="ConsPlusNormal"/>
            </w:pPr>
            <w:r>
              <w:t>другие дерматологические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D11A</w:t>
            </w:r>
          </w:p>
        </w:tc>
        <w:tc>
          <w:tcPr>
            <w:tcW w:w="2910" w:type="dxa"/>
          </w:tcPr>
          <w:p w:rsidR="00C10D8A" w:rsidRDefault="00C10D8A">
            <w:pPr>
              <w:pStyle w:val="ConsPlusNormal"/>
            </w:pPr>
            <w:r>
              <w:t>другие дерматологические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D11AH</w:t>
            </w:r>
          </w:p>
        </w:tc>
        <w:tc>
          <w:tcPr>
            <w:tcW w:w="2910" w:type="dxa"/>
            <w:vMerge w:val="restart"/>
          </w:tcPr>
          <w:p w:rsidR="00C10D8A" w:rsidRDefault="00C10D8A">
            <w:pPr>
              <w:pStyle w:val="ConsPlusNormal"/>
            </w:pPr>
            <w:r>
              <w:t>препараты для лечения дерматита, кроме глюкокортикоидов</w:t>
            </w:r>
          </w:p>
        </w:tc>
        <w:tc>
          <w:tcPr>
            <w:tcW w:w="2325" w:type="dxa"/>
          </w:tcPr>
          <w:p w:rsidR="00C10D8A" w:rsidRDefault="00C10D8A">
            <w:pPr>
              <w:pStyle w:val="ConsPlusNormal"/>
            </w:pPr>
            <w:r>
              <w:t>дупилумаб</w:t>
            </w:r>
          </w:p>
        </w:tc>
        <w:tc>
          <w:tcPr>
            <w:tcW w:w="2814" w:type="dxa"/>
          </w:tcPr>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пимекролимус</w:t>
            </w:r>
          </w:p>
        </w:tc>
        <w:tc>
          <w:tcPr>
            <w:tcW w:w="2814" w:type="dxa"/>
          </w:tcPr>
          <w:p w:rsidR="00C10D8A" w:rsidRDefault="00C10D8A">
            <w:pPr>
              <w:pStyle w:val="ConsPlusNormal"/>
            </w:pPr>
            <w:r>
              <w:t>крем для наружного применения</w:t>
            </w:r>
          </w:p>
        </w:tc>
      </w:tr>
      <w:tr w:rsidR="00C10D8A">
        <w:tc>
          <w:tcPr>
            <w:tcW w:w="1020" w:type="dxa"/>
          </w:tcPr>
          <w:p w:rsidR="00C10D8A" w:rsidRDefault="00C10D8A">
            <w:pPr>
              <w:pStyle w:val="ConsPlusNormal"/>
              <w:jc w:val="center"/>
            </w:pPr>
            <w:r>
              <w:t>G</w:t>
            </w:r>
          </w:p>
        </w:tc>
        <w:tc>
          <w:tcPr>
            <w:tcW w:w="2910" w:type="dxa"/>
          </w:tcPr>
          <w:p w:rsidR="00C10D8A" w:rsidRDefault="00C10D8A">
            <w:pPr>
              <w:pStyle w:val="ConsPlusNormal"/>
              <w:outlineLvl w:val="2"/>
            </w:pPr>
            <w:r>
              <w:t>мочеполовая система и половые гормоны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G01</w:t>
            </w:r>
          </w:p>
        </w:tc>
        <w:tc>
          <w:tcPr>
            <w:tcW w:w="2910" w:type="dxa"/>
          </w:tcPr>
          <w:p w:rsidR="00C10D8A" w:rsidRDefault="00C10D8A">
            <w:pPr>
              <w:pStyle w:val="ConsPlusNormal"/>
            </w:pPr>
            <w:r>
              <w:t>противомикробные препараты и антисептики, применяемые в гинекологии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G01A</w:t>
            </w:r>
          </w:p>
        </w:tc>
        <w:tc>
          <w:tcPr>
            <w:tcW w:w="2910" w:type="dxa"/>
          </w:tcPr>
          <w:p w:rsidR="00C10D8A" w:rsidRDefault="00C10D8A">
            <w:pPr>
              <w:pStyle w:val="ConsPlusNormal"/>
            </w:pPr>
            <w:r>
              <w:t>противомикробные препараты и антисептики, кроме комбинированных препаратов с глюкокортикоидами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G01AA</w:t>
            </w:r>
          </w:p>
        </w:tc>
        <w:tc>
          <w:tcPr>
            <w:tcW w:w="2910" w:type="dxa"/>
          </w:tcPr>
          <w:p w:rsidR="00C10D8A" w:rsidRDefault="00C10D8A">
            <w:pPr>
              <w:pStyle w:val="ConsPlusNormal"/>
            </w:pPr>
            <w:r>
              <w:t>антибактериальные препараты</w:t>
            </w:r>
          </w:p>
        </w:tc>
        <w:tc>
          <w:tcPr>
            <w:tcW w:w="2325" w:type="dxa"/>
          </w:tcPr>
          <w:p w:rsidR="00C10D8A" w:rsidRDefault="00C10D8A">
            <w:pPr>
              <w:pStyle w:val="ConsPlusNormal"/>
            </w:pPr>
            <w:r>
              <w:t>натамицин</w:t>
            </w:r>
          </w:p>
        </w:tc>
        <w:tc>
          <w:tcPr>
            <w:tcW w:w="2814" w:type="dxa"/>
          </w:tcPr>
          <w:p w:rsidR="00C10D8A" w:rsidRDefault="00C10D8A">
            <w:pPr>
              <w:pStyle w:val="ConsPlusNormal"/>
            </w:pPr>
            <w:r>
              <w:t>суппозитории вагинальные</w:t>
            </w:r>
          </w:p>
        </w:tc>
      </w:tr>
      <w:tr w:rsidR="00C10D8A">
        <w:tc>
          <w:tcPr>
            <w:tcW w:w="1020" w:type="dxa"/>
          </w:tcPr>
          <w:p w:rsidR="00C10D8A" w:rsidRDefault="00C10D8A">
            <w:pPr>
              <w:pStyle w:val="ConsPlusNormal"/>
              <w:jc w:val="center"/>
            </w:pPr>
            <w:r>
              <w:t>G01AF</w:t>
            </w:r>
          </w:p>
        </w:tc>
        <w:tc>
          <w:tcPr>
            <w:tcW w:w="2910" w:type="dxa"/>
          </w:tcPr>
          <w:p w:rsidR="00C10D8A" w:rsidRDefault="00C10D8A">
            <w:pPr>
              <w:pStyle w:val="ConsPlusNormal"/>
            </w:pPr>
            <w:r>
              <w:t>производные имидазола</w:t>
            </w:r>
          </w:p>
        </w:tc>
        <w:tc>
          <w:tcPr>
            <w:tcW w:w="2325" w:type="dxa"/>
          </w:tcPr>
          <w:p w:rsidR="00C10D8A" w:rsidRDefault="00C10D8A">
            <w:pPr>
              <w:pStyle w:val="ConsPlusNormal"/>
            </w:pPr>
            <w:r>
              <w:t>клотримазол</w:t>
            </w:r>
          </w:p>
        </w:tc>
        <w:tc>
          <w:tcPr>
            <w:tcW w:w="2814" w:type="dxa"/>
          </w:tcPr>
          <w:p w:rsidR="00C10D8A" w:rsidRDefault="00C10D8A">
            <w:pPr>
              <w:pStyle w:val="ConsPlusNormal"/>
            </w:pPr>
            <w:r>
              <w:t>гель вагинальный;</w:t>
            </w:r>
          </w:p>
          <w:p w:rsidR="00C10D8A" w:rsidRDefault="00C10D8A">
            <w:pPr>
              <w:pStyle w:val="ConsPlusNormal"/>
            </w:pPr>
            <w:r>
              <w:t>суппозитории вагинальные;</w:t>
            </w:r>
          </w:p>
          <w:p w:rsidR="00C10D8A" w:rsidRDefault="00C10D8A">
            <w:pPr>
              <w:pStyle w:val="ConsPlusNormal"/>
            </w:pPr>
            <w:r>
              <w:t>таблетки вагинальные</w:t>
            </w:r>
          </w:p>
        </w:tc>
      </w:tr>
      <w:tr w:rsidR="00C10D8A">
        <w:tc>
          <w:tcPr>
            <w:tcW w:w="1020" w:type="dxa"/>
          </w:tcPr>
          <w:p w:rsidR="00C10D8A" w:rsidRDefault="00C10D8A">
            <w:pPr>
              <w:pStyle w:val="ConsPlusNormal"/>
              <w:jc w:val="center"/>
            </w:pPr>
            <w:r>
              <w:t>G02</w:t>
            </w:r>
          </w:p>
        </w:tc>
        <w:tc>
          <w:tcPr>
            <w:tcW w:w="2910" w:type="dxa"/>
          </w:tcPr>
          <w:p w:rsidR="00C10D8A" w:rsidRDefault="00C10D8A">
            <w:pPr>
              <w:pStyle w:val="ConsPlusNormal"/>
            </w:pPr>
            <w:r>
              <w:t>другие препараты, применяемые в гинекологии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G02A</w:t>
            </w:r>
          </w:p>
        </w:tc>
        <w:tc>
          <w:tcPr>
            <w:tcW w:w="2910" w:type="dxa"/>
          </w:tcPr>
          <w:p w:rsidR="00C10D8A" w:rsidRDefault="00C10D8A">
            <w:pPr>
              <w:pStyle w:val="ConsPlusNormal"/>
            </w:pPr>
            <w:r>
              <w:t>утеротонизирующие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G02AB</w:t>
            </w:r>
          </w:p>
        </w:tc>
        <w:tc>
          <w:tcPr>
            <w:tcW w:w="2910" w:type="dxa"/>
          </w:tcPr>
          <w:p w:rsidR="00C10D8A" w:rsidRDefault="00C10D8A">
            <w:pPr>
              <w:pStyle w:val="ConsPlusNormal"/>
            </w:pPr>
            <w:r>
              <w:t>алкалоиды спорыньи</w:t>
            </w:r>
          </w:p>
        </w:tc>
        <w:tc>
          <w:tcPr>
            <w:tcW w:w="2325" w:type="dxa"/>
          </w:tcPr>
          <w:p w:rsidR="00C10D8A" w:rsidRDefault="00C10D8A">
            <w:pPr>
              <w:pStyle w:val="ConsPlusNormal"/>
            </w:pPr>
            <w:r>
              <w:t>метилэргометрин</w:t>
            </w:r>
          </w:p>
        </w:tc>
        <w:tc>
          <w:tcPr>
            <w:tcW w:w="2814" w:type="dxa"/>
          </w:tcPr>
          <w:p w:rsidR="00C10D8A" w:rsidRDefault="00C10D8A">
            <w:pPr>
              <w:pStyle w:val="ConsPlusNormal"/>
            </w:pPr>
            <w:r>
              <w:t>раствор для внутривенного и внутримышечного введения</w:t>
            </w:r>
          </w:p>
        </w:tc>
      </w:tr>
      <w:tr w:rsidR="00C10D8A">
        <w:tc>
          <w:tcPr>
            <w:tcW w:w="1020" w:type="dxa"/>
            <w:vMerge w:val="restart"/>
          </w:tcPr>
          <w:p w:rsidR="00C10D8A" w:rsidRDefault="00C10D8A">
            <w:pPr>
              <w:pStyle w:val="ConsPlusNormal"/>
              <w:jc w:val="center"/>
            </w:pPr>
            <w:r>
              <w:t>G02AD</w:t>
            </w:r>
          </w:p>
        </w:tc>
        <w:tc>
          <w:tcPr>
            <w:tcW w:w="2910" w:type="dxa"/>
            <w:vMerge w:val="restart"/>
          </w:tcPr>
          <w:p w:rsidR="00C10D8A" w:rsidRDefault="00C10D8A">
            <w:pPr>
              <w:pStyle w:val="ConsPlusNormal"/>
            </w:pPr>
            <w:r>
              <w:t>простагландины</w:t>
            </w:r>
          </w:p>
        </w:tc>
        <w:tc>
          <w:tcPr>
            <w:tcW w:w="2325" w:type="dxa"/>
          </w:tcPr>
          <w:p w:rsidR="00C10D8A" w:rsidRDefault="00C10D8A">
            <w:pPr>
              <w:pStyle w:val="ConsPlusNormal"/>
            </w:pPr>
            <w:r>
              <w:t>динопростон</w:t>
            </w:r>
          </w:p>
        </w:tc>
        <w:tc>
          <w:tcPr>
            <w:tcW w:w="2814" w:type="dxa"/>
          </w:tcPr>
          <w:p w:rsidR="00C10D8A" w:rsidRDefault="00C10D8A">
            <w:pPr>
              <w:pStyle w:val="ConsPlusNormal"/>
            </w:pPr>
            <w:r>
              <w:t>гель интрацервикальный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мизопростол</w:t>
            </w:r>
          </w:p>
        </w:tc>
        <w:tc>
          <w:tcPr>
            <w:tcW w:w="2814" w:type="dxa"/>
          </w:tcPr>
          <w:p w:rsidR="00C10D8A" w:rsidRDefault="00C10D8A">
            <w:pPr>
              <w:pStyle w:val="ConsPlusNormal"/>
            </w:pPr>
            <w:r>
              <w:t>таблетки</w:t>
            </w:r>
          </w:p>
        </w:tc>
      </w:tr>
      <w:tr w:rsidR="00C10D8A">
        <w:tc>
          <w:tcPr>
            <w:tcW w:w="1020" w:type="dxa"/>
          </w:tcPr>
          <w:p w:rsidR="00C10D8A" w:rsidRDefault="00C10D8A">
            <w:pPr>
              <w:pStyle w:val="ConsPlusNormal"/>
              <w:jc w:val="center"/>
            </w:pPr>
            <w:r>
              <w:t>G02C</w:t>
            </w:r>
          </w:p>
        </w:tc>
        <w:tc>
          <w:tcPr>
            <w:tcW w:w="2910" w:type="dxa"/>
          </w:tcPr>
          <w:p w:rsidR="00C10D8A" w:rsidRDefault="00C10D8A">
            <w:pPr>
              <w:pStyle w:val="ConsPlusNormal"/>
            </w:pPr>
            <w:r>
              <w:t>другие препараты, применяемые в гинекологии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lastRenderedPageBreak/>
              <w:t>G02CA</w:t>
            </w:r>
          </w:p>
        </w:tc>
        <w:tc>
          <w:tcPr>
            <w:tcW w:w="2910" w:type="dxa"/>
          </w:tcPr>
          <w:p w:rsidR="00C10D8A" w:rsidRDefault="00C10D8A">
            <w:pPr>
              <w:pStyle w:val="ConsPlusNormal"/>
            </w:pPr>
            <w:r>
              <w:t>адреномиметики, токолитические средства</w:t>
            </w:r>
          </w:p>
        </w:tc>
        <w:tc>
          <w:tcPr>
            <w:tcW w:w="2325" w:type="dxa"/>
          </w:tcPr>
          <w:p w:rsidR="00C10D8A" w:rsidRDefault="00C10D8A">
            <w:pPr>
              <w:pStyle w:val="ConsPlusNormal"/>
            </w:pPr>
            <w:r>
              <w:t>гексопреналин</w:t>
            </w:r>
          </w:p>
        </w:tc>
        <w:tc>
          <w:tcPr>
            <w:tcW w:w="2814" w:type="dxa"/>
          </w:tcPr>
          <w:p w:rsidR="00C10D8A" w:rsidRDefault="00C10D8A">
            <w:pPr>
              <w:pStyle w:val="ConsPlusNormal"/>
            </w:pPr>
            <w:r>
              <w:t>раствор для внутривенного введения;</w:t>
            </w:r>
          </w:p>
          <w:p w:rsidR="00C10D8A" w:rsidRDefault="00C10D8A">
            <w:pPr>
              <w:pStyle w:val="ConsPlusNormal"/>
            </w:pPr>
            <w:r>
              <w:t>таблетки</w:t>
            </w:r>
          </w:p>
        </w:tc>
      </w:tr>
      <w:tr w:rsidR="00C10D8A">
        <w:tc>
          <w:tcPr>
            <w:tcW w:w="1020" w:type="dxa"/>
          </w:tcPr>
          <w:p w:rsidR="00C10D8A" w:rsidRDefault="00C10D8A">
            <w:pPr>
              <w:pStyle w:val="ConsPlusNormal"/>
              <w:jc w:val="center"/>
            </w:pPr>
            <w:r>
              <w:t>G02CB</w:t>
            </w:r>
          </w:p>
        </w:tc>
        <w:tc>
          <w:tcPr>
            <w:tcW w:w="2910" w:type="dxa"/>
          </w:tcPr>
          <w:p w:rsidR="00C10D8A" w:rsidRDefault="00C10D8A">
            <w:pPr>
              <w:pStyle w:val="ConsPlusNormal"/>
            </w:pPr>
            <w:r>
              <w:t>ингибиторы пролактина</w:t>
            </w:r>
          </w:p>
        </w:tc>
        <w:tc>
          <w:tcPr>
            <w:tcW w:w="2325" w:type="dxa"/>
          </w:tcPr>
          <w:p w:rsidR="00C10D8A" w:rsidRDefault="00C10D8A">
            <w:pPr>
              <w:pStyle w:val="ConsPlusNormal"/>
            </w:pPr>
            <w:r>
              <w:t>бромокриптин</w:t>
            </w:r>
          </w:p>
        </w:tc>
        <w:tc>
          <w:tcPr>
            <w:tcW w:w="2814" w:type="dxa"/>
          </w:tcPr>
          <w:p w:rsidR="00C10D8A" w:rsidRDefault="00C10D8A">
            <w:pPr>
              <w:pStyle w:val="ConsPlusNormal"/>
            </w:pPr>
            <w:r>
              <w:t>таблетки</w:t>
            </w:r>
          </w:p>
        </w:tc>
      </w:tr>
      <w:tr w:rsidR="00C10D8A">
        <w:tc>
          <w:tcPr>
            <w:tcW w:w="1020" w:type="dxa"/>
          </w:tcPr>
          <w:p w:rsidR="00C10D8A" w:rsidRDefault="00C10D8A">
            <w:pPr>
              <w:pStyle w:val="ConsPlusNormal"/>
              <w:jc w:val="center"/>
            </w:pPr>
            <w:r>
              <w:t>G02CX</w:t>
            </w:r>
          </w:p>
        </w:tc>
        <w:tc>
          <w:tcPr>
            <w:tcW w:w="2910" w:type="dxa"/>
          </w:tcPr>
          <w:p w:rsidR="00C10D8A" w:rsidRDefault="00C10D8A">
            <w:pPr>
              <w:pStyle w:val="ConsPlusNormal"/>
            </w:pPr>
            <w:r>
              <w:t>прочие препараты, применяемые в гинекологии</w:t>
            </w:r>
          </w:p>
        </w:tc>
        <w:tc>
          <w:tcPr>
            <w:tcW w:w="2325" w:type="dxa"/>
          </w:tcPr>
          <w:p w:rsidR="00C10D8A" w:rsidRDefault="00C10D8A">
            <w:pPr>
              <w:pStyle w:val="ConsPlusNormal"/>
            </w:pPr>
            <w:r>
              <w:t>атозибан</w:t>
            </w:r>
          </w:p>
        </w:tc>
        <w:tc>
          <w:tcPr>
            <w:tcW w:w="2814" w:type="dxa"/>
          </w:tcPr>
          <w:p w:rsidR="00C10D8A" w:rsidRDefault="00C10D8A">
            <w:pPr>
              <w:pStyle w:val="ConsPlusNormal"/>
            </w:pPr>
            <w:r>
              <w:t>концентрат для приготовления раствора для инфузий;</w:t>
            </w:r>
          </w:p>
          <w:p w:rsidR="00C10D8A" w:rsidRDefault="00C10D8A">
            <w:pPr>
              <w:pStyle w:val="ConsPlusNormal"/>
            </w:pPr>
            <w:r>
              <w:t>раствор для внутривенного введения</w:t>
            </w:r>
          </w:p>
        </w:tc>
      </w:tr>
      <w:tr w:rsidR="00C10D8A">
        <w:tc>
          <w:tcPr>
            <w:tcW w:w="1020" w:type="dxa"/>
          </w:tcPr>
          <w:p w:rsidR="00C10D8A" w:rsidRDefault="00C10D8A">
            <w:pPr>
              <w:pStyle w:val="ConsPlusNormal"/>
              <w:jc w:val="center"/>
            </w:pPr>
            <w:r>
              <w:t>G03</w:t>
            </w:r>
          </w:p>
        </w:tc>
        <w:tc>
          <w:tcPr>
            <w:tcW w:w="2910" w:type="dxa"/>
          </w:tcPr>
          <w:p w:rsidR="00C10D8A" w:rsidRDefault="00C10D8A">
            <w:pPr>
              <w:pStyle w:val="ConsPlusNormal"/>
            </w:pPr>
            <w:r>
              <w:t>половые гормоны и модуляторы функции половых органов</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G03B</w:t>
            </w:r>
          </w:p>
        </w:tc>
        <w:tc>
          <w:tcPr>
            <w:tcW w:w="2910" w:type="dxa"/>
          </w:tcPr>
          <w:p w:rsidR="00C10D8A" w:rsidRDefault="00C10D8A">
            <w:pPr>
              <w:pStyle w:val="ConsPlusNormal"/>
            </w:pPr>
            <w:r>
              <w:t>андрогены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G03BA</w:t>
            </w:r>
          </w:p>
        </w:tc>
        <w:tc>
          <w:tcPr>
            <w:tcW w:w="2910" w:type="dxa"/>
            <w:vMerge w:val="restart"/>
          </w:tcPr>
          <w:p w:rsidR="00C10D8A" w:rsidRDefault="00C10D8A">
            <w:pPr>
              <w:pStyle w:val="ConsPlusNormal"/>
            </w:pPr>
            <w:r>
              <w:t>производные 3-оксоандрост-4-ена</w:t>
            </w:r>
          </w:p>
        </w:tc>
        <w:tc>
          <w:tcPr>
            <w:tcW w:w="2325" w:type="dxa"/>
          </w:tcPr>
          <w:p w:rsidR="00C10D8A" w:rsidRDefault="00C10D8A">
            <w:pPr>
              <w:pStyle w:val="ConsPlusNormal"/>
            </w:pPr>
            <w:r>
              <w:t>тестостерон</w:t>
            </w:r>
          </w:p>
        </w:tc>
        <w:tc>
          <w:tcPr>
            <w:tcW w:w="2814" w:type="dxa"/>
          </w:tcPr>
          <w:p w:rsidR="00C10D8A" w:rsidRDefault="00C10D8A">
            <w:pPr>
              <w:pStyle w:val="ConsPlusNormal"/>
            </w:pPr>
            <w:r>
              <w:t>гель для наружного применения;</w:t>
            </w:r>
          </w:p>
          <w:p w:rsidR="00C10D8A" w:rsidRDefault="00C10D8A">
            <w:pPr>
              <w:pStyle w:val="ConsPlusNormal"/>
            </w:pPr>
            <w:r>
              <w:t>раствор для внутримышечного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тестостерон (смесь эфиров)</w:t>
            </w:r>
          </w:p>
        </w:tc>
        <w:tc>
          <w:tcPr>
            <w:tcW w:w="2814" w:type="dxa"/>
          </w:tcPr>
          <w:p w:rsidR="00C10D8A" w:rsidRDefault="00C10D8A">
            <w:pPr>
              <w:pStyle w:val="ConsPlusNormal"/>
            </w:pPr>
            <w:r>
              <w:t>раствор для внутримышечного введения (масляный)</w:t>
            </w:r>
          </w:p>
        </w:tc>
      </w:tr>
      <w:tr w:rsidR="00C10D8A">
        <w:tc>
          <w:tcPr>
            <w:tcW w:w="1020" w:type="dxa"/>
          </w:tcPr>
          <w:p w:rsidR="00C10D8A" w:rsidRDefault="00C10D8A">
            <w:pPr>
              <w:pStyle w:val="ConsPlusNormal"/>
              <w:jc w:val="center"/>
            </w:pPr>
            <w:r>
              <w:t>G03D</w:t>
            </w:r>
          </w:p>
        </w:tc>
        <w:tc>
          <w:tcPr>
            <w:tcW w:w="2910" w:type="dxa"/>
          </w:tcPr>
          <w:p w:rsidR="00C10D8A" w:rsidRDefault="00C10D8A">
            <w:pPr>
              <w:pStyle w:val="ConsPlusNormal"/>
            </w:pPr>
            <w:r>
              <w:t>гестагены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G03DA</w:t>
            </w:r>
          </w:p>
        </w:tc>
        <w:tc>
          <w:tcPr>
            <w:tcW w:w="2910" w:type="dxa"/>
          </w:tcPr>
          <w:p w:rsidR="00C10D8A" w:rsidRDefault="00C10D8A">
            <w:pPr>
              <w:pStyle w:val="ConsPlusNormal"/>
            </w:pPr>
            <w:r>
              <w:t>производные прегн-4-ена</w:t>
            </w:r>
          </w:p>
        </w:tc>
        <w:tc>
          <w:tcPr>
            <w:tcW w:w="2325" w:type="dxa"/>
          </w:tcPr>
          <w:p w:rsidR="00C10D8A" w:rsidRDefault="00C10D8A">
            <w:pPr>
              <w:pStyle w:val="ConsPlusNormal"/>
            </w:pPr>
            <w:r>
              <w:t>прогестерон</w:t>
            </w:r>
          </w:p>
        </w:tc>
        <w:tc>
          <w:tcPr>
            <w:tcW w:w="2814" w:type="dxa"/>
          </w:tcPr>
          <w:p w:rsidR="00C10D8A" w:rsidRDefault="00C10D8A">
            <w:pPr>
              <w:pStyle w:val="ConsPlusNormal"/>
            </w:pPr>
            <w:r>
              <w:t>капсулы</w:t>
            </w:r>
          </w:p>
        </w:tc>
      </w:tr>
      <w:tr w:rsidR="00C10D8A">
        <w:tc>
          <w:tcPr>
            <w:tcW w:w="1020" w:type="dxa"/>
          </w:tcPr>
          <w:p w:rsidR="00C10D8A" w:rsidRDefault="00C10D8A">
            <w:pPr>
              <w:pStyle w:val="ConsPlusNormal"/>
              <w:jc w:val="center"/>
            </w:pPr>
            <w:r>
              <w:t>G03DB</w:t>
            </w:r>
          </w:p>
        </w:tc>
        <w:tc>
          <w:tcPr>
            <w:tcW w:w="2910" w:type="dxa"/>
          </w:tcPr>
          <w:p w:rsidR="00C10D8A" w:rsidRDefault="00C10D8A">
            <w:pPr>
              <w:pStyle w:val="ConsPlusNormal"/>
            </w:pPr>
            <w:r>
              <w:t>производные прегнадиена</w:t>
            </w:r>
          </w:p>
        </w:tc>
        <w:tc>
          <w:tcPr>
            <w:tcW w:w="2325" w:type="dxa"/>
          </w:tcPr>
          <w:p w:rsidR="00C10D8A" w:rsidRDefault="00C10D8A">
            <w:pPr>
              <w:pStyle w:val="ConsPlusNormal"/>
            </w:pPr>
            <w:r>
              <w:t>дидрогестерон</w:t>
            </w:r>
          </w:p>
        </w:tc>
        <w:tc>
          <w:tcPr>
            <w:tcW w:w="2814" w:type="dxa"/>
          </w:tcPr>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G03DC</w:t>
            </w:r>
          </w:p>
        </w:tc>
        <w:tc>
          <w:tcPr>
            <w:tcW w:w="2910" w:type="dxa"/>
          </w:tcPr>
          <w:p w:rsidR="00C10D8A" w:rsidRDefault="00C10D8A">
            <w:pPr>
              <w:pStyle w:val="ConsPlusNormal"/>
            </w:pPr>
            <w:r>
              <w:t>производные эстрена</w:t>
            </w:r>
          </w:p>
        </w:tc>
        <w:tc>
          <w:tcPr>
            <w:tcW w:w="2325" w:type="dxa"/>
          </w:tcPr>
          <w:p w:rsidR="00C10D8A" w:rsidRDefault="00C10D8A">
            <w:pPr>
              <w:pStyle w:val="ConsPlusNormal"/>
            </w:pPr>
            <w:r>
              <w:t>норэтистерон</w:t>
            </w:r>
          </w:p>
        </w:tc>
        <w:tc>
          <w:tcPr>
            <w:tcW w:w="2814" w:type="dxa"/>
          </w:tcPr>
          <w:p w:rsidR="00C10D8A" w:rsidRDefault="00C10D8A">
            <w:pPr>
              <w:pStyle w:val="ConsPlusNormal"/>
            </w:pPr>
            <w:r>
              <w:t>таблетки</w:t>
            </w:r>
          </w:p>
        </w:tc>
      </w:tr>
      <w:tr w:rsidR="00C10D8A">
        <w:tc>
          <w:tcPr>
            <w:tcW w:w="1020" w:type="dxa"/>
          </w:tcPr>
          <w:p w:rsidR="00C10D8A" w:rsidRDefault="00C10D8A">
            <w:pPr>
              <w:pStyle w:val="ConsPlusNormal"/>
              <w:jc w:val="center"/>
            </w:pPr>
            <w:r>
              <w:t>G03G</w:t>
            </w:r>
          </w:p>
        </w:tc>
        <w:tc>
          <w:tcPr>
            <w:tcW w:w="2910" w:type="dxa"/>
          </w:tcPr>
          <w:p w:rsidR="00C10D8A" w:rsidRDefault="00C10D8A">
            <w:pPr>
              <w:pStyle w:val="ConsPlusNormal"/>
            </w:pPr>
            <w:r>
              <w:t>гонадотропины и другие стимуляторы овуляции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G03GA</w:t>
            </w:r>
          </w:p>
        </w:tc>
        <w:tc>
          <w:tcPr>
            <w:tcW w:w="2910" w:type="dxa"/>
            <w:vMerge w:val="restart"/>
          </w:tcPr>
          <w:p w:rsidR="00C10D8A" w:rsidRDefault="00C10D8A">
            <w:pPr>
              <w:pStyle w:val="ConsPlusNormal"/>
            </w:pPr>
            <w:r>
              <w:t>гонадотропины</w:t>
            </w:r>
          </w:p>
        </w:tc>
        <w:tc>
          <w:tcPr>
            <w:tcW w:w="2325" w:type="dxa"/>
          </w:tcPr>
          <w:p w:rsidR="00C10D8A" w:rsidRDefault="00C10D8A">
            <w:pPr>
              <w:pStyle w:val="ConsPlusNormal"/>
            </w:pPr>
            <w:r>
              <w:t>гонадотропин хорионический</w:t>
            </w:r>
          </w:p>
        </w:tc>
        <w:tc>
          <w:tcPr>
            <w:tcW w:w="2814" w:type="dxa"/>
          </w:tcPr>
          <w:p w:rsidR="00C10D8A" w:rsidRDefault="00C10D8A">
            <w:pPr>
              <w:pStyle w:val="ConsPlusNormal"/>
            </w:pPr>
            <w:r>
              <w:t>лиофилизат для приготовления раствора для внутримышечного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корифоллитропин альфа</w:t>
            </w:r>
          </w:p>
        </w:tc>
        <w:tc>
          <w:tcPr>
            <w:tcW w:w="2814" w:type="dxa"/>
          </w:tcPr>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фоллитропин альфа</w:t>
            </w:r>
          </w:p>
        </w:tc>
        <w:tc>
          <w:tcPr>
            <w:tcW w:w="2814" w:type="dxa"/>
          </w:tcPr>
          <w:p w:rsidR="00C10D8A" w:rsidRDefault="00C10D8A">
            <w:pPr>
              <w:pStyle w:val="ConsPlusNormal"/>
            </w:pPr>
            <w:r>
              <w:t>лиофилизат для приготовления раствора для внутримышечного и подкожного введения;</w:t>
            </w:r>
          </w:p>
          <w:p w:rsidR="00C10D8A" w:rsidRDefault="00C10D8A">
            <w:pPr>
              <w:pStyle w:val="ConsPlusNormal"/>
            </w:pPr>
            <w:r>
              <w:t>лиофилизат для приготовления раствора для подкожного введения;</w:t>
            </w:r>
          </w:p>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фоллитропин альфа + лутропин альфа</w:t>
            </w:r>
          </w:p>
        </w:tc>
        <w:tc>
          <w:tcPr>
            <w:tcW w:w="2814" w:type="dxa"/>
          </w:tcPr>
          <w:p w:rsidR="00C10D8A" w:rsidRDefault="00C10D8A">
            <w:pPr>
              <w:pStyle w:val="ConsPlusNormal"/>
            </w:pPr>
            <w:r>
              <w:t>лиофилизат для приготовления раствора для подкожного введения</w:t>
            </w:r>
          </w:p>
        </w:tc>
      </w:tr>
      <w:tr w:rsidR="00C10D8A">
        <w:tc>
          <w:tcPr>
            <w:tcW w:w="1020" w:type="dxa"/>
          </w:tcPr>
          <w:p w:rsidR="00C10D8A" w:rsidRDefault="00C10D8A">
            <w:pPr>
              <w:pStyle w:val="ConsPlusNormal"/>
              <w:jc w:val="center"/>
            </w:pPr>
            <w:r>
              <w:t>G03GB</w:t>
            </w:r>
          </w:p>
        </w:tc>
        <w:tc>
          <w:tcPr>
            <w:tcW w:w="2910" w:type="dxa"/>
          </w:tcPr>
          <w:p w:rsidR="00C10D8A" w:rsidRDefault="00C10D8A">
            <w:pPr>
              <w:pStyle w:val="ConsPlusNormal"/>
            </w:pPr>
            <w:r>
              <w:t>синтетические стимуляторы овуляции</w:t>
            </w:r>
          </w:p>
        </w:tc>
        <w:tc>
          <w:tcPr>
            <w:tcW w:w="2325" w:type="dxa"/>
          </w:tcPr>
          <w:p w:rsidR="00C10D8A" w:rsidRDefault="00C10D8A">
            <w:pPr>
              <w:pStyle w:val="ConsPlusNormal"/>
            </w:pPr>
            <w:r>
              <w:t>кломифен</w:t>
            </w:r>
          </w:p>
        </w:tc>
        <w:tc>
          <w:tcPr>
            <w:tcW w:w="2814" w:type="dxa"/>
          </w:tcPr>
          <w:p w:rsidR="00C10D8A" w:rsidRDefault="00C10D8A">
            <w:pPr>
              <w:pStyle w:val="ConsPlusNormal"/>
            </w:pPr>
            <w:r>
              <w:t>таблетки</w:t>
            </w:r>
          </w:p>
        </w:tc>
      </w:tr>
      <w:tr w:rsidR="00C10D8A">
        <w:tc>
          <w:tcPr>
            <w:tcW w:w="1020" w:type="dxa"/>
          </w:tcPr>
          <w:p w:rsidR="00C10D8A" w:rsidRDefault="00C10D8A">
            <w:pPr>
              <w:pStyle w:val="ConsPlusNormal"/>
              <w:jc w:val="center"/>
            </w:pPr>
            <w:r>
              <w:t>G03H</w:t>
            </w:r>
          </w:p>
        </w:tc>
        <w:tc>
          <w:tcPr>
            <w:tcW w:w="2910" w:type="dxa"/>
          </w:tcPr>
          <w:p w:rsidR="00C10D8A" w:rsidRDefault="00C10D8A">
            <w:pPr>
              <w:pStyle w:val="ConsPlusNormal"/>
            </w:pPr>
            <w:r>
              <w:t>антиандрогены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G03HA</w:t>
            </w:r>
          </w:p>
        </w:tc>
        <w:tc>
          <w:tcPr>
            <w:tcW w:w="2910" w:type="dxa"/>
          </w:tcPr>
          <w:p w:rsidR="00C10D8A" w:rsidRDefault="00C10D8A">
            <w:pPr>
              <w:pStyle w:val="ConsPlusNormal"/>
            </w:pPr>
            <w:r>
              <w:t>антиандрогены</w:t>
            </w:r>
          </w:p>
        </w:tc>
        <w:tc>
          <w:tcPr>
            <w:tcW w:w="2325" w:type="dxa"/>
          </w:tcPr>
          <w:p w:rsidR="00C10D8A" w:rsidRDefault="00C10D8A">
            <w:pPr>
              <w:pStyle w:val="ConsPlusNormal"/>
            </w:pPr>
            <w:r>
              <w:t>ципротерон</w:t>
            </w:r>
          </w:p>
        </w:tc>
        <w:tc>
          <w:tcPr>
            <w:tcW w:w="2814" w:type="dxa"/>
          </w:tcPr>
          <w:p w:rsidR="00C10D8A" w:rsidRDefault="00C10D8A">
            <w:pPr>
              <w:pStyle w:val="ConsPlusNormal"/>
            </w:pPr>
            <w:r>
              <w:t>раствор для внутримышечного введения масляный;</w:t>
            </w:r>
          </w:p>
          <w:p w:rsidR="00C10D8A" w:rsidRDefault="00C10D8A">
            <w:pPr>
              <w:pStyle w:val="ConsPlusNormal"/>
            </w:pPr>
            <w:r>
              <w:t>таблетки</w:t>
            </w:r>
          </w:p>
        </w:tc>
      </w:tr>
      <w:tr w:rsidR="00C10D8A">
        <w:tc>
          <w:tcPr>
            <w:tcW w:w="1020" w:type="dxa"/>
          </w:tcPr>
          <w:p w:rsidR="00C10D8A" w:rsidRDefault="00C10D8A">
            <w:pPr>
              <w:pStyle w:val="ConsPlusNormal"/>
              <w:jc w:val="center"/>
            </w:pPr>
            <w:r>
              <w:t>G04</w:t>
            </w:r>
          </w:p>
        </w:tc>
        <w:tc>
          <w:tcPr>
            <w:tcW w:w="2910" w:type="dxa"/>
          </w:tcPr>
          <w:p w:rsidR="00C10D8A" w:rsidRDefault="00C10D8A">
            <w:pPr>
              <w:pStyle w:val="ConsPlusNormal"/>
            </w:pPr>
            <w:r>
              <w:t>препараты, применяемые в урологии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G04B</w:t>
            </w:r>
          </w:p>
        </w:tc>
        <w:tc>
          <w:tcPr>
            <w:tcW w:w="2910" w:type="dxa"/>
          </w:tcPr>
          <w:p w:rsidR="00C10D8A" w:rsidRDefault="00C10D8A">
            <w:pPr>
              <w:pStyle w:val="ConsPlusNormal"/>
            </w:pPr>
            <w:r>
              <w:t>препараты, применяемые в урологии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G04BD</w:t>
            </w:r>
          </w:p>
        </w:tc>
        <w:tc>
          <w:tcPr>
            <w:tcW w:w="2910" w:type="dxa"/>
          </w:tcPr>
          <w:p w:rsidR="00C10D8A" w:rsidRDefault="00C10D8A">
            <w:pPr>
              <w:pStyle w:val="ConsPlusNormal"/>
            </w:pPr>
            <w:r>
              <w:t>средства для лечения учащенного мочеиспускания и недержания мочи</w:t>
            </w:r>
          </w:p>
        </w:tc>
        <w:tc>
          <w:tcPr>
            <w:tcW w:w="2325" w:type="dxa"/>
          </w:tcPr>
          <w:p w:rsidR="00C10D8A" w:rsidRDefault="00C10D8A">
            <w:pPr>
              <w:pStyle w:val="ConsPlusNormal"/>
            </w:pPr>
            <w:r>
              <w:t>солифенацин</w:t>
            </w:r>
          </w:p>
        </w:tc>
        <w:tc>
          <w:tcPr>
            <w:tcW w:w="2814" w:type="dxa"/>
          </w:tcPr>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G04C</w:t>
            </w:r>
          </w:p>
        </w:tc>
        <w:tc>
          <w:tcPr>
            <w:tcW w:w="2910" w:type="dxa"/>
          </w:tcPr>
          <w:p w:rsidR="00C10D8A" w:rsidRDefault="00C10D8A">
            <w:pPr>
              <w:pStyle w:val="ConsPlusNormal"/>
            </w:pPr>
            <w:r>
              <w:t>препараты для лечения доброкачественной гиперплазии предстательной железы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G04CA</w:t>
            </w:r>
          </w:p>
        </w:tc>
        <w:tc>
          <w:tcPr>
            <w:tcW w:w="2910" w:type="dxa"/>
            <w:vMerge w:val="restart"/>
          </w:tcPr>
          <w:p w:rsidR="00C10D8A" w:rsidRDefault="00C10D8A">
            <w:pPr>
              <w:pStyle w:val="ConsPlusNormal"/>
            </w:pPr>
            <w:r>
              <w:t>альфа-адреноблокаторы</w:t>
            </w:r>
          </w:p>
        </w:tc>
        <w:tc>
          <w:tcPr>
            <w:tcW w:w="2325" w:type="dxa"/>
          </w:tcPr>
          <w:p w:rsidR="00C10D8A" w:rsidRDefault="00C10D8A">
            <w:pPr>
              <w:pStyle w:val="ConsPlusNormal"/>
            </w:pPr>
            <w:r>
              <w:t>алфузозин</w:t>
            </w:r>
          </w:p>
        </w:tc>
        <w:tc>
          <w:tcPr>
            <w:tcW w:w="2814" w:type="dxa"/>
          </w:tcPr>
          <w:p w:rsidR="00C10D8A" w:rsidRDefault="00C10D8A">
            <w:pPr>
              <w:pStyle w:val="ConsPlusNormal"/>
            </w:pPr>
            <w:r>
              <w:t>таблетки пролонгированного действия;</w:t>
            </w:r>
          </w:p>
          <w:p w:rsidR="00C10D8A" w:rsidRDefault="00C10D8A">
            <w:pPr>
              <w:pStyle w:val="ConsPlusNormal"/>
            </w:pPr>
            <w:r>
              <w:t>таблетки пролонгированного действия, покрытые оболочкой;</w:t>
            </w:r>
          </w:p>
          <w:p w:rsidR="00C10D8A" w:rsidRDefault="00C10D8A">
            <w:pPr>
              <w:pStyle w:val="ConsPlusNormal"/>
            </w:pPr>
            <w:r>
              <w:t>таблетки с контролируемым высвобождением, покрытые оболочкой;</w:t>
            </w:r>
          </w:p>
          <w:p w:rsidR="00C10D8A" w:rsidRDefault="00C10D8A">
            <w:pPr>
              <w:pStyle w:val="ConsPlusNormal"/>
            </w:pPr>
            <w:r>
              <w:t>таблетки с пролонгированным высвобождением</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тамсулозин</w:t>
            </w:r>
          </w:p>
        </w:tc>
        <w:tc>
          <w:tcPr>
            <w:tcW w:w="2814" w:type="dxa"/>
          </w:tcPr>
          <w:p w:rsidR="00C10D8A" w:rsidRDefault="00C10D8A">
            <w:pPr>
              <w:pStyle w:val="ConsPlusNormal"/>
            </w:pPr>
            <w:r>
              <w:t>капсулы кишечнорастворимые с пролонгированным высвобождением;</w:t>
            </w:r>
          </w:p>
          <w:p w:rsidR="00C10D8A" w:rsidRDefault="00C10D8A">
            <w:pPr>
              <w:pStyle w:val="ConsPlusNormal"/>
            </w:pPr>
            <w:r>
              <w:t>капсулы пролонгированного действия;</w:t>
            </w:r>
          </w:p>
          <w:p w:rsidR="00C10D8A" w:rsidRDefault="00C10D8A">
            <w:pPr>
              <w:pStyle w:val="ConsPlusNormal"/>
            </w:pPr>
            <w:r>
              <w:t>капсулы с модифицированным высвобождением;</w:t>
            </w:r>
          </w:p>
          <w:p w:rsidR="00C10D8A" w:rsidRDefault="00C10D8A">
            <w:pPr>
              <w:pStyle w:val="ConsPlusNormal"/>
            </w:pPr>
            <w:r>
              <w:t xml:space="preserve">капсулы с пролонгированным </w:t>
            </w:r>
            <w:r>
              <w:lastRenderedPageBreak/>
              <w:t>высвобождением;</w:t>
            </w:r>
          </w:p>
          <w:p w:rsidR="00C10D8A" w:rsidRDefault="00C10D8A">
            <w:pPr>
              <w:pStyle w:val="ConsPlusNormal"/>
            </w:pPr>
            <w:r>
              <w:t>таблетки с контролируемым высвобождением, покрытые оболочкой;</w:t>
            </w:r>
          </w:p>
          <w:p w:rsidR="00C10D8A" w:rsidRDefault="00C10D8A">
            <w:pPr>
              <w:pStyle w:val="ConsPlusNormal"/>
            </w:pPr>
            <w:r>
              <w:t>таблетки с пролонгированным высвобождением, покрытые пленочной оболочкой</w:t>
            </w:r>
          </w:p>
        </w:tc>
      </w:tr>
      <w:tr w:rsidR="00C10D8A">
        <w:tc>
          <w:tcPr>
            <w:tcW w:w="1020" w:type="dxa"/>
          </w:tcPr>
          <w:p w:rsidR="00C10D8A" w:rsidRDefault="00C10D8A">
            <w:pPr>
              <w:pStyle w:val="ConsPlusNormal"/>
              <w:jc w:val="center"/>
            </w:pPr>
            <w:r>
              <w:lastRenderedPageBreak/>
              <w:t>G04CB</w:t>
            </w:r>
          </w:p>
        </w:tc>
        <w:tc>
          <w:tcPr>
            <w:tcW w:w="2910" w:type="dxa"/>
          </w:tcPr>
          <w:p w:rsidR="00C10D8A" w:rsidRDefault="00C10D8A">
            <w:pPr>
              <w:pStyle w:val="ConsPlusNormal"/>
            </w:pPr>
            <w:r>
              <w:t>ингибиторы тестостерон-5-альфа-редуктазы</w:t>
            </w:r>
          </w:p>
        </w:tc>
        <w:tc>
          <w:tcPr>
            <w:tcW w:w="2325" w:type="dxa"/>
          </w:tcPr>
          <w:p w:rsidR="00C10D8A" w:rsidRDefault="00C10D8A">
            <w:pPr>
              <w:pStyle w:val="ConsPlusNormal"/>
            </w:pPr>
            <w:r>
              <w:t>финастерид</w:t>
            </w:r>
          </w:p>
        </w:tc>
        <w:tc>
          <w:tcPr>
            <w:tcW w:w="2814" w:type="dxa"/>
          </w:tcPr>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H</w:t>
            </w:r>
          </w:p>
        </w:tc>
        <w:tc>
          <w:tcPr>
            <w:tcW w:w="2910" w:type="dxa"/>
          </w:tcPr>
          <w:p w:rsidR="00C10D8A" w:rsidRDefault="00C10D8A">
            <w:pPr>
              <w:pStyle w:val="ConsPlusNormal"/>
              <w:outlineLvl w:val="2"/>
            </w:pPr>
            <w:r>
              <w:t>гормональные препараты системного действия, кроме половых гормонов и инсулинов</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H01</w:t>
            </w:r>
          </w:p>
        </w:tc>
        <w:tc>
          <w:tcPr>
            <w:tcW w:w="2910" w:type="dxa"/>
          </w:tcPr>
          <w:p w:rsidR="00C10D8A" w:rsidRDefault="00C10D8A">
            <w:pPr>
              <w:pStyle w:val="ConsPlusNormal"/>
            </w:pPr>
            <w:r>
              <w:t>гормоны гипофиза и гипоталамуса и их аналоги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H01A</w:t>
            </w:r>
          </w:p>
        </w:tc>
        <w:tc>
          <w:tcPr>
            <w:tcW w:w="2910" w:type="dxa"/>
          </w:tcPr>
          <w:p w:rsidR="00C10D8A" w:rsidRDefault="00C10D8A">
            <w:pPr>
              <w:pStyle w:val="ConsPlusNormal"/>
            </w:pPr>
            <w:r>
              <w:t>гормоны передней доли гипофиза и их аналоги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H01AC</w:t>
            </w:r>
          </w:p>
        </w:tc>
        <w:tc>
          <w:tcPr>
            <w:tcW w:w="2910" w:type="dxa"/>
          </w:tcPr>
          <w:p w:rsidR="00C10D8A" w:rsidRDefault="00C10D8A">
            <w:pPr>
              <w:pStyle w:val="ConsPlusNormal"/>
            </w:pPr>
            <w:r>
              <w:t>соматропин и его агонисты</w:t>
            </w:r>
          </w:p>
        </w:tc>
        <w:tc>
          <w:tcPr>
            <w:tcW w:w="2325" w:type="dxa"/>
          </w:tcPr>
          <w:p w:rsidR="00C10D8A" w:rsidRDefault="00C10D8A">
            <w:pPr>
              <w:pStyle w:val="ConsPlusNormal"/>
            </w:pPr>
            <w:r>
              <w:t>соматропин</w:t>
            </w:r>
          </w:p>
        </w:tc>
        <w:tc>
          <w:tcPr>
            <w:tcW w:w="2814" w:type="dxa"/>
          </w:tcPr>
          <w:p w:rsidR="00C10D8A" w:rsidRDefault="00C10D8A">
            <w:pPr>
              <w:pStyle w:val="ConsPlusNormal"/>
            </w:pPr>
            <w:r>
              <w:t>лиофилизат для приготовления раствора для подкожного введения;</w:t>
            </w:r>
          </w:p>
          <w:p w:rsidR="00C10D8A" w:rsidRDefault="00C10D8A">
            <w:pPr>
              <w:pStyle w:val="ConsPlusNormal"/>
            </w:pPr>
            <w:r>
              <w:t>раствор для подкожного введения</w:t>
            </w:r>
          </w:p>
        </w:tc>
      </w:tr>
      <w:tr w:rsidR="00C10D8A">
        <w:tc>
          <w:tcPr>
            <w:tcW w:w="1020" w:type="dxa"/>
          </w:tcPr>
          <w:p w:rsidR="00C10D8A" w:rsidRDefault="00C10D8A">
            <w:pPr>
              <w:pStyle w:val="ConsPlusNormal"/>
              <w:jc w:val="center"/>
            </w:pPr>
            <w:r>
              <w:t>H01AX</w:t>
            </w:r>
          </w:p>
        </w:tc>
        <w:tc>
          <w:tcPr>
            <w:tcW w:w="2910" w:type="dxa"/>
          </w:tcPr>
          <w:p w:rsidR="00C10D8A" w:rsidRDefault="00C10D8A">
            <w:pPr>
              <w:pStyle w:val="ConsPlusNormal"/>
            </w:pPr>
            <w:r>
              <w:t>другие гормоны передней доли гипофиза и их аналоги</w:t>
            </w:r>
          </w:p>
        </w:tc>
        <w:tc>
          <w:tcPr>
            <w:tcW w:w="2325" w:type="dxa"/>
          </w:tcPr>
          <w:p w:rsidR="00C10D8A" w:rsidRDefault="00C10D8A">
            <w:pPr>
              <w:pStyle w:val="ConsPlusNormal"/>
            </w:pPr>
            <w:r>
              <w:t>пэгвисомант</w:t>
            </w:r>
          </w:p>
        </w:tc>
        <w:tc>
          <w:tcPr>
            <w:tcW w:w="2814" w:type="dxa"/>
          </w:tcPr>
          <w:p w:rsidR="00C10D8A" w:rsidRDefault="00C10D8A">
            <w:pPr>
              <w:pStyle w:val="ConsPlusNormal"/>
            </w:pPr>
            <w:r>
              <w:t>лиофилизат для приготовления раствора для подкожного введения</w:t>
            </w:r>
          </w:p>
        </w:tc>
      </w:tr>
      <w:tr w:rsidR="00C10D8A">
        <w:tc>
          <w:tcPr>
            <w:tcW w:w="1020" w:type="dxa"/>
          </w:tcPr>
          <w:p w:rsidR="00C10D8A" w:rsidRDefault="00C10D8A">
            <w:pPr>
              <w:pStyle w:val="ConsPlusNormal"/>
              <w:jc w:val="center"/>
            </w:pPr>
            <w:r>
              <w:t>H01B</w:t>
            </w:r>
          </w:p>
        </w:tc>
        <w:tc>
          <w:tcPr>
            <w:tcW w:w="2910" w:type="dxa"/>
          </w:tcPr>
          <w:p w:rsidR="00C10D8A" w:rsidRDefault="00C10D8A">
            <w:pPr>
              <w:pStyle w:val="ConsPlusNormal"/>
            </w:pPr>
            <w:r>
              <w:t>гормоны задней доли гипофиза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H01BA</w:t>
            </w:r>
          </w:p>
        </w:tc>
        <w:tc>
          <w:tcPr>
            <w:tcW w:w="2910" w:type="dxa"/>
            <w:vMerge w:val="restart"/>
          </w:tcPr>
          <w:p w:rsidR="00C10D8A" w:rsidRDefault="00C10D8A">
            <w:pPr>
              <w:pStyle w:val="ConsPlusNormal"/>
            </w:pPr>
            <w:r>
              <w:t>вазопрессин и его аналоги</w:t>
            </w:r>
          </w:p>
        </w:tc>
        <w:tc>
          <w:tcPr>
            <w:tcW w:w="2325" w:type="dxa"/>
          </w:tcPr>
          <w:p w:rsidR="00C10D8A" w:rsidRDefault="00C10D8A">
            <w:pPr>
              <w:pStyle w:val="ConsPlusNormal"/>
            </w:pPr>
            <w:r>
              <w:t>десмопрессин</w:t>
            </w:r>
          </w:p>
        </w:tc>
        <w:tc>
          <w:tcPr>
            <w:tcW w:w="2814" w:type="dxa"/>
          </w:tcPr>
          <w:p w:rsidR="00C10D8A" w:rsidRDefault="00C10D8A">
            <w:pPr>
              <w:pStyle w:val="ConsPlusNormal"/>
            </w:pPr>
            <w:r>
              <w:t>капли назальные;</w:t>
            </w:r>
          </w:p>
          <w:p w:rsidR="00C10D8A" w:rsidRDefault="00C10D8A">
            <w:pPr>
              <w:pStyle w:val="ConsPlusNormal"/>
            </w:pPr>
            <w:r>
              <w:t>спрей назальный дозированный;</w:t>
            </w:r>
          </w:p>
          <w:p w:rsidR="00C10D8A" w:rsidRDefault="00C10D8A">
            <w:pPr>
              <w:pStyle w:val="ConsPlusNormal"/>
            </w:pPr>
            <w:r>
              <w:t>таблетки;</w:t>
            </w:r>
          </w:p>
          <w:p w:rsidR="00C10D8A" w:rsidRDefault="00C10D8A">
            <w:pPr>
              <w:pStyle w:val="ConsPlusNormal"/>
            </w:pPr>
            <w:r>
              <w:t>таблетки, диспергируемые в полости рта;</w:t>
            </w:r>
          </w:p>
          <w:p w:rsidR="00C10D8A" w:rsidRDefault="00C10D8A">
            <w:pPr>
              <w:pStyle w:val="ConsPlusNormal"/>
            </w:pPr>
            <w:r>
              <w:t>таблетки-лиофилизат;</w:t>
            </w:r>
          </w:p>
          <w:p w:rsidR="00C10D8A" w:rsidRDefault="00C10D8A">
            <w:pPr>
              <w:pStyle w:val="ConsPlusNormal"/>
            </w:pPr>
            <w:r>
              <w:t>таблетки подъязычные</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терлипрессин</w:t>
            </w:r>
          </w:p>
        </w:tc>
        <w:tc>
          <w:tcPr>
            <w:tcW w:w="2814" w:type="dxa"/>
          </w:tcPr>
          <w:p w:rsidR="00C10D8A" w:rsidRDefault="00C10D8A">
            <w:pPr>
              <w:pStyle w:val="ConsPlusNormal"/>
            </w:pPr>
            <w:r>
              <w:t>раствор для внутривенного введения</w:t>
            </w:r>
          </w:p>
        </w:tc>
      </w:tr>
      <w:tr w:rsidR="00C10D8A">
        <w:tc>
          <w:tcPr>
            <w:tcW w:w="1020" w:type="dxa"/>
            <w:vMerge w:val="restart"/>
          </w:tcPr>
          <w:p w:rsidR="00C10D8A" w:rsidRDefault="00C10D8A">
            <w:pPr>
              <w:pStyle w:val="ConsPlusNormal"/>
              <w:jc w:val="center"/>
            </w:pPr>
            <w:r>
              <w:t>H01BB</w:t>
            </w:r>
          </w:p>
        </w:tc>
        <w:tc>
          <w:tcPr>
            <w:tcW w:w="2910" w:type="dxa"/>
            <w:vMerge w:val="restart"/>
          </w:tcPr>
          <w:p w:rsidR="00C10D8A" w:rsidRDefault="00C10D8A">
            <w:pPr>
              <w:pStyle w:val="ConsPlusNormal"/>
            </w:pPr>
            <w:r>
              <w:t>окситоцин и его аналоги</w:t>
            </w:r>
          </w:p>
        </w:tc>
        <w:tc>
          <w:tcPr>
            <w:tcW w:w="2325" w:type="dxa"/>
          </w:tcPr>
          <w:p w:rsidR="00C10D8A" w:rsidRDefault="00C10D8A">
            <w:pPr>
              <w:pStyle w:val="ConsPlusNormal"/>
            </w:pPr>
            <w:r>
              <w:t>карбетоцин</w:t>
            </w:r>
          </w:p>
        </w:tc>
        <w:tc>
          <w:tcPr>
            <w:tcW w:w="2814" w:type="dxa"/>
          </w:tcPr>
          <w:p w:rsidR="00C10D8A" w:rsidRDefault="00C10D8A">
            <w:pPr>
              <w:pStyle w:val="ConsPlusNormal"/>
            </w:pPr>
            <w:r>
              <w:t>раствор для внутривенного введения;</w:t>
            </w:r>
          </w:p>
          <w:p w:rsidR="00C10D8A" w:rsidRDefault="00C10D8A">
            <w:pPr>
              <w:pStyle w:val="ConsPlusNormal"/>
            </w:pPr>
            <w:r>
              <w:t>раствор для внутривенного и внутримышечного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окситоцин</w:t>
            </w:r>
          </w:p>
        </w:tc>
        <w:tc>
          <w:tcPr>
            <w:tcW w:w="2814" w:type="dxa"/>
          </w:tcPr>
          <w:p w:rsidR="00C10D8A" w:rsidRDefault="00C10D8A">
            <w:pPr>
              <w:pStyle w:val="ConsPlusNormal"/>
            </w:pPr>
            <w:r>
              <w:t>раствор для внутривенного и внутримышечного введения;</w:t>
            </w:r>
          </w:p>
          <w:p w:rsidR="00C10D8A" w:rsidRDefault="00C10D8A">
            <w:pPr>
              <w:pStyle w:val="ConsPlusNormal"/>
            </w:pPr>
            <w:r>
              <w:t>раствор для инфузий и внутримышечного введения;</w:t>
            </w:r>
          </w:p>
          <w:p w:rsidR="00C10D8A" w:rsidRDefault="00C10D8A">
            <w:pPr>
              <w:pStyle w:val="ConsPlusNormal"/>
            </w:pPr>
            <w:r>
              <w:t>раствор для инъекций;</w:t>
            </w:r>
          </w:p>
          <w:p w:rsidR="00C10D8A" w:rsidRDefault="00C10D8A">
            <w:pPr>
              <w:pStyle w:val="ConsPlusNormal"/>
            </w:pPr>
            <w:r>
              <w:t>раствор для инъекций и местного применения</w:t>
            </w:r>
          </w:p>
        </w:tc>
      </w:tr>
      <w:tr w:rsidR="00C10D8A">
        <w:tc>
          <w:tcPr>
            <w:tcW w:w="1020" w:type="dxa"/>
          </w:tcPr>
          <w:p w:rsidR="00C10D8A" w:rsidRDefault="00C10D8A">
            <w:pPr>
              <w:pStyle w:val="ConsPlusNormal"/>
              <w:jc w:val="center"/>
            </w:pPr>
            <w:r>
              <w:t>H01C</w:t>
            </w:r>
          </w:p>
        </w:tc>
        <w:tc>
          <w:tcPr>
            <w:tcW w:w="2910" w:type="dxa"/>
          </w:tcPr>
          <w:p w:rsidR="00C10D8A" w:rsidRDefault="00C10D8A">
            <w:pPr>
              <w:pStyle w:val="ConsPlusNormal"/>
            </w:pPr>
            <w:r>
              <w:t>гормоны гипоталамуса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H01CB</w:t>
            </w:r>
          </w:p>
        </w:tc>
        <w:tc>
          <w:tcPr>
            <w:tcW w:w="2910" w:type="dxa"/>
            <w:vMerge w:val="restart"/>
          </w:tcPr>
          <w:p w:rsidR="00C10D8A" w:rsidRDefault="00C10D8A">
            <w:pPr>
              <w:pStyle w:val="ConsPlusNormal"/>
            </w:pPr>
            <w:r>
              <w:t>соматостатин и аналоги</w:t>
            </w:r>
          </w:p>
        </w:tc>
        <w:tc>
          <w:tcPr>
            <w:tcW w:w="2325" w:type="dxa"/>
          </w:tcPr>
          <w:p w:rsidR="00C10D8A" w:rsidRDefault="00C10D8A">
            <w:pPr>
              <w:pStyle w:val="ConsPlusNormal"/>
            </w:pPr>
            <w:r>
              <w:t>ланреотид</w:t>
            </w:r>
          </w:p>
        </w:tc>
        <w:tc>
          <w:tcPr>
            <w:tcW w:w="2814" w:type="dxa"/>
          </w:tcPr>
          <w:p w:rsidR="00C10D8A" w:rsidRDefault="00C10D8A">
            <w:pPr>
              <w:pStyle w:val="ConsPlusNormal"/>
            </w:pPr>
            <w:r>
              <w:t>гель для подкожного введения пролонгированного действия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октреотид</w:t>
            </w:r>
          </w:p>
        </w:tc>
        <w:tc>
          <w:tcPr>
            <w:tcW w:w="2814" w:type="dxa"/>
          </w:tcPr>
          <w:p w:rsidR="00C10D8A" w:rsidRDefault="00C10D8A">
            <w:pPr>
              <w:pStyle w:val="ConsPlusNormal"/>
            </w:pPr>
            <w:r>
              <w:t>лиофилизат для приготовления суспензии для внутримышечного введения пролонгированного действия;</w:t>
            </w:r>
          </w:p>
          <w:p w:rsidR="00C10D8A" w:rsidRDefault="00C10D8A">
            <w:pPr>
              <w:pStyle w:val="ConsPlusNormal"/>
            </w:pPr>
            <w:r>
              <w:t>лиофилизат для приготовления суспензии для внутримышечного введения с пролонгированным высвобождением;</w:t>
            </w:r>
          </w:p>
          <w:p w:rsidR="00C10D8A" w:rsidRDefault="00C10D8A">
            <w:pPr>
              <w:pStyle w:val="ConsPlusNormal"/>
            </w:pPr>
            <w:r>
              <w:t>раствор для внутривенного и подкожного введения;</w:t>
            </w:r>
          </w:p>
          <w:p w:rsidR="00C10D8A" w:rsidRDefault="00C10D8A">
            <w:pPr>
              <w:pStyle w:val="ConsPlusNormal"/>
            </w:pPr>
            <w:r>
              <w:t>раствор для инфузий и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пасиреотид</w:t>
            </w:r>
          </w:p>
        </w:tc>
        <w:tc>
          <w:tcPr>
            <w:tcW w:w="2814" w:type="dxa"/>
          </w:tcPr>
          <w:p w:rsidR="00C10D8A" w:rsidRDefault="00C10D8A">
            <w:pPr>
              <w:pStyle w:val="ConsPlusNormal"/>
            </w:pPr>
            <w:r>
              <w:t>раствор для подкожного введения</w:t>
            </w:r>
          </w:p>
        </w:tc>
      </w:tr>
      <w:tr w:rsidR="00C10D8A">
        <w:tc>
          <w:tcPr>
            <w:tcW w:w="1020" w:type="dxa"/>
            <w:vMerge w:val="restart"/>
          </w:tcPr>
          <w:p w:rsidR="00C10D8A" w:rsidRDefault="00C10D8A">
            <w:pPr>
              <w:pStyle w:val="ConsPlusNormal"/>
              <w:jc w:val="center"/>
            </w:pPr>
            <w:r>
              <w:t>H01CC</w:t>
            </w:r>
          </w:p>
        </w:tc>
        <w:tc>
          <w:tcPr>
            <w:tcW w:w="2910" w:type="dxa"/>
            <w:vMerge w:val="restart"/>
          </w:tcPr>
          <w:p w:rsidR="00C10D8A" w:rsidRDefault="00C10D8A">
            <w:pPr>
              <w:pStyle w:val="ConsPlusNormal"/>
            </w:pPr>
            <w:r>
              <w:t>антигонадотропин-рилизинг гормоны</w:t>
            </w:r>
          </w:p>
        </w:tc>
        <w:tc>
          <w:tcPr>
            <w:tcW w:w="2325" w:type="dxa"/>
          </w:tcPr>
          <w:p w:rsidR="00C10D8A" w:rsidRDefault="00C10D8A">
            <w:pPr>
              <w:pStyle w:val="ConsPlusNormal"/>
            </w:pPr>
            <w:r>
              <w:t>ганиреликс</w:t>
            </w:r>
          </w:p>
        </w:tc>
        <w:tc>
          <w:tcPr>
            <w:tcW w:w="2814" w:type="dxa"/>
          </w:tcPr>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цетрореликс</w:t>
            </w:r>
          </w:p>
        </w:tc>
        <w:tc>
          <w:tcPr>
            <w:tcW w:w="2814" w:type="dxa"/>
          </w:tcPr>
          <w:p w:rsidR="00C10D8A" w:rsidRDefault="00C10D8A">
            <w:pPr>
              <w:pStyle w:val="ConsPlusNormal"/>
            </w:pPr>
            <w:r>
              <w:t>лиофилизат для приготовления раствора для подкожного введения</w:t>
            </w:r>
          </w:p>
        </w:tc>
      </w:tr>
      <w:tr w:rsidR="00C10D8A">
        <w:tc>
          <w:tcPr>
            <w:tcW w:w="1020" w:type="dxa"/>
          </w:tcPr>
          <w:p w:rsidR="00C10D8A" w:rsidRDefault="00C10D8A">
            <w:pPr>
              <w:pStyle w:val="ConsPlusNormal"/>
              <w:jc w:val="center"/>
            </w:pPr>
            <w:r>
              <w:t>H02</w:t>
            </w:r>
          </w:p>
        </w:tc>
        <w:tc>
          <w:tcPr>
            <w:tcW w:w="2910" w:type="dxa"/>
          </w:tcPr>
          <w:p w:rsidR="00C10D8A" w:rsidRDefault="00C10D8A">
            <w:pPr>
              <w:pStyle w:val="ConsPlusNormal"/>
            </w:pPr>
            <w:r>
              <w:t>кортикостероиды системного действия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H02A</w:t>
            </w:r>
          </w:p>
        </w:tc>
        <w:tc>
          <w:tcPr>
            <w:tcW w:w="2910" w:type="dxa"/>
          </w:tcPr>
          <w:p w:rsidR="00C10D8A" w:rsidRDefault="00C10D8A">
            <w:pPr>
              <w:pStyle w:val="ConsPlusNormal"/>
            </w:pPr>
            <w:r>
              <w:t>кортикостероиды системного действия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H02AA</w:t>
            </w:r>
          </w:p>
        </w:tc>
        <w:tc>
          <w:tcPr>
            <w:tcW w:w="2910" w:type="dxa"/>
          </w:tcPr>
          <w:p w:rsidR="00C10D8A" w:rsidRDefault="00C10D8A">
            <w:pPr>
              <w:pStyle w:val="ConsPlusNormal"/>
            </w:pPr>
            <w:r>
              <w:t>минералокортикоиды</w:t>
            </w:r>
          </w:p>
        </w:tc>
        <w:tc>
          <w:tcPr>
            <w:tcW w:w="2325" w:type="dxa"/>
          </w:tcPr>
          <w:p w:rsidR="00C10D8A" w:rsidRDefault="00C10D8A">
            <w:pPr>
              <w:pStyle w:val="ConsPlusNormal"/>
            </w:pPr>
            <w:r>
              <w:t>флудрокортизон</w:t>
            </w:r>
          </w:p>
        </w:tc>
        <w:tc>
          <w:tcPr>
            <w:tcW w:w="2814" w:type="dxa"/>
          </w:tcPr>
          <w:p w:rsidR="00C10D8A" w:rsidRDefault="00C10D8A">
            <w:pPr>
              <w:pStyle w:val="ConsPlusNormal"/>
            </w:pPr>
            <w:r>
              <w:t>таблетки</w:t>
            </w:r>
          </w:p>
        </w:tc>
      </w:tr>
      <w:tr w:rsidR="00C10D8A">
        <w:tc>
          <w:tcPr>
            <w:tcW w:w="1020" w:type="dxa"/>
            <w:vMerge w:val="restart"/>
          </w:tcPr>
          <w:p w:rsidR="00C10D8A" w:rsidRDefault="00C10D8A">
            <w:pPr>
              <w:pStyle w:val="ConsPlusNormal"/>
              <w:jc w:val="center"/>
            </w:pPr>
            <w:r>
              <w:t>H02AB</w:t>
            </w:r>
          </w:p>
        </w:tc>
        <w:tc>
          <w:tcPr>
            <w:tcW w:w="2910" w:type="dxa"/>
            <w:vMerge w:val="restart"/>
          </w:tcPr>
          <w:p w:rsidR="00C10D8A" w:rsidRDefault="00C10D8A">
            <w:pPr>
              <w:pStyle w:val="ConsPlusNormal"/>
            </w:pPr>
            <w:r>
              <w:t>глюкокортикоиды</w:t>
            </w:r>
          </w:p>
        </w:tc>
        <w:tc>
          <w:tcPr>
            <w:tcW w:w="2325" w:type="dxa"/>
          </w:tcPr>
          <w:p w:rsidR="00C10D8A" w:rsidRDefault="00C10D8A">
            <w:pPr>
              <w:pStyle w:val="ConsPlusNormal"/>
            </w:pPr>
            <w:r>
              <w:t>гидрокортизон</w:t>
            </w:r>
          </w:p>
        </w:tc>
        <w:tc>
          <w:tcPr>
            <w:tcW w:w="2814" w:type="dxa"/>
          </w:tcPr>
          <w:p w:rsidR="00C10D8A" w:rsidRDefault="00C10D8A">
            <w:pPr>
              <w:pStyle w:val="ConsPlusNormal"/>
            </w:pPr>
            <w:r>
              <w:t>крем для наружного применения;</w:t>
            </w:r>
          </w:p>
          <w:p w:rsidR="00C10D8A" w:rsidRDefault="00C10D8A">
            <w:pPr>
              <w:pStyle w:val="ConsPlusNormal"/>
            </w:pPr>
            <w:r>
              <w:t xml:space="preserve">лиофилизат для </w:t>
            </w:r>
            <w:r>
              <w:lastRenderedPageBreak/>
              <w:t>приготовления раствора для внутривенного и внутримышечного введения;</w:t>
            </w:r>
          </w:p>
          <w:p w:rsidR="00C10D8A" w:rsidRDefault="00C10D8A">
            <w:pPr>
              <w:pStyle w:val="ConsPlusNormal"/>
            </w:pPr>
            <w:r>
              <w:t>мазь глазная;</w:t>
            </w:r>
          </w:p>
          <w:p w:rsidR="00C10D8A" w:rsidRDefault="00C10D8A">
            <w:pPr>
              <w:pStyle w:val="ConsPlusNormal"/>
            </w:pPr>
            <w:r>
              <w:t>мазь для наружного применения;</w:t>
            </w:r>
          </w:p>
          <w:p w:rsidR="00C10D8A" w:rsidRDefault="00C10D8A">
            <w:pPr>
              <w:pStyle w:val="ConsPlusNormal"/>
            </w:pPr>
            <w:r>
              <w:t>суспензия для внутримышечного и внутрисуставного введения;</w:t>
            </w:r>
          </w:p>
          <w:p w:rsidR="00C10D8A" w:rsidRDefault="00C10D8A">
            <w:pPr>
              <w:pStyle w:val="ConsPlusNormal"/>
            </w:pPr>
            <w:r>
              <w:t>таблетки;</w:t>
            </w:r>
          </w:p>
          <w:p w:rsidR="00C10D8A" w:rsidRDefault="00C10D8A">
            <w:pPr>
              <w:pStyle w:val="ConsPlusNormal"/>
            </w:pPr>
            <w:r>
              <w:t>эмульсия для наружного применения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дексаметазон</w:t>
            </w:r>
          </w:p>
        </w:tc>
        <w:tc>
          <w:tcPr>
            <w:tcW w:w="2814" w:type="dxa"/>
          </w:tcPr>
          <w:p w:rsidR="00C10D8A" w:rsidRDefault="00C10D8A">
            <w:pPr>
              <w:pStyle w:val="ConsPlusNormal"/>
            </w:pPr>
            <w:r>
              <w:t>имплантат для интравитреального введения;</w:t>
            </w:r>
          </w:p>
          <w:p w:rsidR="00C10D8A" w:rsidRDefault="00C10D8A">
            <w:pPr>
              <w:pStyle w:val="ConsPlusNormal"/>
            </w:pPr>
            <w:r>
              <w:t>раствор для внутривенного и внутримышечного введения;</w:t>
            </w:r>
          </w:p>
          <w:p w:rsidR="00C10D8A" w:rsidRDefault="00C10D8A">
            <w:pPr>
              <w:pStyle w:val="ConsPlusNormal"/>
            </w:pPr>
            <w:r>
              <w:t>раствор для инъекций;</w:t>
            </w:r>
          </w:p>
          <w:p w:rsidR="00C10D8A" w:rsidRDefault="00C10D8A">
            <w:pPr>
              <w:pStyle w:val="ConsPlusNormal"/>
            </w:pPr>
            <w:r>
              <w:t>таблетки</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метилпреднизолон</w:t>
            </w:r>
          </w:p>
        </w:tc>
        <w:tc>
          <w:tcPr>
            <w:tcW w:w="2814" w:type="dxa"/>
          </w:tcPr>
          <w:p w:rsidR="00C10D8A" w:rsidRDefault="00C10D8A">
            <w:pPr>
              <w:pStyle w:val="ConsPlusNormal"/>
            </w:pPr>
            <w:r>
              <w:t>лиофилизат для приготовления раствора для внутривенного и внутримышечного введения;</w:t>
            </w:r>
          </w:p>
          <w:p w:rsidR="00C10D8A" w:rsidRDefault="00C10D8A">
            <w:pPr>
              <w:pStyle w:val="ConsPlusNormal"/>
            </w:pPr>
            <w:r>
              <w:t>таблетки</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преднизолон</w:t>
            </w:r>
          </w:p>
        </w:tc>
        <w:tc>
          <w:tcPr>
            <w:tcW w:w="2814" w:type="dxa"/>
          </w:tcPr>
          <w:p w:rsidR="00C10D8A" w:rsidRDefault="00C10D8A">
            <w:pPr>
              <w:pStyle w:val="ConsPlusNormal"/>
            </w:pPr>
            <w:r>
              <w:t>мазь для наружного применения;</w:t>
            </w:r>
          </w:p>
          <w:p w:rsidR="00C10D8A" w:rsidRDefault="00C10D8A">
            <w:pPr>
              <w:pStyle w:val="ConsPlusNormal"/>
            </w:pPr>
            <w:r>
              <w:t>раствор для внутривенного и внутримышечного введения;</w:t>
            </w:r>
          </w:p>
          <w:p w:rsidR="00C10D8A" w:rsidRDefault="00C10D8A">
            <w:pPr>
              <w:pStyle w:val="ConsPlusNormal"/>
            </w:pPr>
            <w:r>
              <w:t>раствор для инъекций;</w:t>
            </w:r>
          </w:p>
          <w:p w:rsidR="00C10D8A" w:rsidRDefault="00C10D8A">
            <w:pPr>
              <w:pStyle w:val="ConsPlusNormal"/>
            </w:pPr>
            <w:r>
              <w:t>таблетки</w:t>
            </w:r>
          </w:p>
        </w:tc>
      </w:tr>
      <w:tr w:rsidR="00C10D8A">
        <w:tc>
          <w:tcPr>
            <w:tcW w:w="1020" w:type="dxa"/>
          </w:tcPr>
          <w:p w:rsidR="00C10D8A" w:rsidRDefault="00C10D8A">
            <w:pPr>
              <w:pStyle w:val="ConsPlusNormal"/>
              <w:jc w:val="center"/>
            </w:pPr>
            <w:r>
              <w:t>H03</w:t>
            </w:r>
          </w:p>
        </w:tc>
        <w:tc>
          <w:tcPr>
            <w:tcW w:w="2910" w:type="dxa"/>
          </w:tcPr>
          <w:p w:rsidR="00C10D8A" w:rsidRDefault="00C10D8A">
            <w:pPr>
              <w:pStyle w:val="ConsPlusNormal"/>
            </w:pPr>
            <w:r>
              <w:t>препараты для лечения заболеваний щитовидной железы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H03A</w:t>
            </w:r>
          </w:p>
        </w:tc>
        <w:tc>
          <w:tcPr>
            <w:tcW w:w="2910" w:type="dxa"/>
          </w:tcPr>
          <w:p w:rsidR="00C10D8A" w:rsidRDefault="00C10D8A">
            <w:pPr>
              <w:pStyle w:val="ConsPlusNormal"/>
            </w:pPr>
            <w:r>
              <w:t>препараты щитовидной железы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H03AA</w:t>
            </w:r>
          </w:p>
        </w:tc>
        <w:tc>
          <w:tcPr>
            <w:tcW w:w="2910" w:type="dxa"/>
          </w:tcPr>
          <w:p w:rsidR="00C10D8A" w:rsidRDefault="00C10D8A">
            <w:pPr>
              <w:pStyle w:val="ConsPlusNormal"/>
            </w:pPr>
            <w:r>
              <w:t>гормоны щитовидной железы</w:t>
            </w:r>
          </w:p>
        </w:tc>
        <w:tc>
          <w:tcPr>
            <w:tcW w:w="2325" w:type="dxa"/>
          </w:tcPr>
          <w:p w:rsidR="00C10D8A" w:rsidRDefault="00C10D8A">
            <w:pPr>
              <w:pStyle w:val="ConsPlusNormal"/>
            </w:pPr>
            <w:r>
              <w:t>левотироксин натрия</w:t>
            </w:r>
          </w:p>
        </w:tc>
        <w:tc>
          <w:tcPr>
            <w:tcW w:w="2814" w:type="dxa"/>
          </w:tcPr>
          <w:p w:rsidR="00C10D8A" w:rsidRDefault="00C10D8A">
            <w:pPr>
              <w:pStyle w:val="ConsPlusNormal"/>
            </w:pPr>
            <w:r>
              <w:t>таблетки</w:t>
            </w:r>
          </w:p>
        </w:tc>
      </w:tr>
      <w:tr w:rsidR="00C10D8A">
        <w:tc>
          <w:tcPr>
            <w:tcW w:w="1020" w:type="dxa"/>
          </w:tcPr>
          <w:p w:rsidR="00C10D8A" w:rsidRDefault="00C10D8A">
            <w:pPr>
              <w:pStyle w:val="ConsPlusNormal"/>
              <w:jc w:val="center"/>
            </w:pPr>
            <w:r>
              <w:t>H03B</w:t>
            </w:r>
          </w:p>
        </w:tc>
        <w:tc>
          <w:tcPr>
            <w:tcW w:w="2910" w:type="dxa"/>
          </w:tcPr>
          <w:p w:rsidR="00C10D8A" w:rsidRDefault="00C10D8A">
            <w:pPr>
              <w:pStyle w:val="ConsPlusNormal"/>
            </w:pPr>
            <w:r>
              <w:t>антитиреоидные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H03BB</w:t>
            </w:r>
          </w:p>
        </w:tc>
        <w:tc>
          <w:tcPr>
            <w:tcW w:w="2910" w:type="dxa"/>
          </w:tcPr>
          <w:p w:rsidR="00C10D8A" w:rsidRDefault="00C10D8A">
            <w:pPr>
              <w:pStyle w:val="ConsPlusNormal"/>
            </w:pPr>
            <w:r>
              <w:t>серосодержащие производные имидазола</w:t>
            </w:r>
          </w:p>
        </w:tc>
        <w:tc>
          <w:tcPr>
            <w:tcW w:w="2325" w:type="dxa"/>
          </w:tcPr>
          <w:p w:rsidR="00C10D8A" w:rsidRDefault="00C10D8A">
            <w:pPr>
              <w:pStyle w:val="ConsPlusNormal"/>
            </w:pPr>
            <w:r>
              <w:t>тиамазол</w:t>
            </w:r>
          </w:p>
        </w:tc>
        <w:tc>
          <w:tcPr>
            <w:tcW w:w="2814" w:type="dxa"/>
          </w:tcPr>
          <w:p w:rsidR="00C10D8A" w:rsidRDefault="00C10D8A">
            <w:pPr>
              <w:pStyle w:val="ConsPlusNormal"/>
            </w:pPr>
            <w:r>
              <w:t>таблетки;</w:t>
            </w:r>
          </w:p>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H03C</w:t>
            </w:r>
          </w:p>
        </w:tc>
        <w:tc>
          <w:tcPr>
            <w:tcW w:w="2910" w:type="dxa"/>
          </w:tcPr>
          <w:p w:rsidR="00C10D8A" w:rsidRDefault="00C10D8A">
            <w:pPr>
              <w:pStyle w:val="ConsPlusNormal"/>
            </w:pPr>
            <w:r>
              <w:t>препараты йода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lastRenderedPageBreak/>
              <w:t>H03CA</w:t>
            </w:r>
          </w:p>
        </w:tc>
        <w:tc>
          <w:tcPr>
            <w:tcW w:w="2910" w:type="dxa"/>
          </w:tcPr>
          <w:p w:rsidR="00C10D8A" w:rsidRDefault="00C10D8A">
            <w:pPr>
              <w:pStyle w:val="ConsPlusNormal"/>
            </w:pPr>
            <w:r>
              <w:t>препараты йода</w:t>
            </w:r>
          </w:p>
        </w:tc>
        <w:tc>
          <w:tcPr>
            <w:tcW w:w="2325" w:type="dxa"/>
          </w:tcPr>
          <w:p w:rsidR="00C10D8A" w:rsidRDefault="00C10D8A">
            <w:pPr>
              <w:pStyle w:val="ConsPlusNormal"/>
            </w:pPr>
            <w:r>
              <w:t>калия йодид</w:t>
            </w:r>
          </w:p>
        </w:tc>
        <w:tc>
          <w:tcPr>
            <w:tcW w:w="2814" w:type="dxa"/>
          </w:tcPr>
          <w:p w:rsidR="00C10D8A" w:rsidRDefault="00C10D8A">
            <w:pPr>
              <w:pStyle w:val="ConsPlusNormal"/>
            </w:pPr>
            <w:r>
              <w:t>таблетки</w:t>
            </w:r>
          </w:p>
        </w:tc>
      </w:tr>
      <w:tr w:rsidR="00C10D8A">
        <w:tc>
          <w:tcPr>
            <w:tcW w:w="1020" w:type="dxa"/>
          </w:tcPr>
          <w:p w:rsidR="00C10D8A" w:rsidRDefault="00C10D8A">
            <w:pPr>
              <w:pStyle w:val="ConsPlusNormal"/>
              <w:jc w:val="center"/>
            </w:pPr>
            <w:r>
              <w:t>H04</w:t>
            </w:r>
          </w:p>
        </w:tc>
        <w:tc>
          <w:tcPr>
            <w:tcW w:w="2910" w:type="dxa"/>
          </w:tcPr>
          <w:p w:rsidR="00C10D8A" w:rsidRDefault="00C10D8A">
            <w:pPr>
              <w:pStyle w:val="ConsPlusNormal"/>
            </w:pPr>
            <w:r>
              <w:t>гормоны поджелудочной железы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H04A</w:t>
            </w:r>
          </w:p>
        </w:tc>
        <w:tc>
          <w:tcPr>
            <w:tcW w:w="2910" w:type="dxa"/>
          </w:tcPr>
          <w:p w:rsidR="00C10D8A" w:rsidRDefault="00C10D8A">
            <w:pPr>
              <w:pStyle w:val="ConsPlusNormal"/>
            </w:pPr>
            <w:r>
              <w:t>гормоны, расщепляющие гликоген</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H04AA</w:t>
            </w:r>
          </w:p>
        </w:tc>
        <w:tc>
          <w:tcPr>
            <w:tcW w:w="2910" w:type="dxa"/>
          </w:tcPr>
          <w:p w:rsidR="00C10D8A" w:rsidRDefault="00C10D8A">
            <w:pPr>
              <w:pStyle w:val="ConsPlusNormal"/>
            </w:pPr>
            <w:r>
              <w:t>гормоны, расщепляющие гликоген</w:t>
            </w:r>
          </w:p>
        </w:tc>
        <w:tc>
          <w:tcPr>
            <w:tcW w:w="2325" w:type="dxa"/>
          </w:tcPr>
          <w:p w:rsidR="00C10D8A" w:rsidRDefault="00C10D8A">
            <w:pPr>
              <w:pStyle w:val="ConsPlusNormal"/>
            </w:pPr>
            <w:r>
              <w:t>глюкагон</w:t>
            </w:r>
          </w:p>
        </w:tc>
        <w:tc>
          <w:tcPr>
            <w:tcW w:w="2814" w:type="dxa"/>
          </w:tcPr>
          <w:p w:rsidR="00C10D8A" w:rsidRDefault="00C10D8A">
            <w:pPr>
              <w:pStyle w:val="ConsPlusNormal"/>
            </w:pPr>
            <w:r>
              <w:t>лиофилизат для приготовления раствора для инъекций</w:t>
            </w:r>
          </w:p>
        </w:tc>
      </w:tr>
      <w:tr w:rsidR="00C10D8A">
        <w:tc>
          <w:tcPr>
            <w:tcW w:w="1020" w:type="dxa"/>
          </w:tcPr>
          <w:p w:rsidR="00C10D8A" w:rsidRDefault="00C10D8A">
            <w:pPr>
              <w:pStyle w:val="ConsPlusNormal"/>
              <w:jc w:val="center"/>
            </w:pPr>
            <w:r>
              <w:t>H05</w:t>
            </w:r>
          </w:p>
        </w:tc>
        <w:tc>
          <w:tcPr>
            <w:tcW w:w="2910" w:type="dxa"/>
          </w:tcPr>
          <w:p w:rsidR="00C10D8A" w:rsidRDefault="00C10D8A">
            <w:pPr>
              <w:pStyle w:val="ConsPlusNormal"/>
            </w:pPr>
            <w:r>
              <w:t>препараты, регулирующие обмен кальция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H05A</w:t>
            </w:r>
          </w:p>
        </w:tc>
        <w:tc>
          <w:tcPr>
            <w:tcW w:w="2910" w:type="dxa"/>
          </w:tcPr>
          <w:p w:rsidR="00C10D8A" w:rsidRDefault="00C10D8A">
            <w:pPr>
              <w:pStyle w:val="ConsPlusNormal"/>
            </w:pPr>
            <w:r>
              <w:t>паратиреоидные гормоны и их аналоги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H05AA</w:t>
            </w:r>
          </w:p>
        </w:tc>
        <w:tc>
          <w:tcPr>
            <w:tcW w:w="2910" w:type="dxa"/>
          </w:tcPr>
          <w:p w:rsidR="00C10D8A" w:rsidRDefault="00C10D8A">
            <w:pPr>
              <w:pStyle w:val="ConsPlusNormal"/>
            </w:pPr>
            <w:r>
              <w:t>паратиреоидные гормоны и их аналоги</w:t>
            </w:r>
          </w:p>
        </w:tc>
        <w:tc>
          <w:tcPr>
            <w:tcW w:w="2325" w:type="dxa"/>
          </w:tcPr>
          <w:p w:rsidR="00C10D8A" w:rsidRDefault="00C10D8A">
            <w:pPr>
              <w:pStyle w:val="ConsPlusNormal"/>
            </w:pPr>
            <w:r>
              <w:t>терипаратид</w:t>
            </w:r>
          </w:p>
        </w:tc>
        <w:tc>
          <w:tcPr>
            <w:tcW w:w="2814" w:type="dxa"/>
          </w:tcPr>
          <w:p w:rsidR="00C10D8A" w:rsidRDefault="00C10D8A">
            <w:pPr>
              <w:pStyle w:val="ConsPlusNormal"/>
            </w:pPr>
            <w:r>
              <w:t>раствор для подкожного введения</w:t>
            </w:r>
          </w:p>
        </w:tc>
      </w:tr>
      <w:tr w:rsidR="00C10D8A">
        <w:tc>
          <w:tcPr>
            <w:tcW w:w="1020" w:type="dxa"/>
          </w:tcPr>
          <w:p w:rsidR="00C10D8A" w:rsidRDefault="00C10D8A">
            <w:pPr>
              <w:pStyle w:val="ConsPlusNormal"/>
              <w:jc w:val="center"/>
            </w:pPr>
            <w:r>
              <w:t>H05B</w:t>
            </w:r>
          </w:p>
        </w:tc>
        <w:tc>
          <w:tcPr>
            <w:tcW w:w="2910" w:type="dxa"/>
          </w:tcPr>
          <w:p w:rsidR="00C10D8A" w:rsidRDefault="00C10D8A">
            <w:pPr>
              <w:pStyle w:val="ConsPlusNormal"/>
            </w:pPr>
            <w:r>
              <w:t>антипаратиреоидные средства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H05BA</w:t>
            </w:r>
          </w:p>
        </w:tc>
        <w:tc>
          <w:tcPr>
            <w:tcW w:w="2910" w:type="dxa"/>
          </w:tcPr>
          <w:p w:rsidR="00C10D8A" w:rsidRDefault="00C10D8A">
            <w:pPr>
              <w:pStyle w:val="ConsPlusNormal"/>
            </w:pPr>
            <w:r>
              <w:t>препараты кальцитонина</w:t>
            </w:r>
          </w:p>
        </w:tc>
        <w:tc>
          <w:tcPr>
            <w:tcW w:w="2325" w:type="dxa"/>
          </w:tcPr>
          <w:p w:rsidR="00C10D8A" w:rsidRDefault="00C10D8A">
            <w:pPr>
              <w:pStyle w:val="ConsPlusNormal"/>
            </w:pPr>
            <w:r>
              <w:t>кальцитонин</w:t>
            </w:r>
          </w:p>
        </w:tc>
        <w:tc>
          <w:tcPr>
            <w:tcW w:w="2814" w:type="dxa"/>
          </w:tcPr>
          <w:p w:rsidR="00C10D8A" w:rsidRDefault="00C10D8A">
            <w:pPr>
              <w:pStyle w:val="ConsPlusNormal"/>
            </w:pPr>
            <w:r>
              <w:t>раствор для инъекций</w:t>
            </w:r>
          </w:p>
        </w:tc>
      </w:tr>
      <w:tr w:rsidR="00C10D8A">
        <w:tc>
          <w:tcPr>
            <w:tcW w:w="1020" w:type="dxa"/>
            <w:vMerge w:val="restart"/>
          </w:tcPr>
          <w:p w:rsidR="00C10D8A" w:rsidRDefault="00C10D8A">
            <w:pPr>
              <w:pStyle w:val="ConsPlusNormal"/>
              <w:jc w:val="center"/>
            </w:pPr>
            <w:r>
              <w:t>H05BX</w:t>
            </w:r>
          </w:p>
        </w:tc>
        <w:tc>
          <w:tcPr>
            <w:tcW w:w="2910" w:type="dxa"/>
            <w:vMerge w:val="restart"/>
          </w:tcPr>
          <w:p w:rsidR="00C10D8A" w:rsidRDefault="00C10D8A">
            <w:pPr>
              <w:pStyle w:val="ConsPlusNormal"/>
            </w:pPr>
            <w:r>
              <w:t>прочие антипаратиреоидные препараты</w:t>
            </w:r>
          </w:p>
        </w:tc>
        <w:tc>
          <w:tcPr>
            <w:tcW w:w="2325" w:type="dxa"/>
          </w:tcPr>
          <w:p w:rsidR="00C10D8A" w:rsidRDefault="00C10D8A">
            <w:pPr>
              <w:pStyle w:val="ConsPlusNormal"/>
            </w:pPr>
            <w:r>
              <w:t>парикальцитол</w:t>
            </w:r>
          </w:p>
        </w:tc>
        <w:tc>
          <w:tcPr>
            <w:tcW w:w="2814" w:type="dxa"/>
          </w:tcPr>
          <w:p w:rsidR="00C10D8A" w:rsidRDefault="00C10D8A">
            <w:pPr>
              <w:pStyle w:val="ConsPlusNormal"/>
            </w:pPr>
            <w:r>
              <w:t>капсулы;</w:t>
            </w:r>
          </w:p>
          <w:p w:rsidR="00C10D8A" w:rsidRDefault="00C10D8A">
            <w:pPr>
              <w:pStyle w:val="ConsPlusNormal"/>
            </w:pPr>
            <w:r>
              <w:t>раствор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цинакальцет</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этелкальцетид</w:t>
            </w:r>
          </w:p>
        </w:tc>
        <w:tc>
          <w:tcPr>
            <w:tcW w:w="2814" w:type="dxa"/>
          </w:tcPr>
          <w:p w:rsidR="00C10D8A" w:rsidRDefault="00C10D8A">
            <w:pPr>
              <w:pStyle w:val="ConsPlusNormal"/>
            </w:pPr>
            <w:r>
              <w:t>раствор для внутривенного введения</w:t>
            </w:r>
          </w:p>
        </w:tc>
      </w:tr>
      <w:tr w:rsidR="00C10D8A">
        <w:tc>
          <w:tcPr>
            <w:tcW w:w="1020" w:type="dxa"/>
          </w:tcPr>
          <w:p w:rsidR="00C10D8A" w:rsidRDefault="00C10D8A">
            <w:pPr>
              <w:pStyle w:val="ConsPlusNormal"/>
              <w:jc w:val="center"/>
            </w:pPr>
            <w:r>
              <w:t>J</w:t>
            </w:r>
          </w:p>
        </w:tc>
        <w:tc>
          <w:tcPr>
            <w:tcW w:w="2910" w:type="dxa"/>
          </w:tcPr>
          <w:p w:rsidR="00C10D8A" w:rsidRDefault="00C10D8A">
            <w:pPr>
              <w:pStyle w:val="ConsPlusNormal"/>
              <w:outlineLvl w:val="2"/>
            </w:pPr>
            <w:r>
              <w:t>противомикробные препараты системного действия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J01</w:t>
            </w:r>
          </w:p>
        </w:tc>
        <w:tc>
          <w:tcPr>
            <w:tcW w:w="2910" w:type="dxa"/>
          </w:tcPr>
          <w:p w:rsidR="00C10D8A" w:rsidRDefault="00C10D8A">
            <w:pPr>
              <w:pStyle w:val="ConsPlusNormal"/>
            </w:pPr>
            <w:r>
              <w:t>антибактериальные препараты системного действия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J01A</w:t>
            </w:r>
          </w:p>
        </w:tc>
        <w:tc>
          <w:tcPr>
            <w:tcW w:w="2910" w:type="dxa"/>
          </w:tcPr>
          <w:p w:rsidR="00C10D8A" w:rsidRDefault="00C10D8A">
            <w:pPr>
              <w:pStyle w:val="ConsPlusNormal"/>
            </w:pPr>
            <w:r>
              <w:t>тетрациклины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J01AA</w:t>
            </w:r>
          </w:p>
        </w:tc>
        <w:tc>
          <w:tcPr>
            <w:tcW w:w="2910" w:type="dxa"/>
            <w:vMerge w:val="restart"/>
          </w:tcPr>
          <w:p w:rsidR="00C10D8A" w:rsidRDefault="00C10D8A">
            <w:pPr>
              <w:pStyle w:val="ConsPlusNormal"/>
            </w:pPr>
            <w:r>
              <w:t>тетрациклины</w:t>
            </w:r>
          </w:p>
        </w:tc>
        <w:tc>
          <w:tcPr>
            <w:tcW w:w="2325" w:type="dxa"/>
          </w:tcPr>
          <w:p w:rsidR="00C10D8A" w:rsidRDefault="00C10D8A">
            <w:pPr>
              <w:pStyle w:val="ConsPlusNormal"/>
            </w:pPr>
            <w:r>
              <w:t>доксициклин</w:t>
            </w:r>
          </w:p>
        </w:tc>
        <w:tc>
          <w:tcPr>
            <w:tcW w:w="2814" w:type="dxa"/>
          </w:tcPr>
          <w:p w:rsidR="00C10D8A" w:rsidRDefault="00C10D8A">
            <w:pPr>
              <w:pStyle w:val="ConsPlusNormal"/>
            </w:pPr>
            <w:r>
              <w:t>капсулы;</w:t>
            </w:r>
          </w:p>
          <w:p w:rsidR="00C10D8A" w:rsidRDefault="00C10D8A">
            <w:pPr>
              <w:pStyle w:val="ConsPlusNormal"/>
            </w:pPr>
            <w:r>
              <w:t>лиофилизат для приготовления раствора для внутривенного введения;</w:t>
            </w:r>
          </w:p>
          <w:p w:rsidR="00C10D8A" w:rsidRDefault="00C10D8A">
            <w:pPr>
              <w:pStyle w:val="ConsPlusNormal"/>
            </w:pPr>
            <w:r>
              <w:t>лиофилизат для приготовления раствора для инфузий;</w:t>
            </w:r>
          </w:p>
          <w:p w:rsidR="00C10D8A" w:rsidRDefault="00C10D8A">
            <w:pPr>
              <w:pStyle w:val="ConsPlusNormal"/>
            </w:pPr>
            <w:r>
              <w:t>таблетки диспергируемые</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тигециклин</w:t>
            </w:r>
          </w:p>
        </w:tc>
        <w:tc>
          <w:tcPr>
            <w:tcW w:w="2814" w:type="dxa"/>
          </w:tcPr>
          <w:p w:rsidR="00C10D8A" w:rsidRDefault="00C10D8A">
            <w:pPr>
              <w:pStyle w:val="ConsPlusNormal"/>
            </w:pPr>
            <w:r>
              <w:t>лиофилизат для приготовления раствора для инфузий;</w:t>
            </w:r>
          </w:p>
          <w:p w:rsidR="00C10D8A" w:rsidRDefault="00C10D8A">
            <w:pPr>
              <w:pStyle w:val="ConsPlusNormal"/>
            </w:pPr>
            <w:r>
              <w:t>лиофилизат для приготовления концентрата для приготовления раствора для инфузий</w:t>
            </w:r>
          </w:p>
        </w:tc>
      </w:tr>
      <w:tr w:rsidR="00C10D8A">
        <w:tc>
          <w:tcPr>
            <w:tcW w:w="1020" w:type="dxa"/>
          </w:tcPr>
          <w:p w:rsidR="00C10D8A" w:rsidRDefault="00C10D8A">
            <w:pPr>
              <w:pStyle w:val="ConsPlusNormal"/>
              <w:jc w:val="center"/>
            </w:pPr>
            <w:r>
              <w:t>J01B</w:t>
            </w:r>
          </w:p>
        </w:tc>
        <w:tc>
          <w:tcPr>
            <w:tcW w:w="2910" w:type="dxa"/>
          </w:tcPr>
          <w:p w:rsidR="00C10D8A" w:rsidRDefault="00C10D8A">
            <w:pPr>
              <w:pStyle w:val="ConsPlusNormal"/>
            </w:pPr>
            <w:r>
              <w:t>амфениколы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J01BA</w:t>
            </w:r>
          </w:p>
        </w:tc>
        <w:tc>
          <w:tcPr>
            <w:tcW w:w="2910" w:type="dxa"/>
          </w:tcPr>
          <w:p w:rsidR="00C10D8A" w:rsidRDefault="00C10D8A">
            <w:pPr>
              <w:pStyle w:val="ConsPlusNormal"/>
            </w:pPr>
            <w:r>
              <w:t>амфениколы</w:t>
            </w:r>
          </w:p>
        </w:tc>
        <w:tc>
          <w:tcPr>
            <w:tcW w:w="2325" w:type="dxa"/>
          </w:tcPr>
          <w:p w:rsidR="00C10D8A" w:rsidRDefault="00C10D8A">
            <w:pPr>
              <w:pStyle w:val="ConsPlusNormal"/>
            </w:pPr>
            <w:r>
              <w:t>хлорамфеникол</w:t>
            </w:r>
          </w:p>
        </w:tc>
        <w:tc>
          <w:tcPr>
            <w:tcW w:w="2814" w:type="dxa"/>
          </w:tcPr>
          <w:p w:rsidR="00C10D8A" w:rsidRDefault="00C10D8A">
            <w:pPr>
              <w:pStyle w:val="ConsPlusNormal"/>
            </w:pPr>
            <w:r>
              <w:t>таблетки;</w:t>
            </w:r>
          </w:p>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J01C</w:t>
            </w:r>
          </w:p>
        </w:tc>
        <w:tc>
          <w:tcPr>
            <w:tcW w:w="2910" w:type="dxa"/>
          </w:tcPr>
          <w:p w:rsidR="00C10D8A" w:rsidRDefault="00C10D8A">
            <w:pPr>
              <w:pStyle w:val="ConsPlusNormal"/>
            </w:pPr>
            <w:r>
              <w:t>бета-лактамные антибактериальные препараты: пенициллины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J01CA</w:t>
            </w:r>
          </w:p>
        </w:tc>
        <w:tc>
          <w:tcPr>
            <w:tcW w:w="2910" w:type="dxa"/>
            <w:vMerge w:val="restart"/>
          </w:tcPr>
          <w:p w:rsidR="00C10D8A" w:rsidRDefault="00C10D8A">
            <w:pPr>
              <w:pStyle w:val="ConsPlusNormal"/>
            </w:pPr>
            <w:r>
              <w:t>пенициллины широкого спектра действия</w:t>
            </w:r>
          </w:p>
        </w:tc>
        <w:tc>
          <w:tcPr>
            <w:tcW w:w="2325" w:type="dxa"/>
          </w:tcPr>
          <w:p w:rsidR="00C10D8A" w:rsidRDefault="00C10D8A">
            <w:pPr>
              <w:pStyle w:val="ConsPlusNormal"/>
            </w:pPr>
            <w:r>
              <w:t>амоксициллин</w:t>
            </w:r>
          </w:p>
        </w:tc>
        <w:tc>
          <w:tcPr>
            <w:tcW w:w="2814" w:type="dxa"/>
          </w:tcPr>
          <w:p w:rsidR="00C10D8A" w:rsidRDefault="00C10D8A">
            <w:pPr>
              <w:pStyle w:val="ConsPlusNormal"/>
            </w:pPr>
            <w:r>
              <w:t>гранулы для приготовления суспензии для приема внутрь;</w:t>
            </w:r>
          </w:p>
          <w:p w:rsidR="00C10D8A" w:rsidRDefault="00C10D8A">
            <w:pPr>
              <w:pStyle w:val="ConsPlusNormal"/>
            </w:pPr>
            <w:r>
              <w:t>капсулы;</w:t>
            </w:r>
          </w:p>
          <w:p w:rsidR="00C10D8A" w:rsidRDefault="00C10D8A">
            <w:pPr>
              <w:pStyle w:val="ConsPlusNormal"/>
            </w:pPr>
            <w:r>
              <w:t>порошок для приготовления суспензии для приема внутрь;</w:t>
            </w:r>
          </w:p>
          <w:p w:rsidR="00C10D8A" w:rsidRDefault="00C10D8A">
            <w:pPr>
              <w:pStyle w:val="ConsPlusNormal"/>
            </w:pPr>
            <w:r>
              <w:t>таблетки;</w:t>
            </w:r>
          </w:p>
          <w:p w:rsidR="00C10D8A" w:rsidRDefault="00C10D8A">
            <w:pPr>
              <w:pStyle w:val="ConsPlusNormal"/>
            </w:pPr>
            <w:r>
              <w:t>таблетки диспергируемые;</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ампициллин</w:t>
            </w:r>
          </w:p>
        </w:tc>
        <w:tc>
          <w:tcPr>
            <w:tcW w:w="2814" w:type="dxa"/>
          </w:tcPr>
          <w:p w:rsidR="00C10D8A" w:rsidRDefault="00C10D8A">
            <w:pPr>
              <w:pStyle w:val="ConsPlusNormal"/>
            </w:pPr>
            <w:r>
              <w:t>порошок для приготовления раствора для внутривенного и внутримышечного введения;</w:t>
            </w:r>
          </w:p>
          <w:p w:rsidR="00C10D8A" w:rsidRDefault="00C10D8A">
            <w:pPr>
              <w:pStyle w:val="ConsPlusNormal"/>
            </w:pPr>
            <w:r>
              <w:t>порошок для приготовления раствора для внутримышечного введения;</w:t>
            </w:r>
          </w:p>
          <w:p w:rsidR="00C10D8A" w:rsidRDefault="00C10D8A">
            <w:pPr>
              <w:pStyle w:val="ConsPlusNormal"/>
            </w:pPr>
            <w:r>
              <w:t>таблетки</w:t>
            </w:r>
          </w:p>
        </w:tc>
      </w:tr>
      <w:tr w:rsidR="00C10D8A">
        <w:tc>
          <w:tcPr>
            <w:tcW w:w="1020" w:type="dxa"/>
            <w:vMerge w:val="restart"/>
          </w:tcPr>
          <w:p w:rsidR="00C10D8A" w:rsidRDefault="00C10D8A">
            <w:pPr>
              <w:pStyle w:val="ConsPlusNormal"/>
              <w:jc w:val="center"/>
            </w:pPr>
            <w:r>
              <w:t>J01CE</w:t>
            </w:r>
          </w:p>
        </w:tc>
        <w:tc>
          <w:tcPr>
            <w:tcW w:w="2910" w:type="dxa"/>
            <w:vMerge w:val="restart"/>
          </w:tcPr>
          <w:p w:rsidR="00C10D8A" w:rsidRDefault="00C10D8A">
            <w:pPr>
              <w:pStyle w:val="ConsPlusNormal"/>
            </w:pPr>
            <w:r>
              <w:t>пенициллины, чувствительные к бета-лактамазам</w:t>
            </w:r>
          </w:p>
        </w:tc>
        <w:tc>
          <w:tcPr>
            <w:tcW w:w="2325" w:type="dxa"/>
          </w:tcPr>
          <w:p w:rsidR="00C10D8A" w:rsidRDefault="00C10D8A">
            <w:pPr>
              <w:pStyle w:val="ConsPlusNormal"/>
            </w:pPr>
            <w:r>
              <w:t>бензатина бензилпенициллин</w:t>
            </w:r>
          </w:p>
        </w:tc>
        <w:tc>
          <w:tcPr>
            <w:tcW w:w="2814" w:type="dxa"/>
          </w:tcPr>
          <w:p w:rsidR="00C10D8A" w:rsidRDefault="00C10D8A">
            <w:pPr>
              <w:pStyle w:val="ConsPlusNormal"/>
            </w:pPr>
            <w:r>
              <w:t>порошок для приготовления суспензии для внутримышечного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бензилпенициллин</w:t>
            </w:r>
          </w:p>
        </w:tc>
        <w:tc>
          <w:tcPr>
            <w:tcW w:w="2814" w:type="dxa"/>
          </w:tcPr>
          <w:p w:rsidR="00C10D8A" w:rsidRDefault="00C10D8A">
            <w:pPr>
              <w:pStyle w:val="ConsPlusNormal"/>
            </w:pPr>
            <w:r>
              <w:t>порошок для приготовления раствора для внутривенного и внутримышечного введения;</w:t>
            </w:r>
          </w:p>
          <w:p w:rsidR="00C10D8A" w:rsidRDefault="00C10D8A">
            <w:pPr>
              <w:pStyle w:val="ConsPlusNormal"/>
            </w:pPr>
            <w:r>
              <w:t>порошок для приготовления раствора для внутримышечного и подкожного введения;</w:t>
            </w:r>
          </w:p>
          <w:p w:rsidR="00C10D8A" w:rsidRDefault="00C10D8A">
            <w:pPr>
              <w:pStyle w:val="ConsPlusNormal"/>
            </w:pPr>
            <w:r>
              <w:lastRenderedPageBreak/>
              <w:t>порошок для приготовления раствора для инъекций;</w:t>
            </w:r>
          </w:p>
          <w:p w:rsidR="00C10D8A" w:rsidRDefault="00C10D8A">
            <w:pPr>
              <w:pStyle w:val="ConsPlusNormal"/>
            </w:pPr>
            <w:r>
              <w:t>порошок для приготовления раствора для инъекций и местного применения;</w:t>
            </w:r>
          </w:p>
          <w:p w:rsidR="00C10D8A" w:rsidRDefault="00C10D8A">
            <w:pPr>
              <w:pStyle w:val="ConsPlusNormal"/>
            </w:pPr>
            <w:r>
              <w:t>порошок для приготовления суспензии для внутримышечного введения</w:t>
            </w:r>
          </w:p>
        </w:tc>
      </w:tr>
      <w:tr w:rsidR="00C10D8A">
        <w:tc>
          <w:tcPr>
            <w:tcW w:w="1020" w:type="dxa"/>
          </w:tcPr>
          <w:p w:rsidR="00C10D8A" w:rsidRDefault="00C10D8A">
            <w:pPr>
              <w:pStyle w:val="ConsPlusNormal"/>
              <w:jc w:val="center"/>
            </w:pPr>
            <w:r>
              <w:lastRenderedPageBreak/>
              <w:t>J01CF</w:t>
            </w:r>
          </w:p>
        </w:tc>
        <w:tc>
          <w:tcPr>
            <w:tcW w:w="2910" w:type="dxa"/>
          </w:tcPr>
          <w:p w:rsidR="00C10D8A" w:rsidRDefault="00C10D8A">
            <w:pPr>
              <w:pStyle w:val="ConsPlusNormal"/>
            </w:pPr>
            <w:r>
              <w:t>пенициллины, устойчивые к бета-лактамазам</w:t>
            </w:r>
          </w:p>
        </w:tc>
        <w:tc>
          <w:tcPr>
            <w:tcW w:w="2325" w:type="dxa"/>
          </w:tcPr>
          <w:p w:rsidR="00C10D8A" w:rsidRDefault="00C10D8A">
            <w:pPr>
              <w:pStyle w:val="ConsPlusNormal"/>
            </w:pPr>
            <w:r>
              <w:t>оксациллин</w:t>
            </w:r>
          </w:p>
        </w:tc>
        <w:tc>
          <w:tcPr>
            <w:tcW w:w="2814" w:type="dxa"/>
          </w:tcPr>
          <w:p w:rsidR="00C10D8A" w:rsidRDefault="00C10D8A">
            <w:pPr>
              <w:pStyle w:val="ConsPlusNormal"/>
            </w:pPr>
            <w:r>
              <w:t>порошок для приготовления раствора для внутривенного и внутримышечного введения;</w:t>
            </w:r>
          </w:p>
          <w:p w:rsidR="00C10D8A" w:rsidRDefault="00C10D8A">
            <w:pPr>
              <w:pStyle w:val="ConsPlusNormal"/>
            </w:pPr>
            <w:r>
              <w:t>порошок для приготовления раствора для внутримышечного введения</w:t>
            </w:r>
          </w:p>
        </w:tc>
      </w:tr>
      <w:tr w:rsidR="00C10D8A">
        <w:tc>
          <w:tcPr>
            <w:tcW w:w="1020" w:type="dxa"/>
            <w:vMerge w:val="restart"/>
          </w:tcPr>
          <w:p w:rsidR="00C10D8A" w:rsidRDefault="00C10D8A">
            <w:pPr>
              <w:pStyle w:val="ConsPlusNormal"/>
              <w:jc w:val="center"/>
            </w:pPr>
            <w:r>
              <w:t>J01CR</w:t>
            </w:r>
          </w:p>
        </w:tc>
        <w:tc>
          <w:tcPr>
            <w:tcW w:w="2910" w:type="dxa"/>
            <w:vMerge w:val="restart"/>
          </w:tcPr>
          <w:p w:rsidR="00C10D8A" w:rsidRDefault="00C10D8A">
            <w:pPr>
              <w:pStyle w:val="ConsPlusNormal"/>
            </w:pPr>
            <w:r>
              <w:t>комбинации пенициллинов, включая комбинации с ингибиторами бета-лактамаз</w:t>
            </w:r>
          </w:p>
        </w:tc>
        <w:tc>
          <w:tcPr>
            <w:tcW w:w="2325" w:type="dxa"/>
          </w:tcPr>
          <w:p w:rsidR="00C10D8A" w:rsidRDefault="00C10D8A">
            <w:pPr>
              <w:pStyle w:val="ConsPlusNormal"/>
            </w:pPr>
            <w:r>
              <w:t>амоксициллин + клавулановая кислота</w:t>
            </w:r>
          </w:p>
        </w:tc>
        <w:tc>
          <w:tcPr>
            <w:tcW w:w="2814" w:type="dxa"/>
          </w:tcPr>
          <w:p w:rsidR="00C10D8A" w:rsidRDefault="00C10D8A">
            <w:pPr>
              <w:pStyle w:val="ConsPlusNormal"/>
            </w:pPr>
            <w:r>
              <w:t>порошок для приготовления раствора для внутривенного введения;</w:t>
            </w:r>
          </w:p>
          <w:p w:rsidR="00C10D8A" w:rsidRDefault="00C10D8A">
            <w:pPr>
              <w:pStyle w:val="ConsPlusNormal"/>
            </w:pPr>
            <w:r>
              <w:t>порошок для приготовления суспензии для приема внутрь;</w:t>
            </w:r>
          </w:p>
          <w:p w:rsidR="00C10D8A" w:rsidRDefault="00C10D8A">
            <w:pPr>
              <w:pStyle w:val="ConsPlusNormal"/>
            </w:pPr>
            <w:r>
              <w:t>таблетки диспергируемые;</w:t>
            </w:r>
          </w:p>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ампициллин + сульбактам</w:t>
            </w:r>
          </w:p>
        </w:tc>
        <w:tc>
          <w:tcPr>
            <w:tcW w:w="2814" w:type="dxa"/>
          </w:tcPr>
          <w:p w:rsidR="00C10D8A" w:rsidRDefault="00C10D8A">
            <w:pPr>
              <w:pStyle w:val="ConsPlusNormal"/>
            </w:pPr>
            <w:r>
              <w:t>порошок для приготовления раствора для внутривенного и внутримышечного введения</w:t>
            </w:r>
          </w:p>
        </w:tc>
      </w:tr>
      <w:tr w:rsidR="00C10D8A">
        <w:tc>
          <w:tcPr>
            <w:tcW w:w="1020" w:type="dxa"/>
          </w:tcPr>
          <w:p w:rsidR="00C10D8A" w:rsidRDefault="00C10D8A">
            <w:pPr>
              <w:pStyle w:val="ConsPlusNormal"/>
              <w:jc w:val="center"/>
            </w:pPr>
            <w:r>
              <w:t>J01D</w:t>
            </w:r>
          </w:p>
        </w:tc>
        <w:tc>
          <w:tcPr>
            <w:tcW w:w="2910" w:type="dxa"/>
          </w:tcPr>
          <w:p w:rsidR="00C10D8A" w:rsidRDefault="00C10D8A">
            <w:pPr>
              <w:pStyle w:val="ConsPlusNormal"/>
            </w:pPr>
            <w:r>
              <w:t>другие бета-лактамные антибактериальные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J01DB</w:t>
            </w:r>
          </w:p>
        </w:tc>
        <w:tc>
          <w:tcPr>
            <w:tcW w:w="2910" w:type="dxa"/>
            <w:vMerge w:val="restart"/>
          </w:tcPr>
          <w:p w:rsidR="00C10D8A" w:rsidRDefault="00C10D8A">
            <w:pPr>
              <w:pStyle w:val="ConsPlusNormal"/>
            </w:pPr>
            <w:r>
              <w:t>цефалоспорины 1-го поколения</w:t>
            </w:r>
          </w:p>
        </w:tc>
        <w:tc>
          <w:tcPr>
            <w:tcW w:w="2325" w:type="dxa"/>
          </w:tcPr>
          <w:p w:rsidR="00C10D8A" w:rsidRDefault="00C10D8A">
            <w:pPr>
              <w:pStyle w:val="ConsPlusNormal"/>
            </w:pPr>
            <w:r>
              <w:t>цефазолин</w:t>
            </w:r>
          </w:p>
        </w:tc>
        <w:tc>
          <w:tcPr>
            <w:tcW w:w="2814" w:type="dxa"/>
          </w:tcPr>
          <w:p w:rsidR="00C10D8A" w:rsidRDefault="00C10D8A">
            <w:pPr>
              <w:pStyle w:val="ConsPlusNormal"/>
            </w:pPr>
            <w:r>
              <w:t>порошок для приготовления раствора для внутривенного и внутримышечного введения;</w:t>
            </w:r>
          </w:p>
          <w:p w:rsidR="00C10D8A" w:rsidRDefault="00C10D8A">
            <w:pPr>
              <w:pStyle w:val="ConsPlusNormal"/>
            </w:pPr>
            <w:r>
              <w:t>порошок для приготовления раствора для внутримышечного введения;</w:t>
            </w:r>
          </w:p>
          <w:p w:rsidR="00C10D8A" w:rsidRDefault="00C10D8A">
            <w:pPr>
              <w:pStyle w:val="ConsPlusNormal"/>
            </w:pPr>
            <w:r>
              <w:t>порошок для приготовления раствора для инъекций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цефалексин</w:t>
            </w:r>
          </w:p>
        </w:tc>
        <w:tc>
          <w:tcPr>
            <w:tcW w:w="2814" w:type="dxa"/>
          </w:tcPr>
          <w:p w:rsidR="00C10D8A" w:rsidRDefault="00C10D8A">
            <w:pPr>
              <w:pStyle w:val="ConsPlusNormal"/>
            </w:pPr>
            <w:r>
              <w:t>гранулы для приготовления суспензии для приема внутрь;</w:t>
            </w:r>
          </w:p>
          <w:p w:rsidR="00C10D8A" w:rsidRDefault="00C10D8A">
            <w:pPr>
              <w:pStyle w:val="ConsPlusNormal"/>
            </w:pPr>
            <w:r>
              <w:t>капсулы;</w:t>
            </w:r>
          </w:p>
          <w:p w:rsidR="00C10D8A" w:rsidRDefault="00C10D8A">
            <w:pPr>
              <w:pStyle w:val="ConsPlusNormal"/>
            </w:pPr>
            <w:r>
              <w:t xml:space="preserve">таблетки, покрытые </w:t>
            </w:r>
            <w:r>
              <w:lastRenderedPageBreak/>
              <w:t>пленочной оболочкой</w:t>
            </w:r>
          </w:p>
        </w:tc>
      </w:tr>
      <w:tr w:rsidR="00C10D8A">
        <w:tc>
          <w:tcPr>
            <w:tcW w:w="1020" w:type="dxa"/>
          </w:tcPr>
          <w:p w:rsidR="00C10D8A" w:rsidRDefault="00C10D8A">
            <w:pPr>
              <w:pStyle w:val="ConsPlusNormal"/>
              <w:jc w:val="center"/>
            </w:pPr>
            <w:r>
              <w:lastRenderedPageBreak/>
              <w:t>J01DC</w:t>
            </w:r>
          </w:p>
        </w:tc>
        <w:tc>
          <w:tcPr>
            <w:tcW w:w="2910" w:type="dxa"/>
          </w:tcPr>
          <w:p w:rsidR="00C10D8A" w:rsidRDefault="00C10D8A">
            <w:pPr>
              <w:pStyle w:val="ConsPlusNormal"/>
            </w:pPr>
            <w:r>
              <w:t>цефалоспорины 2-го поколения</w:t>
            </w:r>
          </w:p>
        </w:tc>
        <w:tc>
          <w:tcPr>
            <w:tcW w:w="2325" w:type="dxa"/>
          </w:tcPr>
          <w:p w:rsidR="00C10D8A" w:rsidRDefault="00C10D8A">
            <w:pPr>
              <w:pStyle w:val="ConsPlusNormal"/>
            </w:pPr>
            <w:r>
              <w:t>цефуроксим</w:t>
            </w:r>
          </w:p>
        </w:tc>
        <w:tc>
          <w:tcPr>
            <w:tcW w:w="2814" w:type="dxa"/>
          </w:tcPr>
          <w:p w:rsidR="00C10D8A" w:rsidRDefault="00C10D8A">
            <w:pPr>
              <w:pStyle w:val="ConsPlusNormal"/>
            </w:pPr>
            <w:r>
              <w:t>гранулы для приготовления суспензии для приема внутрь;</w:t>
            </w:r>
          </w:p>
          <w:p w:rsidR="00C10D8A" w:rsidRDefault="00C10D8A">
            <w:pPr>
              <w:pStyle w:val="ConsPlusNormal"/>
            </w:pPr>
            <w:r>
              <w:t>порошок для приготовления раствора для внутривенного введения;</w:t>
            </w:r>
          </w:p>
          <w:p w:rsidR="00C10D8A" w:rsidRDefault="00C10D8A">
            <w:pPr>
              <w:pStyle w:val="ConsPlusNormal"/>
            </w:pPr>
            <w:r>
              <w:t>порошок для приготовления раствора для внутривенного и внутримышечного введения;</w:t>
            </w:r>
          </w:p>
          <w:p w:rsidR="00C10D8A" w:rsidRDefault="00C10D8A">
            <w:pPr>
              <w:pStyle w:val="ConsPlusNormal"/>
            </w:pPr>
            <w:r>
              <w:t>порошок для приготовления раствора для внутримышечного введения;</w:t>
            </w:r>
          </w:p>
          <w:p w:rsidR="00C10D8A" w:rsidRDefault="00C10D8A">
            <w:pPr>
              <w:pStyle w:val="ConsPlusNormal"/>
            </w:pPr>
            <w:r>
              <w:t>порошок для приготовления раствора для инфузий;</w:t>
            </w:r>
          </w:p>
          <w:p w:rsidR="00C10D8A" w:rsidRDefault="00C10D8A">
            <w:pPr>
              <w:pStyle w:val="ConsPlusNormal"/>
            </w:pPr>
            <w:r>
              <w:t>порошок для приготовления раствора для инъекций;</w:t>
            </w:r>
          </w:p>
          <w:p w:rsidR="00C10D8A" w:rsidRDefault="00C10D8A">
            <w:pPr>
              <w:pStyle w:val="ConsPlusNormal"/>
            </w:pPr>
            <w:r>
              <w:t>таблетки, покрытые пленочной оболочкой</w:t>
            </w:r>
          </w:p>
        </w:tc>
      </w:tr>
      <w:tr w:rsidR="00C10D8A">
        <w:tc>
          <w:tcPr>
            <w:tcW w:w="1020" w:type="dxa"/>
            <w:vMerge w:val="restart"/>
          </w:tcPr>
          <w:p w:rsidR="00C10D8A" w:rsidRDefault="00C10D8A">
            <w:pPr>
              <w:pStyle w:val="ConsPlusNormal"/>
              <w:jc w:val="center"/>
            </w:pPr>
            <w:r>
              <w:t>J01DD</w:t>
            </w:r>
          </w:p>
        </w:tc>
        <w:tc>
          <w:tcPr>
            <w:tcW w:w="2910" w:type="dxa"/>
            <w:vMerge w:val="restart"/>
          </w:tcPr>
          <w:p w:rsidR="00C10D8A" w:rsidRDefault="00C10D8A">
            <w:pPr>
              <w:pStyle w:val="ConsPlusNormal"/>
            </w:pPr>
            <w:r>
              <w:t>цефалоспорины 3-го поколения</w:t>
            </w:r>
          </w:p>
        </w:tc>
        <w:tc>
          <w:tcPr>
            <w:tcW w:w="2325" w:type="dxa"/>
          </w:tcPr>
          <w:p w:rsidR="00C10D8A" w:rsidRDefault="00C10D8A">
            <w:pPr>
              <w:pStyle w:val="ConsPlusNormal"/>
            </w:pPr>
            <w:r>
              <w:t>цефотаксим</w:t>
            </w:r>
          </w:p>
        </w:tc>
        <w:tc>
          <w:tcPr>
            <w:tcW w:w="2814" w:type="dxa"/>
          </w:tcPr>
          <w:p w:rsidR="00C10D8A" w:rsidRDefault="00C10D8A">
            <w:pPr>
              <w:pStyle w:val="ConsPlusNormal"/>
            </w:pPr>
            <w:r>
              <w:t>порошок для приготовления раствора для внутривенного и внутримышечного введения;</w:t>
            </w:r>
          </w:p>
          <w:p w:rsidR="00C10D8A" w:rsidRDefault="00C10D8A">
            <w:pPr>
              <w:pStyle w:val="ConsPlusNormal"/>
            </w:pPr>
            <w:r>
              <w:t>порошок для приготовления раствора для внутримышечного введения;</w:t>
            </w:r>
          </w:p>
          <w:p w:rsidR="00C10D8A" w:rsidRDefault="00C10D8A">
            <w:pPr>
              <w:pStyle w:val="ConsPlusNormal"/>
            </w:pPr>
            <w:r>
              <w:t>порошок для приготовления раствора для инъекций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цефотаксим + [сульбактам]</w:t>
            </w:r>
          </w:p>
        </w:tc>
        <w:tc>
          <w:tcPr>
            <w:tcW w:w="2814" w:type="dxa"/>
          </w:tcPr>
          <w:p w:rsidR="00C10D8A" w:rsidRDefault="00C10D8A">
            <w:pPr>
              <w:pStyle w:val="ConsPlusNormal"/>
            </w:pPr>
            <w:r>
              <w:t>порошок для приготовления раствора для внутривенного и внутримышечного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цефтазидим</w:t>
            </w:r>
          </w:p>
        </w:tc>
        <w:tc>
          <w:tcPr>
            <w:tcW w:w="2814" w:type="dxa"/>
          </w:tcPr>
          <w:p w:rsidR="00C10D8A" w:rsidRDefault="00C10D8A">
            <w:pPr>
              <w:pStyle w:val="ConsPlusNormal"/>
            </w:pPr>
            <w:r>
              <w:t>порошок для приготовления раствора для внутривенного введения;</w:t>
            </w:r>
          </w:p>
          <w:p w:rsidR="00C10D8A" w:rsidRDefault="00C10D8A">
            <w:pPr>
              <w:pStyle w:val="ConsPlusNormal"/>
            </w:pPr>
            <w:r>
              <w:t>порошок для приготовления раствора для внутривенного и внутримышечного введения;</w:t>
            </w:r>
          </w:p>
          <w:p w:rsidR="00C10D8A" w:rsidRDefault="00C10D8A">
            <w:pPr>
              <w:pStyle w:val="ConsPlusNormal"/>
            </w:pPr>
            <w:r>
              <w:t>порошок для приготовления раствора для инъекций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цефтриаксон</w:t>
            </w:r>
          </w:p>
        </w:tc>
        <w:tc>
          <w:tcPr>
            <w:tcW w:w="2814" w:type="dxa"/>
          </w:tcPr>
          <w:p w:rsidR="00C10D8A" w:rsidRDefault="00C10D8A">
            <w:pPr>
              <w:pStyle w:val="ConsPlusNormal"/>
            </w:pPr>
            <w:r>
              <w:t>порошок для приготовления раствора для внутривенного введения;</w:t>
            </w:r>
          </w:p>
          <w:p w:rsidR="00C10D8A" w:rsidRDefault="00C10D8A">
            <w:pPr>
              <w:pStyle w:val="ConsPlusNormal"/>
            </w:pPr>
            <w:r>
              <w:t xml:space="preserve">порошок для приготовления раствора для внутривенного </w:t>
            </w:r>
            <w:r>
              <w:lastRenderedPageBreak/>
              <w:t>и внутримышечного введения;</w:t>
            </w:r>
          </w:p>
          <w:p w:rsidR="00C10D8A" w:rsidRDefault="00C10D8A">
            <w:pPr>
              <w:pStyle w:val="ConsPlusNormal"/>
            </w:pPr>
            <w:r>
              <w:t>порошок для приготовления раствора для внутримышечного введения;</w:t>
            </w:r>
          </w:p>
          <w:p w:rsidR="00C10D8A" w:rsidRDefault="00C10D8A">
            <w:pPr>
              <w:pStyle w:val="ConsPlusNormal"/>
            </w:pPr>
            <w:r>
              <w:t>порошок для приготовления раствора для инфузий;</w:t>
            </w:r>
          </w:p>
          <w:p w:rsidR="00C10D8A" w:rsidRDefault="00C10D8A">
            <w:pPr>
              <w:pStyle w:val="ConsPlusNormal"/>
            </w:pPr>
            <w:r>
              <w:t>порошок для приготовления раствора для инъекций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цефоперазон + сульбактам</w:t>
            </w:r>
          </w:p>
        </w:tc>
        <w:tc>
          <w:tcPr>
            <w:tcW w:w="2814" w:type="dxa"/>
          </w:tcPr>
          <w:p w:rsidR="00C10D8A" w:rsidRDefault="00C10D8A">
            <w:pPr>
              <w:pStyle w:val="ConsPlusNormal"/>
            </w:pPr>
            <w:r>
              <w:t>порошок для приготовления раствора для внутривенного и внутримышечного введения</w:t>
            </w:r>
          </w:p>
        </w:tc>
      </w:tr>
      <w:tr w:rsidR="00C10D8A">
        <w:tc>
          <w:tcPr>
            <w:tcW w:w="1020" w:type="dxa"/>
            <w:vMerge w:val="restart"/>
          </w:tcPr>
          <w:p w:rsidR="00C10D8A" w:rsidRDefault="00C10D8A">
            <w:pPr>
              <w:pStyle w:val="ConsPlusNormal"/>
              <w:jc w:val="center"/>
            </w:pPr>
            <w:r>
              <w:t>J01DE</w:t>
            </w:r>
          </w:p>
        </w:tc>
        <w:tc>
          <w:tcPr>
            <w:tcW w:w="2910" w:type="dxa"/>
            <w:vMerge w:val="restart"/>
          </w:tcPr>
          <w:p w:rsidR="00C10D8A" w:rsidRDefault="00C10D8A">
            <w:pPr>
              <w:pStyle w:val="ConsPlusNormal"/>
            </w:pPr>
            <w:r>
              <w:t>цефалоспорины 4-го поколения</w:t>
            </w:r>
          </w:p>
        </w:tc>
        <w:tc>
          <w:tcPr>
            <w:tcW w:w="2325" w:type="dxa"/>
          </w:tcPr>
          <w:p w:rsidR="00C10D8A" w:rsidRDefault="00C10D8A">
            <w:pPr>
              <w:pStyle w:val="ConsPlusNormal"/>
            </w:pPr>
            <w:r>
              <w:t>цефепим</w:t>
            </w:r>
          </w:p>
        </w:tc>
        <w:tc>
          <w:tcPr>
            <w:tcW w:w="2814" w:type="dxa"/>
          </w:tcPr>
          <w:p w:rsidR="00C10D8A" w:rsidRDefault="00C10D8A">
            <w:pPr>
              <w:pStyle w:val="ConsPlusNormal"/>
            </w:pPr>
            <w:r>
              <w:t>порошок для приготовления раствора для внутривенного и внутримышечного введения;</w:t>
            </w:r>
          </w:p>
          <w:p w:rsidR="00C10D8A" w:rsidRDefault="00C10D8A">
            <w:pPr>
              <w:pStyle w:val="ConsPlusNormal"/>
            </w:pPr>
            <w:r>
              <w:t>порошок для приготовления раствора для внутримышечного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цефепим + [сульбактам]</w:t>
            </w:r>
          </w:p>
        </w:tc>
        <w:tc>
          <w:tcPr>
            <w:tcW w:w="2814" w:type="dxa"/>
          </w:tcPr>
          <w:p w:rsidR="00C10D8A" w:rsidRDefault="00C10D8A">
            <w:pPr>
              <w:pStyle w:val="ConsPlusNormal"/>
            </w:pPr>
            <w:r>
              <w:t>порошок для приготовления раствора для внутривенного и внутримышечного введения</w:t>
            </w:r>
          </w:p>
        </w:tc>
      </w:tr>
      <w:tr w:rsidR="00C10D8A">
        <w:tc>
          <w:tcPr>
            <w:tcW w:w="1020" w:type="dxa"/>
            <w:vMerge w:val="restart"/>
            <w:tcBorders>
              <w:bottom w:val="nil"/>
            </w:tcBorders>
          </w:tcPr>
          <w:p w:rsidR="00C10D8A" w:rsidRDefault="00C10D8A">
            <w:pPr>
              <w:pStyle w:val="ConsPlusNormal"/>
              <w:jc w:val="center"/>
            </w:pPr>
            <w:r>
              <w:t>J01DH</w:t>
            </w:r>
          </w:p>
        </w:tc>
        <w:tc>
          <w:tcPr>
            <w:tcW w:w="2910" w:type="dxa"/>
            <w:vMerge w:val="restart"/>
            <w:tcBorders>
              <w:bottom w:val="nil"/>
            </w:tcBorders>
          </w:tcPr>
          <w:p w:rsidR="00C10D8A" w:rsidRDefault="00C10D8A">
            <w:pPr>
              <w:pStyle w:val="ConsPlusNormal"/>
            </w:pPr>
            <w:r>
              <w:t>карбапенемы</w:t>
            </w:r>
          </w:p>
        </w:tc>
        <w:tc>
          <w:tcPr>
            <w:tcW w:w="2325" w:type="dxa"/>
          </w:tcPr>
          <w:p w:rsidR="00C10D8A" w:rsidRDefault="00C10D8A">
            <w:pPr>
              <w:pStyle w:val="ConsPlusNormal"/>
            </w:pPr>
            <w:r>
              <w:t>биапенем</w:t>
            </w:r>
          </w:p>
        </w:tc>
        <w:tc>
          <w:tcPr>
            <w:tcW w:w="2814" w:type="dxa"/>
          </w:tcPr>
          <w:p w:rsidR="00C10D8A" w:rsidRDefault="00C10D8A">
            <w:pPr>
              <w:pStyle w:val="ConsPlusNormal"/>
            </w:pPr>
            <w:r>
              <w:t>порошок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имипенем + циластатин</w:t>
            </w:r>
          </w:p>
        </w:tc>
        <w:tc>
          <w:tcPr>
            <w:tcW w:w="2814" w:type="dxa"/>
          </w:tcPr>
          <w:p w:rsidR="00C10D8A" w:rsidRDefault="00C10D8A">
            <w:pPr>
              <w:pStyle w:val="ConsPlusNormal"/>
            </w:pPr>
            <w:r>
              <w:t>порошок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меропенем</w:t>
            </w:r>
          </w:p>
        </w:tc>
        <w:tc>
          <w:tcPr>
            <w:tcW w:w="2814" w:type="dxa"/>
          </w:tcPr>
          <w:p w:rsidR="00C10D8A" w:rsidRDefault="00C10D8A">
            <w:pPr>
              <w:pStyle w:val="ConsPlusNormal"/>
            </w:pPr>
            <w:r>
              <w:t>порошок для приготовления раствора для внутривенного введения</w:t>
            </w:r>
          </w:p>
        </w:tc>
      </w:tr>
      <w:tr w:rsidR="00C10D8A">
        <w:tblPrEx>
          <w:tblBorders>
            <w:insideH w:val="nil"/>
          </w:tblBorders>
        </w:tblPrEx>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Borders>
              <w:bottom w:val="nil"/>
            </w:tcBorders>
          </w:tcPr>
          <w:p w:rsidR="00C10D8A" w:rsidRDefault="00C10D8A">
            <w:pPr>
              <w:pStyle w:val="ConsPlusNormal"/>
            </w:pPr>
            <w:r>
              <w:t>эртапенем</w:t>
            </w:r>
          </w:p>
        </w:tc>
        <w:tc>
          <w:tcPr>
            <w:tcW w:w="2814" w:type="dxa"/>
            <w:tcBorders>
              <w:bottom w:val="nil"/>
            </w:tcBorders>
          </w:tcPr>
          <w:p w:rsidR="00C10D8A" w:rsidRDefault="00C10D8A">
            <w:pPr>
              <w:pStyle w:val="ConsPlusNormal"/>
            </w:pPr>
            <w:r>
              <w:t>лиофилизат для приготовления раствора для инъекций</w:t>
            </w:r>
          </w:p>
        </w:tc>
      </w:tr>
      <w:tr w:rsidR="00C10D8A">
        <w:tblPrEx>
          <w:tblBorders>
            <w:insideH w:val="nil"/>
          </w:tblBorders>
        </w:tblPrEx>
        <w:tc>
          <w:tcPr>
            <w:tcW w:w="9069" w:type="dxa"/>
            <w:gridSpan w:val="4"/>
            <w:tcBorders>
              <w:top w:val="nil"/>
            </w:tcBorders>
          </w:tcPr>
          <w:p w:rsidR="00C10D8A" w:rsidRDefault="00C10D8A">
            <w:pPr>
              <w:pStyle w:val="ConsPlusNormal"/>
              <w:jc w:val="both"/>
            </w:pPr>
            <w:r>
              <w:t xml:space="preserve">(в ред. </w:t>
            </w:r>
            <w:hyperlink r:id="rId159">
              <w:r>
                <w:rPr>
                  <w:color w:val="0000FF"/>
                </w:rPr>
                <w:t>постановления</w:t>
              </w:r>
            </w:hyperlink>
            <w:r>
              <w:t xml:space="preserve"> Правительства Кировской области от 11.03.2025 N 104-П)</w:t>
            </w:r>
          </w:p>
        </w:tc>
      </w:tr>
      <w:tr w:rsidR="00C10D8A">
        <w:tc>
          <w:tcPr>
            <w:tcW w:w="1020" w:type="dxa"/>
            <w:vMerge w:val="restart"/>
          </w:tcPr>
          <w:p w:rsidR="00C10D8A" w:rsidRDefault="00C10D8A">
            <w:pPr>
              <w:pStyle w:val="ConsPlusNormal"/>
              <w:jc w:val="center"/>
            </w:pPr>
            <w:r>
              <w:t>J01DI</w:t>
            </w:r>
          </w:p>
        </w:tc>
        <w:tc>
          <w:tcPr>
            <w:tcW w:w="2910" w:type="dxa"/>
            <w:vMerge w:val="restart"/>
          </w:tcPr>
          <w:p w:rsidR="00C10D8A" w:rsidRDefault="00C10D8A">
            <w:pPr>
              <w:pStyle w:val="ConsPlusNormal"/>
            </w:pPr>
            <w:r>
              <w:t>другие цефалоспорины и пенемы</w:t>
            </w:r>
          </w:p>
        </w:tc>
        <w:tc>
          <w:tcPr>
            <w:tcW w:w="2325" w:type="dxa"/>
          </w:tcPr>
          <w:p w:rsidR="00C10D8A" w:rsidRDefault="00C10D8A">
            <w:pPr>
              <w:pStyle w:val="ConsPlusNormal"/>
            </w:pPr>
            <w:r>
              <w:t>цефтазидим + [авибактам]</w:t>
            </w:r>
          </w:p>
        </w:tc>
        <w:tc>
          <w:tcPr>
            <w:tcW w:w="2814" w:type="dxa"/>
          </w:tcPr>
          <w:p w:rsidR="00C10D8A" w:rsidRDefault="00C10D8A">
            <w:pPr>
              <w:pStyle w:val="ConsPlusNormal"/>
            </w:pPr>
            <w:r>
              <w:t>порошок для приготовления концентрата 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цефтаролина фосамил</w:t>
            </w:r>
          </w:p>
        </w:tc>
        <w:tc>
          <w:tcPr>
            <w:tcW w:w="2814" w:type="dxa"/>
          </w:tcPr>
          <w:p w:rsidR="00C10D8A" w:rsidRDefault="00C10D8A">
            <w:pPr>
              <w:pStyle w:val="ConsPlusNormal"/>
            </w:pPr>
            <w:r>
              <w:t>порошок для приготовления концентрата 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цефтолозан + [тазобактам]</w:t>
            </w:r>
          </w:p>
        </w:tc>
        <w:tc>
          <w:tcPr>
            <w:tcW w:w="2814" w:type="dxa"/>
          </w:tcPr>
          <w:p w:rsidR="00C10D8A" w:rsidRDefault="00C10D8A">
            <w:pPr>
              <w:pStyle w:val="ConsPlusNormal"/>
            </w:pPr>
            <w:r>
              <w:t>порошок для приготовления концентрата для приготовления раствора для инфузий</w:t>
            </w:r>
          </w:p>
        </w:tc>
      </w:tr>
      <w:tr w:rsidR="00C10D8A">
        <w:tc>
          <w:tcPr>
            <w:tcW w:w="1020" w:type="dxa"/>
          </w:tcPr>
          <w:p w:rsidR="00C10D8A" w:rsidRDefault="00C10D8A">
            <w:pPr>
              <w:pStyle w:val="ConsPlusNormal"/>
              <w:jc w:val="center"/>
            </w:pPr>
            <w:r>
              <w:t>J01E</w:t>
            </w:r>
          </w:p>
        </w:tc>
        <w:tc>
          <w:tcPr>
            <w:tcW w:w="2910" w:type="dxa"/>
          </w:tcPr>
          <w:p w:rsidR="00C10D8A" w:rsidRDefault="00C10D8A">
            <w:pPr>
              <w:pStyle w:val="ConsPlusNormal"/>
            </w:pPr>
            <w:r>
              <w:t>сульфаниламиды и триметоприм</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J01EE</w:t>
            </w:r>
          </w:p>
        </w:tc>
        <w:tc>
          <w:tcPr>
            <w:tcW w:w="2910" w:type="dxa"/>
          </w:tcPr>
          <w:p w:rsidR="00C10D8A" w:rsidRDefault="00C10D8A">
            <w:pPr>
              <w:pStyle w:val="ConsPlusNormal"/>
            </w:pPr>
            <w:r>
              <w:t>комбинированные препараты сульфаниламидов и триметоприма, включая производные</w:t>
            </w:r>
          </w:p>
        </w:tc>
        <w:tc>
          <w:tcPr>
            <w:tcW w:w="2325" w:type="dxa"/>
          </w:tcPr>
          <w:p w:rsidR="00C10D8A" w:rsidRDefault="00C10D8A">
            <w:pPr>
              <w:pStyle w:val="ConsPlusNormal"/>
            </w:pPr>
            <w:r>
              <w:t>ко-тримоксазол</w:t>
            </w:r>
          </w:p>
        </w:tc>
        <w:tc>
          <w:tcPr>
            <w:tcW w:w="2814" w:type="dxa"/>
          </w:tcPr>
          <w:p w:rsidR="00C10D8A" w:rsidRDefault="00C10D8A">
            <w:pPr>
              <w:pStyle w:val="ConsPlusNormal"/>
            </w:pPr>
            <w:r>
              <w:t>концентрат для приготовления раствора для инфузий;</w:t>
            </w:r>
          </w:p>
          <w:p w:rsidR="00C10D8A" w:rsidRDefault="00C10D8A">
            <w:pPr>
              <w:pStyle w:val="ConsPlusNormal"/>
            </w:pPr>
            <w:r>
              <w:t>суспензия для приема внутрь;</w:t>
            </w:r>
          </w:p>
          <w:p w:rsidR="00C10D8A" w:rsidRDefault="00C10D8A">
            <w:pPr>
              <w:pStyle w:val="ConsPlusNormal"/>
            </w:pPr>
            <w:r>
              <w:t>таблетки</w:t>
            </w:r>
          </w:p>
        </w:tc>
      </w:tr>
      <w:tr w:rsidR="00C10D8A">
        <w:tc>
          <w:tcPr>
            <w:tcW w:w="1020" w:type="dxa"/>
          </w:tcPr>
          <w:p w:rsidR="00C10D8A" w:rsidRDefault="00C10D8A">
            <w:pPr>
              <w:pStyle w:val="ConsPlusNormal"/>
              <w:jc w:val="center"/>
            </w:pPr>
            <w:r>
              <w:t>J01F</w:t>
            </w:r>
          </w:p>
        </w:tc>
        <w:tc>
          <w:tcPr>
            <w:tcW w:w="2910" w:type="dxa"/>
          </w:tcPr>
          <w:p w:rsidR="00C10D8A" w:rsidRDefault="00C10D8A">
            <w:pPr>
              <w:pStyle w:val="ConsPlusNormal"/>
            </w:pPr>
            <w:r>
              <w:t>макролиды, линкозамиды и стрептограмины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J01FA</w:t>
            </w:r>
          </w:p>
        </w:tc>
        <w:tc>
          <w:tcPr>
            <w:tcW w:w="2910" w:type="dxa"/>
            <w:vMerge w:val="restart"/>
          </w:tcPr>
          <w:p w:rsidR="00C10D8A" w:rsidRDefault="00C10D8A">
            <w:pPr>
              <w:pStyle w:val="ConsPlusNormal"/>
            </w:pPr>
            <w:r>
              <w:t>макролиды</w:t>
            </w:r>
          </w:p>
        </w:tc>
        <w:tc>
          <w:tcPr>
            <w:tcW w:w="2325" w:type="dxa"/>
          </w:tcPr>
          <w:p w:rsidR="00C10D8A" w:rsidRDefault="00C10D8A">
            <w:pPr>
              <w:pStyle w:val="ConsPlusNormal"/>
            </w:pPr>
            <w:r>
              <w:t>азитромицин</w:t>
            </w:r>
          </w:p>
        </w:tc>
        <w:tc>
          <w:tcPr>
            <w:tcW w:w="2814" w:type="dxa"/>
          </w:tcPr>
          <w:p w:rsidR="00C10D8A" w:rsidRDefault="00C10D8A">
            <w:pPr>
              <w:pStyle w:val="ConsPlusNormal"/>
            </w:pPr>
            <w:r>
              <w:t>капсулы;</w:t>
            </w:r>
          </w:p>
          <w:p w:rsidR="00C10D8A" w:rsidRDefault="00C10D8A">
            <w:pPr>
              <w:pStyle w:val="ConsPlusNormal"/>
            </w:pPr>
            <w:r>
              <w:t>лиофилизат для приготовления раствора для инфузий;</w:t>
            </w:r>
          </w:p>
          <w:p w:rsidR="00C10D8A" w:rsidRDefault="00C10D8A">
            <w:pPr>
              <w:pStyle w:val="ConsPlusNormal"/>
            </w:pPr>
            <w:r>
              <w:t>лиофилизат для приготовления концентрата для приготовления раствора для инфузий;</w:t>
            </w:r>
          </w:p>
          <w:p w:rsidR="00C10D8A" w:rsidRDefault="00C10D8A">
            <w:pPr>
              <w:pStyle w:val="ConsPlusNormal"/>
            </w:pPr>
            <w:r>
              <w:t>порошок для приготовления суспензии для приема внутрь;</w:t>
            </w:r>
          </w:p>
          <w:p w:rsidR="00C10D8A" w:rsidRDefault="00C10D8A">
            <w:pPr>
              <w:pStyle w:val="ConsPlusNormal"/>
            </w:pPr>
            <w:r>
              <w:t>порошок для приготовления суспензии для приема внутрь (для детей);</w:t>
            </w:r>
          </w:p>
          <w:p w:rsidR="00C10D8A" w:rsidRDefault="00C10D8A">
            <w:pPr>
              <w:pStyle w:val="ConsPlusNormal"/>
            </w:pPr>
            <w:r>
              <w:t>таблетки диспергируемые;</w:t>
            </w:r>
          </w:p>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джозамицин</w:t>
            </w:r>
          </w:p>
        </w:tc>
        <w:tc>
          <w:tcPr>
            <w:tcW w:w="2814" w:type="dxa"/>
          </w:tcPr>
          <w:p w:rsidR="00C10D8A" w:rsidRDefault="00C10D8A">
            <w:pPr>
              <w:pStyle w:val="ConsPlusNormal"/>
            </w:pPr>
            <w:r>
              <w:t>таблетки диспергируемые;</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кларитромицин</w:t>
            </w:r>
          </w:p>
        </w:tc>
        <w:tc>
          <w:tcPr>
            <w:tcW w:w="2814" w:type="dxa"/>
          </w:tcPr>
          <w:p w:rsidR="00C10D8A" w:rsidRDefault="00C10D8A">
            <w:pPr>
              <w:pStyle w:val="ConsPlusNormal"/>
            </w:pPr>
            <w:r>
              <w:t>гранулы для приготовления суспензии для приема внутрь;</w:t>
            </w:r>
          </w:p>
          <w:p w:rsidR="00C10D8A" w:rsidRDefault="00C10D8A">
            <w:pPr>
              <w:pStyle w:val="ConsPlusNormal"/>
            </w:pPr>
            <w:r>
              <w:t>капсулы;</w:t>
            </w:r>
          </w:p>
          <w:p w:rsidR="00C10D8A" w:rsidRDefault="00C10D8A">
            <w:pPr>
              <w:pStyle w:val="ConsPlusNormal"/>
            </w:pPr>
            <w:r>
              <w:t>лиофилизат для приготовления раствора для инфузий;</w:t>
            </w:r>
          </w:p>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p w:rsidR="00C10D8A" w:rsidRDefault="00C10D8A">
            <w:pPr>
              <w:pStyle w:val="ConsPlusNormal"/>
            </w:pPr>
            <w:r>
              <w:t xml:space="preserve">таблетки </w:t>
            </w:r>
            <w:r>
              <w:lastRenderedPageBreak/>
              <w:t>пролонгированного действия, покрытые пленочной оболочкой;</w:t>
            </w:r>
          </w:p>
          <w:p w:rsidR="00C10D8A" w:rsidRDefault="00C10D8A">
            <w:pPr>
              <w:pStyle w:val="ConsPlusNormal"/>
            </w:pPr>
            <w:r>
              <w:t>таблетки с пролонгированным высвобождением, покрытые пленочной оболочкой</w:t>
            </w:r>
          </w:p>
        </w:tc>
      </w:tr>
      <w:tr w:rsidR="00C10D8A">
        <w:tc>
          <w:tcPr>
            <w:tcW w:w="1020" w:type="dxa"/>
          </w:tcPr>
          <w:p w:rsidR="00C10D8A" w:rsidRDefault="00C10D8A">
            <w:pPr>
              <w:pStyle w:val="ConsPlusNormal"/>
              <w:jc w:val="center"/>
            </w:pPr>
            <w:r>
              <w:lastRenderedPageBreak/>
              <w:t>J01FF</w:t>
            </w:r>
          </w:p>
        </w:tc>
        <w:tc>
          <w:tcPr>
            <w:tcW w:w="2910" w:type="dxa"/>
          </w:tcPr>
          <w:p w:rsidR="00C10D8A" w:rsidRDefault="00C10D8A">
            <w:pPr>
              <w:pStyle w:val="ConsPlusNormal"/>
            </w:pPr>
            <w:r>
              <w:t>линкозамиды</w:t>
            </w:r>
          </w:p>
        </w:tc>
        <w:tc>
          <w:tcPr>
            <w:tcW w:w="2325" w:type="dxa"/>
          </w:tcPr>
          <w:p w:rsidR="00C10D8A" w:rsidRDefault="00C10D8A">
            <w:pPr>
              <w:pStyle w:val="ConsPlusNormal"/>
            </w:pPr>
            <w:r>
              <w:t>клиндамицин</w:t>
            </w:r>
          </w:p>
        </w:tc>
        <w:tc>
          <w:tcPr>
            <w:tcW w:w="2814" w:type="dxa"/>
          </w:tcPr>
          <w:p w:rsidR="00C10D8A" w:rsidRDefault="00C10D8A">
            <w:pPr>
              <w:pStyle w:val="ConsPlusNormal"/>
            </w:pPr>
            <w:r>
              <w:t>капсулы;</w:t>
            </w:r>
          </w:p>
          <w:p w:rsidR="00C10D8A" w:rsidRDefault="00C10D8A">
            <w:pPr>
              <w:pStyle w:val="ConsPlusNormal"/>
            </w:pPr>
            <w:r>
              <w:t>раствор для внутривенного и внутримышечного введения</w:t>
            </w:r>
          </w:p>
        </w:tc>
      </w:tr>
      <w:tr w:rsidR="00C10D8A">
        <w:tc>
          <w:tcPr>
            <w:tcW w:w="1020" w:type="dxa"/>
          </w:tcPr>
          <w:p w:rsidR="00C10D8A" w:rsidRDefault="00C10D8A">
            <w:pPr>
              <w:pStyle w:val="ConsPlusNormal"/>
              <w:jc w:val="center"/>
            </w:pPr>
            <w:r>
              <w:t>J01G</w:t>
            </w:r>
          </w:p>
        </w:tc>
        <w:tc>
          <w:tcPr>
            <w:tcW w:w="2910" w:type="dxa"/>
          </w:tcPr>
          <w:p w:rsidR="00C10D8A" w:rsidRDefault="00C10D8A">
            <w:pPr>
              <w:pStyle w:val="ConsPlusNormal"/>
            </w:pPr>
            <w:r>
              <w:t>аминогликозиды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J01GA</w:t>
            </w:r>
          </w:p>
        </w:tc>
        <w:tc>
          <w:tcPr>
            <w:tcW w:w="2910" w:type="dxa"/>
          </w:tcPr>
          <w:p w:rsidR="00C10D8A" w:rsidRDefault="00C10D8A">
            <w:pPr>
              <w:pStyle w:val="ConsPlusNormal"/>
            </w:pPr>
            <w:r>
              <w:t>стрептомицины</w:t>
            </w:r>
          </w:p>
        </w:tc>
        <w:tc>
          <w:tcPr>
            <w:tcW w:w="2325" w:type="dxa"/>
          </w:tcPr>
          <w:p w:rsidR="00C10D8A" w:rsidRDefault="00C10D8A">
            <w:pPr>
              <w:pStyle w:val="ConsPlusNormal"/>
            </w:pPr>
            <w:r>
              <w:t>стрептомицин</w:t>
            </w:r>
          </w:p>
        </w:tc>
        <w:tc>
          <w:tcPr>
            <w:tcW w:w="2814" w:type="dxa"/>
          </w:tcPr>
          <w:p w:rsidR="00C10D8A" w:rsidRDefault="00C10D8A">
            <w:pPr>
              <w:pStyle w:val="ConsPlusNormal"/>
            </w:pPr>
            <w:r>
              <w:t>порошок для приготовления раствора для внутримышечного введения</w:t>
            </w:r>
          </w:p>
        </w:tc>
      </w:tr>
      <w:tr w:rsidR="00C10D8A">
        <w:tc>
          <w:tcPr>
            <w:tcW w:w="1020" w:type="dxa"/>
            <w:vMerge w:val="restart"/>
          </w:tcPr>
          <w:p w:rsidR="00C10D8A" w:rsidRDefault="00C10D8A">
            <w:pPr>
              <w:pStyle w:val="ConsPlusNormal"/>
              <w:jc w:val="center"/>
            </w:pPr>
            <w:r>
              <w:t>J01GB</w:t>
            </w:r>
          </w:p>
        </w:tc>
        <w:tc>
          <w:tcPr>
            <w:tcW w:w="2910" w:type="dxa"/>
            <w:vMerge w:val="restart"/>
          </w:tcPr>
          <w:p w:rsidR="00C10D8A" w:rsidRDefault="00C10D8A">
            <w:pPr>
              <w:pStyle w:val="ConsPlusNormal"/>
            </w:pPr>
            <w:r>
              <w:t>другие аминогликозиды</w:t>
            </w:r>
          </w:p>
        </w:tc>
        <w:tc>
          <w:tcPr>
            <w:tcW w:w="2325" w:type="dxa"/>
          </w:tcPr>
          <w:p w:rsidR="00C10D8A" w:rsidRDefault="00C10D8A">
            <w:pPr>
              <w:pStyle w:val="ConsPlusNormal"/>
            </w:pPr>
            <w:r>
              <w:t>амикацин</w:t>
            </w:r>
          </w:p>
        </w:tc>
        <w:tc>
          <w:tcPr>
            <w:tcW w:w="2814" w:type="dxa"/>
          </w:tcPr>
          <w:p w:rsidR="00C10D8A" w:rsidRDefault="00C10D8A">
            <w:pPr>
              <w:pStyle w:val="ConsPlusNormal"/>
            </w:pPr>
            <w:r>
              <w:t>лиофилизат для приготовления раствора для внутривенного и внутримышечного введения;</w:t>
            </w:r>
          </w:p>
          <w:p w:rsidR="00C10D8A" w:rsidRDefault="00C10D8A">
            <w:pPr>
              <w:pStyle w:val="ConsPlusNormal"/>
            </w:pPr>
            <w:r>
              <w:t>порошок для приготовления раствора для внутривенного и внутримышечного введения;</w:t>
            </w:r>
          </w:p>
          <w:p w:rsidR="00C10D8A" w:rsidRDefault="00C10D8A">
            <w:pPr>
              <w:pStyle w:val="ConsPlusNormal"/>
            </w:pPr>
            <w:r>
              <w:t>порошок для приготовления раствора для внутримышечного введения;</w:t>
            </w:r>
          </w:p>
          <w:p w:rsidR="00C10D8A" w:rsidRDefault="00C10D8A">
            <w:pPr>
              <w:pStyle w:val="ConsPlusNormal"/>
            </w:pPr>
            <w:r>
              <w:t>раствор для внутривенного и внутримышечного введения;</w:t>
            </w:r>
          </w:p>
          <w:p w:rsidR="00C10D8A" w:rsidRDefault="00C10D8A">
            <w:pPr>
              <w:pStyle w:val="ConsPlusNormal"/>
            </w:pPr>
            <w:r>
              <w:t>раствор для инфузий и внутримышечного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гентамицин</w:t>
            </w:r>
          </w:p>
        </w:tc>
        <w:tc>
          <w:tcPr>
            <w:tcW w:w="2814" w:type="dxa"/>
          </w:tcPr>
          <w:p w:rsidR="00C10D8A" w:rsidRDefault="00C10D8A">
            <w:pPr>
              <w:pStyle w:val="ConsPlusNormal"/>
            </w:pPr>
            <w:r>
              <w:t>капли глазные;</w:t>
            </w:r>
          </w:p>
          <w:p w:rsidR="00C10D8A" w:rsidRDefault="00C10D8A">
            <w:pPr>
              <w:pStyle w:val="ConsPlusNormal"/>
            </w:pPr>
            <w:r>
              <w:t>раствор для внутривенного и внутримышечного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канамицин</w:t>
            </w:r>
          </w:p>
        </w:tc>
        <w:tc>
          <w:tcPr>
            <w:tcW w:w="2814" w:type="dxa"/>
          </w:tcPr>
          <w:p w:rsidR="00C10D8A" w:rsidRDefault="00C10D8A">
            <w:pPr>
              <w:pStyle w:val="ConsPlusNormal"/>
            </w:pPr>
            <w:r>
              <w:t>порошок для приготовления раствора для внутривенного и внутримышечного введения;</w:t>
            </w:r>
          </w:p>
          <w:p w:rsidR="00C10D8A" w:rsidRDefault="00C10D8A">
            <w:pPr>
              <w:pStyle w:val="ConsPlusNormal"/>
            </w:pPr>
            <w:r>
              <w:t>порошок для приготовления раствора для внутримышечного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тобрамицин</w:t>
            </w:r>
          </w:p>
        </w:tc>
        <w:tc>
          <w:tcPr>
            <w:tcW w:w="2814" w:type="dxa"/>
          </w:tcPr>
          <w:p w:rsidR="00C10D8A" w:rsidRDefault="00C10D8A">
            <w:pPr>
              <w:pStyle w:val="ConsPlusNormal"/>
            </w:pPr>
            <w:r>
              <w:t>капли глазные;</w:t>
            </w:r>
          </w:p>
          <w:p w:rsidR="00C10D8A" w:rsidRDefault="00C10D8A">
            <w:pPr>
              <w:pStyle w:val="ConsPlusNormal"/>
            </w:pPr>
            <w:r>
              <w:t xml:space="preserve">капсулы с порошком для </w:t>
            </w:r>
            <w:r>
              <w:lastRenderedPageBreak/>
              <w:t>ингаляций;</w:t>
            </w:r>
          </w:p>
          <w:p w:rsidR="00C10D8A" w:rsidRDefault="00C10D8A">
            <w:pPr>
              <w:pStyle w:val="ConsPlusNormal"/>
            </w:pPr>
            <w:r>
              <w:t>раствор для ингаляций</w:t>
            </w:r>
          </w:p>
        </w:tc>
      </w:tr>
      <w:tr w:rsidR="00C10D8A">
        <w:tc>
          <w:tcPr>
            <w:tcW w:w="1020" w:type="dxa"/>
          </w:tcPr>
          <w:p w:rsidR="00C10D8A" w:rsidRDefault="00C10D8A">
            <w:pPr>
              <w:pStyle w:val="ConsPlusNormal"/>
              <w:jc w:val="center"/>
            </w:pPr>
            <w:r>
              <w:lastRenderedPageBreak/>
              <w:t>J01M</w:t>
            </w:r>
          </w:p>
        </w:tc>
        <w:tc>
          <w:tcPr>
            <w:tcW w:w="2910" w:type="dxa"/>
          </w:tcPr>
          <w:p w:rsidR="00C10D8A" w:rsidRDefault="00C10D8A">
            <w:pPr>
              <w:pStyle w:val="ConsPlusNormal"/>
            </w:pPr>
            <w:r>
              <w:t>антибактериальные препараты, производные хинолона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J01MA</w:t>
            </w:r>
          </w:p>
        </w:tc>
        <w:tc>
          <w:tcPr>
            <w:tcW w:w="2910" w:type="dxa"/>
            <w:vMerge w:val="restart"/>
          </w:tcPr>
          <w:p w:rsidR="00C10D8A" w:rsidRDefault="00C10D8A">
            <w:pPr>
              <w:pStyle w:val="ConsPlusNormal"/>
            </w:pPr>
            <w:r>
              <w:t>фторхинолоны</w:t>
            </w:r>
          </w:p>
        </w:tc>
        <w:tc>
          <w:tcPr>
            <w:tcW w:w="2325" w:type="dxa"/>
          </w:tcPr>
          <w:p w:rsidR="00C10D8A" w:rsidRDefault="00C10D8A">
            <w:pPr>
              <w:pStyle w:val="ConsPlusNormal"/>
            </w:pPr>
            <w:r>
              <w:t>левофлоксацин</w:t>
            </w:r>
          </w:p>
        </w:tc>
        <w:tc>
          <w:tcPr>
            <w:tcW w:w="2814" w:type="dxa"/>
          </w:tcPr>
          <w:p w:rsidR="00C10D8A" w:rsidRDefault="00C10D8A">
            <w:pPr>
              <w:pStyle w:val="ConsPlusNormal"/>
            </w:pPr>
            <w:r>
              <w:t>капли глазные;</w:t>
            </w:r>
          </w:p>
          <w:p w:rsidR="00C10D8A" w:rsidRDefault="00C10D8A">
            <w:pPr>
              <w:pStyle w:val="ConsPlusNormal"/>
            </w:pPr>
            <w:r>
              <w:t>раствор для инфузий;</w:t>
            </w:r>
          </w:p>
          <w:p w:rsidR="00C10D8A" w:rsidRDefault="00C10D8A">
            <w:pPr>
              <w:pStyle w:val="ConsPlusNormal"/>
            </w:pPr>
            <w:r>
              <w:t>таблетки, покрытые пленочной оболочкой;</w:t>
            </w:r>
          </w:p>
          <w:p w:rsidR="00C10D8A" w:rsidRDefault="00C10D8A">
            <w:pPr>
              <w:pStyle w:val="ConsPlusNormal"/>
            </w:pPr>
            <w:r>
              <w:t>капсулы</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ломефлоксацин</w:t>
            </w:r>
          </w:p>
        </w:tc>
        <w:tc>
          <w:tcPr>
            <w:tcW w:w="2814" w:type="dxa"/>
          </w:tcPr>
          <w:p w:rsidR="00C10D8A" w:rsidRDefault="00C10D8A">
            <w:pPr>
              <w:pStyle w:val="ConsPlusNormal"/>
            </w:pPr>
            <w:r>
              <w:t>капли глазные;</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моксифлоксацин</w:t>
            </w:r>
          </w:p>
        </w:tc>
        <w:tc>
          <w:tcPr>
            <w:tcW w:w="2814" w:type="dxa"/>
          </w:tcPr>
          <w:p w:rsidR="00C10D8A" w:rsidRDefault="00C10D8A">
            <w:pPr>
              <w:pStyle w:val="ConsPlusNormal"/>
            </w:pPr>
            <w:r>
              <w:t>капли глазные;</w:t>
            </w:r>
          </w:p>
          <w:p w:rsidR="00C10D8A" w:rsidRDefault="00C10D8A">
            <w:pPr>
              <w:pStyle w:val="ConsPlusNormal"/>
            </w:pPr>
            <w:r>
              <w:t>раствор для инфузий;</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офлоксацин</w:t>
            </w:r>
          </w:p>
        </w:tc>
        <w:tc>
          <w:tcPr>
            <w:tcW w:w="2814" w:type="dxa"/>
          </w:tcPr>
          <w:p w:rsidR="00C10D8A" w:rsidRDefault="00C10D8A">
            <w:pPr>
              <w:pStyle w:val="ConsPlusNormal"/>
            </w:pPr>
            <w:r>
              <w:t>капли глазные;</w:t>
            </w:r>
          </w:p>
          <w:p w:rsidR="00C10D8A" w:rsidRDefault="00C10D8A">
            <w:pPr>
              <w:pStyle w:val="ConsPlusNormal"/>
            </w:pPr>
            <w:r>
              <w:t>капли глазные и ушные;</w:t>
            </w:r>
          </w:p>
          <w:p w:rsidR="00C10D8A" w:rsidRDefault="00C10D8A">
            <w:pPr>
              <w:pStyle w:val="ConsPlusNormal"/>
            </w:pPr>
            <w:r>
              <w:t>мазь глазная;</w:t>
            </w:r>
          </w:p>
          <w:p w:rsidR="00C10D8A" w:rsidRDefault="00C10D8A">
            <w:pPr>
              <w:pStyle w:val="ConsPlusNormal"/>
            </w:pPr>
            <w:r>
              <w:t>раствор для инфузий;</w:t>
            </w:r>
          </w:p>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p w:rsidR="00C10D8A" w:rsidRDefault="00C10D8A">
            <w:pPr>
              <w:pStyle w:val="ConsPlusNormal"/>
            </w:pPr>
            <w:r>
              <w:t>таблетки пролонгированного действия,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спарфлоксацин</w:t>
            </w:r>
          </w:p>
        </w:tc>
        <w:tc>
          <w:tcPr>
            <w:tcW w:w="2814" w:type="dxa"/>
          </w:tcPr>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ципрофлоксацин</w:t>
            </w:r>
          </w:p>
        </w:tc>
        <w:tc>
          <w:tcPr>
            <w:tcW w:w="2814" w:type="dxa"/>
          </w:tcPr>
          <w:p w:rsidR="00C10D8A" w:rsidRDefault="00C10D8A">
            <w:pPr>
              <w:pStyle w:val="ConsPlusNormal"/>
            </w:pPr>
            <w:r>
              <w:t>капли глазные;</w:t>
            </w:r>
          </w:p>
          <w:p w:rsidR="00C10D8A" w:rsidRDefault="00C10D8A">
            <w:pPr>
              <w:pStyle w:val="ConsPlusNormal"/>
            </w:pPr>
            <w:r>
              <w:t>капли глазные и ушные;</w:t>
            </w:r>
          </w:p>
          <w:p w:rsidR="00C10D8A" w:rsidRDefault="00C10D8A">
            <w:pPr>
              <w:pStyle w:val="ConsPlusNormal"/>
            </w:pPr>
            <w:r>
              <w:t>капли ушные;</w:t>
            </w:r>
          </w:p>
          <w:p w:rsidR="00C10D8A" w:rsidRDefault="00C10D8A">
            <w:pPr>
              <w:pStyle w:val="ConsPlusNormal"/>
            </w:pPr>
            <w:r>
              <w:t>мазь глазная;</w:t>
            </w:r>
          </w:p>
          <w:p w:rsidR="00C10D8A" w:rsidRDefault="00C10D8A">
            <w:pPr>
              <w:pStyle w:val="ConsPlusNormal"/>
            </w:pPr>
            <w:r>
              <w:t>раствор для внутривенного введения;</w:t>
            </w:r>
          </w:p>
          <w:p w:rsidR="00C10D8A" w:rsidRDefault="00C10D8A">
            <w:pPr>
              <w:pStyle w:val="ConsPlusNormal"/>
            </w:pPr>
            <w:r>
              <w:t>раствор для инфузий;</w:t>
            </w:r>
          </w:p>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p w:rsidR="00C10D8A" w:rsidRDefault="00C10D8A">
            <w:pPr>
              <w:pStyle w:val="ConsPlusNormal"/>
            </w:pPr>
            <w:r>
              <w:t xml:space="preserve">таблетки пролонгированного действия, покрытые </w:t>
            </w:r>
            <w:r>
              <w:lastRenderedPageBreak/>
              <w:t>пленочной оболочкой</w:t>
            </w:r>
          </w:p>
        </w:tc>
      </w:tr>
      <w:tr w:rsidR="00C10D8A">
        <w:tc>
          <w:tcPr>
            <w:tcW w:w="1020" w:type="dxa"/>
          </w:tcPr>
          <w:p w:rsidR="00C10D8A" w:rsidRDefault="00C10D8A">
            <w:pPr>
              <w:pStyle w:val="ConsPlusNormal"/>
              <w:jc w:val="center"/>
            </w:pPr>
            <w:r>
              <w:lastRenderedPageBreak/>
              <w:t>J01X</w:t>
            </w:r>
          </w:p>
        </w:tc>
        <w:tc>
          <w:tcPr>
            <w:tcW w:w="2910" w:type="dxa"/>
          </w:tcPr>
          <w:p w:rsidR="00C10D8A" w:rsidRDefault="00C10D8A">
            <w:pPr>
              <w:pStyle w:val="ConsPlusNormal"/>
            </w:pPr>
            <w:r>
              <w:t>другие антибактериальные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J01XA</w:t>
            </w:r>
          </w:p>
        </w:tc>
        <w:tc>
          <w:tcPr>
            <w:tcW w:w="2910" w:type="dxa"/>
            <w:vMerge w:val="restart"/>
          </w:tcPr>
          <w:p w:rsidR="00C10D8A" w:rsidRDefault="00C10D8A">
            <w:pPr>
              <w:pStyle w:val="ConsPlusNormal"/>
            </w:pPr>
            <w:r>
              <w:t>антибиотики гликопептидной структуры</w:t>
            </w:r>
          </w:p>
        </w:tc>
        <w:tc>
          <w:tcPr>
            <w:tcW w:w="2325" w:type="dxa"/>
          </w:tcPr>
          <w:p w:rsidR="00C10D8A" w:rsidRDefault="00C10D8A">
            <w:pPr>
              <w:pStyle w:val="ConsPlusNormal"/>
            </w:pPr>
            <w:r>
              <w:t>ванкомицин</w:t>
            </w:r>
          </w:p>
        </w:tc>
        <w:tc>
          <w:tcPr>
            <w:tcW w:w="2814" w:type="dxa"/>
          </w:tcPr>
          <w:p w:rsidR="00C10D8A" w:rsidRDefault="00C10D8A">
            <w:pPr>
              <w:pStyle w:val="ConsPlusNormal"/>
            </w:pPr>
            <w:r>
              <w:t>лиофилизат для приготовления раствора для инфузий;</w:t>
            </w:r>
          </w:p>
          <w:p w:rsidR="00C10D8A" w:rsidRDefault="00C10D8A">
            <w:pPr>
              <w:pStyle w:val="ConsPlusNormal"/>
            </w:pPr>
            <w:r>
              <w:t>лиофилизат для приготовления раствора для инфузий и приема внутрь;</w:t>
            </w:r>
          </w:p>
          <w:p w:rsidR="00C10D8A" w:rsidRDefault="00C10D8A">
            <w:pPr>
              <w:pStyle w:val="ConsPlusNormal"/>
            </w:pPr>
            <w:r>
              <w:t>порошок для приготовления раствора для инфузий;</w:t>
            </w:r>
          </w:p>
          <w:p w:rsidR="00C10D8A" w:rsidRDefault="00C10D8A">
            <w:pPr>
              <w:pStyle w:val="ConsPlusNormal"/>
            </w:pPr>
            <w:r>
              <w:t>порошок для приготовления раствора для инфузий и приема внутрь;</w:t>
            </w:r>
          </w:p>
          <w:p w:rsidR="00C10D8A" w:rsidRDefault="00C10D8A">
            <w:pPr>
              <w:pStyle w:val="ConsPlusNormal"/>
            </w:pPr>
            <w:r>
              <w:t>порошок для приготовления концентрата для приготовления раствора для инфузий и раствора для приема внутрь</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телаванцин</w:t>
            </w:r>
          </w:p>
        </w:tc>
        <w:tc>
          <w:tcPr>
            <w:tcW w:w="2814" w:type="dxa"/>
          </w:tcPr>
          <w:p w:rsidR="00C10D8A" w:rsidRDefault="00C10D8A">
            <w:pPr>
              <w:pStyle w:val="ConsPlusNormal"/>
            </w:pPr>
            <w:r>
              <w:t>лиофилизат для приготовления раствора для инфузий</w:t>
            </w:r>
          </w:p>
        </w:tc>
      </w:tr>
      <w:tr w:rsidR="00C10D8A">
        <w:tc>
          <w:tcPr>
            <w:tcW w:w="1020" w:type="dxa"/>
          </w:tcPr>
          <w:p w:rsidR="00C10D8A" w:rsidRDefault="00C10D8A">
            <w:pPr>
              <w:pStyle w:val="ConsPlusNormal"/>
              <w:jc w:val="center"/>
            </w:pPr>
            <w:r>
              <w:t>J01XB</w:t>
            </w:r>
          </w:p>
        </w:tc>
        <w:tc>
          <w:tcPr>
            <w:tcW w:w="2910" w:type="dxa"/>
          </w:tcPr>
          <w:p w:rsidR="00C10D8A" w:rsidRDefault="00C10D8A">
            <w:pPr>
              <w:pStyle w:val="ConsPlusNormal"/>
            </w:pPr>
            <w:r>
              <w:t>полимиксины</w:t>
            </w:r>
          </w:p>
        </w:tc>
        <w:tc>
          <w:tcPr>
            <w:tcW w:w="2325" w:type="dxa"/>
          </w:tcPr>
          <w:p w:rsidR="00C10D8A" w:rsidRDefault="00C10D8A">
            <w:pPr>
              <w:pStyle w:val="ConsPlusNormal"/>
            </w:pPr>
            <w:r>
              <w:t>полимиксин B</w:t>
            </w:r>
          </w:p>
        </w:tc>
        <w:tc>
          <w:tcPr>
            <w:tcW w:w="2814" w:type="dxa"/>
          </w:tcPr>
          <w:p w:rsidR="00C10D8A" w:rsidRDefault="00C10D8A">
            <w:pPr>
              <w:pStyle w:val="ConsPlusNormal"/>
            </w:pPr>
            <w:r>
              <w:t>порошок для приготовления раствора для инъекций;</w:t>
            </w:r>
          </w:p>
          <w:p w:rsidR="00C10D8A" w:rsidRDefault="00C10D8A">
            <w:pPr>
              <w:pStyle w:val="ConsPlusNormal"/>
            </w:pPr>
            <w:r>
              <w:t>лиофилизат для приготовления раствора для инъекций</w:t>
            </w:r>
          </w:p>
        </w:tc>
      </w:tr>
      <w:tr w:rsidR="00C10D8A">
        <w:tc>
          <w:tcPr>
            <w:tcW w:w="1020" w:type="dxa"/>
          </w:tcPr>
          <w:p w:rsidR="00C10D8A" w:rsidRDefault="00C10D8A">
            <w:pPr>
              <w:pStyle w:val="ConsPlusNormal"/>
              <w:jc w:val="center"/>
            </w:pPr>
            <w:r>
              <w:t>J01XD</w:t>
            </w:r>
          </w:p>
        </w:tc>
        <w:tc>
          <w:tcPr>
            <w:tcW w:w="2910" w:type="dxa"/>
          </w:tcPr>
          <w:p w:rsidR="00C10D8A" w:rsidRDefault="00C10D8A">
            <w:pPr>
              <w:pStyle w:val="ConsPlusNormal"/>
            </w:pPr>
            <w:r>
              <w:t>производные имидазола</w:t>
            </w:r>
          </w:p>
        </w:tc>
        <w:tc>
          <w:tcPr>
            <w:tcW w:w="2325" w:type="dxa"/>
          </w:tcPr>
          <w:p w:rsidR="00C10D8A" w:rsidRDefault="00C10D8A">
            <w:pPr>
              <w:pStyle w:val="ConsPlusNormal"/>
            </w:pPr>
            <w:r>
              <w:t>метронидазол</w:t>
            </w:r>
          </w:p>
        </w:tc>
        <w:tc>
          <w:tcPr>
            <w:tcW w:w="2814" w:type="dxa"/>
          </w:tcPr>
          <w:p w:rsidR="00C10D8A" w:rsidRDefault="00C10D8A">
            <w:pPr>
              <w:pStyle w:val="ConsPlusNormal"/>
            </w:pPr>
            <w:r>
              <w:t>раствор для инфузий;</w:t>
            </w:r>
          </w:p>
          <w:p w:rsidR="00C10D8A" w:rsidRDefault="00C10D8A">
            <w:pPr>
              <w:pStyle w:val="ConsPlusNormal"/>
            </w:pPr>
            <w:r>
              <w:t>таблетки;</w:t>
            </w:r>
          </w:p>
          <w:p w:rsidR="00C10D8A" w:rsidRDefault="00C10D8A">
            <w:pPr>
              <w:pStyle w:val="ConsPlusNormal"/>
            </w:pPr>
            <w:r>
              <w:t>таблетки, покрытые пленочной оболочкой</w:t>
            </w:r>
          </w:p>
        </w:tc>
      </w:tr>
      <w:tr w:rsidR="00C10D8A">
        <w:tc>
          <w:tcPr>
            <w:tcW w:w="1020" w:type="dxa"/>
            <w:vMerge w:val="restart"/>
          </w:tcPr>
          <w:p w:rsidR="00C10D8A" w:rsidRDefault="00C10D8A">
            <w:pPr>
              <w:pStyle w:val="ConsPlusNormal"/>
              <w:jc w:val="center"/>
            </w:pPr>
            <w:r>
              <w:t>J01XX</w:t>
            </w:r>
          </w:p>
        </w:tc>
        <w:tc>
          <w:tcPr>
            <w:tcW w:w="2910" w:type="dxa"/>
            <w:vMerge w:val="restart"/>
          </w:tcPr>
          <w:p w:rsidR="00C10D8A" w:rsidRDefault="00C10D8A">
            <w:pPr>
              <w:pStyle w:val="ConsPlusNormal"/>
            </w:pPr>
            <w:r>
              <w:t>прочие антибактериальные препараты</w:t>
            </w:r>
          </w:p>
        </w:tc>
        <w:tc>
          <w:tcPr>
            <w:tcW w:w="2325" w:type="dxa"/>
          </w:tcPr>
          <w:p w:rsidR="00C10D8A" w:rsidRDefault="00C10D8A">
            <w:pPr>
              <w:pStyle w:val="ConsPlusNormal"/>
            </w:pPr>
            <w:r>
              <w:t>даптомицин</w:t>
            </w:r>
          </w:p>
        </w:tc>
        <w:tc>
          <w:tcPr>
            <w:tcW w:w="2814" w:type="dxa"/>
          </w:tcPr>
          <w:p w:rsidR="00C10D8A" w:rsidRDefault="00C10D8A">
            <w:pPr>
              <w:pStyle w:val="ConsPlusNormal"/>
            </w:pPr>
            <w:r>
              <w:t>лиофилизат для приготовления раствора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линезолид</w:t>
            </w:r>
          </w:p>
        </w:tc>
        <w:tc>
          <w:tcPr>
            <w:tcW w:w="2814" w:type="dxa"/>
          </w:tcPr>
          <w:p w:rsidR="00C10D8A" w:rsidRDefault="00C10D8A">
            <w:pPr>
              <w:pStyle w:val="ConsPlusNormal"/>
            </w:pPr>
            <w:r>
              <w:t>гранулы для приготовления суспензии для приема внутрь;</w:t>
            </w:r>
          </w:p>
          <w:p w:rsidR="00C10D8A" w:rsidRDefault="00C10D8A">
            <w:pPr>
              <w:pStyle w:val="ConsPlusNormal"/>
            </w:pPr>
            <w:r>
              <w:t>раствор для инфузий;</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тедизолид</w:t>
            </w:r>
          </w:p>
        </w:tc>
        <w:tc>
          <w:tcPr>
            <w:tcW w:w="2814" w:type="dxa"/>
          </w:tcPr>
          <w:p w:rsidR="00C10D8A" w:rsidRDefault="00C10D8A">
            <w:pPr>
              <w:pStyle w:val="ConsPlusNormal"/>
            </w:pPr>
            <w:r>
              <w:t>лиофилизат для приготовления концентрата 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фосфомицин</w:t>
            </w:r>
          </w:p>
        </w:tc>
        <w:tc>
          <w:tcPr>
            <w:tcW w:w="2814" w:type="dxa"/>
          </w:tcPr>
          <w:p w:rsidR="00C10D8A" w:rsidRDefault="00C10D8A">
            <w:pPr>
              <w:pStyle w:val="ConsPlusNormal"/>
            </w:pPr>
            <w:r>
              <w:t>порошок для приготовления раствора для внутривенного введения</w:t>
            </w:r>
          </w:p>
        </w:tc>
      </w:tr>
      <w:tr w:rsidR="00C10D8A">
        <w:tc>
          <w:tcPr>
            <w:tcW w:w="1020" w:type="dxa"/>
          </w:tcPr>
          <w:p w:rsidR="00C10D8A" w:rsidRDefault="00C10D8A">
            <w:pPr>
              <w:pStyle w:val="ConsPlusNormal"/>
              <w:jc w:val="center"/>
            </w:pPr>
            <w:r>
              <w:t>J02</w:t>
            </w:r>
          </w:p>
        </w:tc>
        <w:tc>
          <w:tcPr>
            <w:tcW w:w="2910" w:type="dxa"/>
          </w:tcPr>
          <w:p w:rsidR="00C10D8A" w:rsidRDefault="00C10D8A">
            <w:pPr>
              <w:pStyle w:val="ConsPlusNormal"/>
            </w:pPr>
            <w:r>
              <w:t>противогрибковые препараты системного действия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J02A</w:t>
            </w:r>
          </w:p>
        </w:tc>
        <w:tc>
          <w:tcPr>
            <w:tcW w:w="2910" w:type="dxa"/>
          </w:tcPr>
          <w:p w:rsidR="00C10D8A" w:rsidRDefault="00C10D8A">
            <w:pPr>
              <w:pStyle w:val="ConsPlusNormal"/>
            </w:pPr>
            <w:r>
              <w:t>противогрибковые препараты системного действия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J02AA</w:t>
            </w:r>
          </w:p>
        </w:tc>
        <w:tc>
          <w:tcPr>
            <w:tcW w:w="2910" w:type="dxa"/>
            <w:vMerge w:val="restart"/>
          </w:tcPr>
          <w:p w:rsidR="00C10D8A" w:rsidRDefault="00C10D8A">
            <w:pPr>
              <w:pStyle w:val="ConsPlusNormal"/>
            </w:pPr>
            <w:r>
              <w:t>антибиотики</w:t>
            </w:r>
          </w:p>
        </w:tc>
        <w:tc>
          <w:tcPr>
            <w:tcW w:w="2325" w:type="dxa"/>
          </w:tcPr>
          <w:p w:rsidR="00C10D8A" w:rsidRDefault="00C10D8A">
            <w:pPr>
              <w:pStyle w:val="ConsPlusNormal"/>
            </w:pPr>
            <w:r>
              <w:t>амфотерицин B</w:t>
            </w:r>
          </w:p>
        </w:tc>
        <w:tc>
          <w:tcPr>
            <w:tcW w:w="2814" w:type="dxa"/>
          </w:tcPr>
          <w:p w:rsidR="00C10D8A" w:rsidRDefault="00C10D8A">
            <w:pPr>
              <w:pStyle w:val="ConsPlusNormal"/>
            </w:pPr>
            <w:r>
              <w:t>лиофилизат 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нистатин</w:t>
            </w:r>
          </w:p>
        </w:tc>
        <w:tc>
          <w:tcPr>
            <w:tcW w:w="2814" w:type="dxa"/>
          </w:tcPr>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tc>
      </w:tr>
      <w:tr w:rsidR="00C10D8A">
        <w:tc>
          <w:tcPr>
            <w:tcW w:w="1020" w:type="dxa"/>
            <w:vMerge w:val="restart"/>
          </w:tcPr>
          <w:p w:rsidR="00C10D8A" w:rsidRDefault="00C10D8A">
            <w:pPr>
              <w:pStyle w:val="ConsPlusNormal"/>
              <w:jc w:val="center"/>
            </w:pPr>
            <w:r>
              <w:t>J02AC</w:t>
            </w:r>
          </w:p>
        </w:tc>
        <w:tc>
          <w:tcPr>
            <w:tcW w:w="2910" w:type="dxa"/>
            <w:vMerge w:val="restart"/>
          </w:tcPr>
          <w:p w:rsidR="00C10D8A" w:rsidRDefault="00C10D8A">
            <w:pPr>
              <w:pStyle w:val="ConsPlusNormal"/>
            </w:pPr>
            <w:r>
              <w:t>производные триазола</w:t>
            </w:r>
          </w:p>
        </w:tc>
        <w:tc>
          <w:tcPr>
            <w:tcW w:w="2325" w:type="dxa"/>
          </w:tcPr>
          <w:p w:rsidR="00C10D8A" w:rsidRDefault="00C10D8A">
            <w:pPr>
              <w:pStyle w:val="ConsPlusNormal"/>
            </w:pPr>
            <w:r>
              <w:t>вориконазол</w:t>
            </w:r>
          </w:p>
        </w:tc>
        <w:tc>
          <w:tcPr>
            <w:tcW w:w="2814" w:type="dxa"/>
          </w:tcPr>
          <w:p w:rsidR="00C10D8A" w:rsidRDefault="00C10D8A">
            <w:pPr>
              <w:pStyle w:val="ConsPlusNormal"/>
            </w:pPr>
            <w:r>
              <w:t>лиофилизат для приготовления концентрата для приготовления раствора для инфузий;</w:t>
            </w:r>
          </w:p>
          <w:p w:rsidR="00C10D8A" w:rsidRDefault="00C10D8A">
            <w:pPr>
              <w:pStyle w:val="ConsPlusNormal"/>
            </w:pPr>
            <w:r>
              <w:t>лиофилизат для приготовления раствора для инфузий;</w:t>
            </w:r>
          </w:p>
          <w:p w:rsidR="00C10D8A" w:rsidRDefault="00C10D8A">
            <w:pPr>
              <w:pStyle w:val="ConsPlusNormal"/>
            </w:pPr>
            <w:r>
              <w:t>порошок для приготовления суспензии для приема внутрь;</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позаконазол</w:t>
            </w:r>
          </w:p>
        </w:tc>
        <w:tc>
          <w:tcPr>
            <w:tcW w:w="2814" w:type="dxa"/>
          </w:tcPr>
          <w:p w:rsidR="00C10D8A" w:rsidRDefault="00C10D8A">
            <w:pPr>
              <w:pStyle w:val="ConsPlusNormal"/>
            </w:pPr>
            <w:r>
              <w:t>суспензия для приема внутрь</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флуконазол</w:t>
            </w:r>
          </w:p>
        </w:tc>
        <w:tc>
          <w:tcPr>
            <w:tcW w:w="2814" w:type="dxa"/>
          </w:tcPr>
          <w:p w:rsidR="00C10D8A" w:rsidRDefault="00C10D8A">
            <w:pPr>
              <w:pStyle w:val="ConsPlusNormal"/>
            </w:pPr>
            <w:r>
              <w:t>капсулы;</w:t>
            </w:r>
          </w:p>
          <w:p w:rsidR="00C10D8A" w:rsidRDefault="00C10D8A">
            <w:pPr>
              <w:pStyle w:val="ConsPlusNormal"/>
            </w:pPr>
            <w:r>
              <w:t>порошок для приготовления суспензии для приема внутрь;</w:t>
            </w:r>
          </w:p>
          <w:p w:rsidR="00C10D8A" w:rsidRDefault="00C10D8A">
            <w:pPr>
              <w:pStyle w:val="ConsPlusNormal"/>
            </w:pPr>
            <w:r>
              <w:t>раствор для инфузий;</w:t>
            </w:r>
          </w:p>
          <w:p w:rsidR="00C10D8A" w:rsidRDefault="00C10D8A">
            <w:pPr>
              <w:pStyle w:val="ConsPlusNormal"/>
            </w:pPr>
            <w:r>
              <w:t>таблетки, покрытые пленочной оболочкой</w:t>
            </w:r>
          </w:p>
        </w:tc>
      </w:tr>
      <w:tr w:rsidR="00C10D8A">
        <w:tc>
          <w:tcPr>
            <w:tcW w:w="1020" w:type="dxa"/>
            <w:vMerge w:val="restart"/>
          </w:tcPr>
          <w:p w:rsidR="00C10D8A" w:rsidRDefault="00C10D8A">
            <w:pPr>
              <w:pStyle w:val="ConsPlusNormal"/>
              <w:jc w:val="center"/>
            </w:pPr>
            <w:r>
              <w:t>J02AX</w:t>
            </w:r>
          </w:p>
        </w:tc>
        <w:tc>
          <w:tcPr>
            <w:tcW w:w="2910" w:type="dxa"/>
            <w:vMerge w:val="restart"/>
          </w:tcPr>
          <w:p w:rsidR="00C10D8A" w:rsidRDefault="00C10D8A">
            <w:pPr>
              <w:pStyle w:val="ConsPlusNormal"/>
            </w:pPr>
            <w:r>
              <w:t>другие противогрибковые препараты системного действия</w:t>
            </w:r>
          </w:p>
        </w:tc>
        <w:tc>
          <w:tcPr>
            <w:tcW w:w="2325" w:type="dxa"/>
          </w:tcPr>
          <w:p w:rsidR="00C10D8A" w:rsidRDefault="00C10D8A">
            <w:pPr>
              <w:pStyle w:val="ConsPlusNormal"/>
            </w:pPr>
            <w:r>
              <w:t>каспофунгин</w:t>
            </w:r>
          </w:p>
        </w:tc>
        <w:tc>
          <w:tcPr>
            <w:tcW w:w="2814" w:type="dxa"/>
          </w:tcPr>
          <w:p w:rsidR="00C10D8A" w:rsidRDefault="00C10D8A">
            <w:pPr>
              <w:pStyle w:val="ConsPlusNormal"/>
            </w:pPr>
            <w:r>
              <w:t>лиофилизат для приготовления раствора для инфузий;</w:t>
            </w:r>
          </w:p>
          <w:p w:rsidR="00C10D8A" w:rsidRDefault="00C10D8A">
            <w:pPr>
              <w:pStyle w:val="ConsPlusNormal"/>
            </w:pPr>
            <w:r>
              <w:t>лиофилизат для приготовления концентрата 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микафунгин</w:t>
            </w:r>
          </w:p>
        </w:tc>
        <w:tc>
          <w:tcPr>
            <w:tcW w:w="2814" w:type="dxa"/>
          </w:tcPr>
          <w:p w:rsidR="00C10D8A" w:rsidRDefault="00C10D8A">
            <w:pPr>
              <w:pStyle w:val="ConsPlusNormal"/>
            </w:pPr>
            <w:r>
              <w:t xml:space="preserve">лиофилизат для приготовления раствора </w:t>
            </w:r>
            <w:r>
              <w:lastRenderedPageBreak/>
              <w:t>для инфузий</w:t>
            </w:r>
          </w:p>
        </w:tc>
      </w:tr>
      <w:tr w:rsidR="00C10D8A">
        <w:tc>
          <w:tcPr>
            <w:tcW w:w="1020" w:type="dxa"/>
          </w:tcPr>
          <w:p w:rsidR="00C10D8A" w:rsidRDefault="00C10D8A">
            <w:pPr>
              <w:pStyle w:val="ConsPlusNormal"/>
              <w:jc w:val="center"/>
            </w:pPr>
            <w:r>
              <w:lastRenderedPageBreak/>
              <w:t>J04</w:t>
            </w:r>
          </w:p>
        </w:tc>
        <w:tc>
          <w:tcPr>
            <w:tcW w:w="2910" w:type="dxa"/>
          </w:tcPr>
          <w:p w:rsidR="00C10D8A" w:rsidRDefault="00C10D8A">
            <w:pPr>
              <w:pStyle w:val="ConsPlusNormal"/>
            </w:pPr>
            <w:r>
              <w:t>препараты, активные в отношении микобактерий</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J04A</w:t>
            </w:r>
          </w:p>
        </w:tc>
        <w:tc>
          <w:tcPr>
            <w:tcW w:w="2910" w:type="dxa"/>
          </w:tcPr>
          <w:p w:rsidR="00C10D8A" w:rsidRDefault="00C10D8A">
            <w:pPr>
              <w:pStyle w:val="ConsPlusNormal"/>
            </w:pPr>
            <w:r>
              <w:t>противотуберкулезные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J04AA</w:t>
            </w:r>
          </w:p>
        </w:tc>
        <w:tc>
          <w:tcPr>
            <w:tcW w:w="2910" w:type="dxa"/>
          </w:tcPr>
          <w:p w:rsidR="00C10D8A" w:rsidRDefault="00C10D8A">
            <w:pPr>
              <w:pStyle w:val="ConsPlusNormal"/>
            </w:pPr>
            <w:r>
              <w:t>аминосалициловая кислота и ее производные</w:t>
            </w:r>
          </w:p>
        </w:tc>
        <w:tc>
          <w:tcPr>
            <w:tcW w:w="2325" w:type="dxa"/>
          </w:tcPr>
          <w:p w:rsidR="00C10D8A" w:rsidRDefault="00C10D8A">
            <w:pPr>
              <w:pStyle w:val="ConsPlusNormal"/>
            </w:pPr>
            <w:r>
              <w:t>аминосалициловая кислота</w:t>
            </w:r>
          </w:p>
        </w:tc>
        <w:tc>
          <w:tcPr>
            <w:tcW w:w="2814" w:type="dxa"/>
          </w:tcPr>
          <w:p w:rsidR="00C10D8A" w:rsidRDefault="00C10D8A">
            <w:pPr>
              <w:pStyle w:val="ConsPlusNormal"/>
            </w:pPr>
            <w:r>
              <w:t>гранулы замедленного высвобождения для приема внутрь;</w:t>
            </w:r>
          </w:p>
          <w:p w:rsidR="00C10D8A" w:rsidRDefault="00C10D8A">
            <w:pPr>
              <w:pStyle w:val="ConsPlusNormal"/>
            </w:pPr>
            <w:r>
              <w:t>гранулы кишечнорастворимые;</w:t>
            </w:r>
          </w:p>
          <w:p w:rsidR="00C10D8A" w:rsidRDefault="00C10D8A">
            <w:pPr>
              <w:pStyle w:val="ConsPlusNormal"/>
            </w:pPr>
            <w:r>
              <w:t>гранулы, покрытые кишечнорастворимой оболочкой;</w:t>
            </w:r>
          </w:p>
          <w:p w:rsidR="00C10D8A" w:rsidRDefault="00C10D8A">
            <w:pPr>
              <w:pStyle w:val="ConsPlusNormal"/>
            </w:pPr>
            <w:r>
              <w:t>гранулы с пролонгированным высвобождением;</w:t>
            </w:r>
          </w:p>
          <w:p w:rsidR="00C10D8A" w:rsidRDefault="00C10D8A">
            <w:pPr>
              <w:pStyle w:val="ConsPlusNormal"/>
            </w:pPr>
            <w:r>
              <w:t>лиофилизат для приготовления раствора для инфузий;</w:t>
            </w:r>
          </w:p>
          <w:p w:rsidR="00C10D8A" w:rsidRDefault="00C10D8A">
            <w:pPr>
              <w:pStyle w:val="ConsPlusNormal"/>
            </w:pPr>
            <w:r>
              <w:t>раствор для инфузий;</w:t>
            </w:r>
          </w:p>
          <w:p w:rsidR="00C10D8A" w:rsidRDefault="00C10D8A">
            <w:pPr>
              <w:pStyle w:val="ConsPlusNormal"/>
            </w:pPr>
            <w:r>
              <w:t>таблетки кишечнорастворимые, покрытые пленочной оболочкой;</w:t>
            </w:r>
          </w:p>
          <w:p w:rsidR="00C10D8A" w:rsidRDefault="00C10D8A">
            <w:pPr>
              <w:pStyle w:val="ConsPlusNormal"/>
            </w:pPr>
            <w:r>
              <w:t>таблетки, покрытые кишечнорастворимой оболочкой</w:t>
            </w:r>
          </w:p>
        </w:tc>
      </w:tr>
      <w:tr w:rsidR="00C10D8A">
        <w:tc>
          <w:tcPr>
            <w:tcW w:w="1020" w:type="dxa"/>
            <w:vMerge w:val="restart"/>
          </w:tcPr>
          <w:p w:rsidR="00C10D8A" w:rsidRDefault="00C10D8A">
            <w:pPr>
              <w:pStyle w:val="ConsPlusNormal"/>
              <w:jc w:val="center"/>
            </w:pPr>
            <w:r>
              <w:t>J04AB</w:t>
            </w:r>
          </w:p>
        </w:tc>
        <w:tc>
          <w:tcPr>
            <w:tcW w:w="2910" w:type="dxa"/>
            <w:vMerge w:val="restart"/>
          </w:tcPr>
          <w:p w:rsidR="00C10D8A" w:rsidRDefault="00C10D8A">
            <w:pPr>
              <w:pStyle w:val="ConsPlusNormal"/>
            </w:pPr>
            <w:r>
              <w:t>антибиотики</w:t>
            </w:r>
          </w:p>
        </w:tc>
        <w:tc>
          <w:tcPr>
            <w:tcW w:w="2325" w:type="dxa"/>
          </w:tcPr>
          <w:p w:rsidR="00C10D8A" w:rsidRDefault="00C10D8A">
            <w:pPr>
              <w:pStyle w:val="ConsPlusNormal"/>
            </w:pPr>
            <w:r>
              <w:t>капреомицин</w:t>
            </w:r>
          </w:p>
        </w:tc>
        <w:tc>
          <w:tcPr>
            <w:tcW w:w="2814" w:type="dxa"/>
          </w:tcPr>
          <w:p w:rsidR="00C10D8A" w:rsidRDefault="00C10D8A">
            <w:pPr>
              <w:pStyle w:val="ConsPlusNormal"/>
            </w:pPr>
            <w:r>
              <w:t>порошок для приготовления раствора для внутривенного и внутримышечного введения;</w:t>
            </w:r>
          </w:p>
          <w:p w:rsidR="00C10D8A" w:rsidRDefault="00C10D8A">
            <w:pPr>
              <w:pStyle w:val="ConsPlusNormal"/>
            </w:pPr>
            <w:r>
              <w:t>лиофилизат для приготовления раствора для внутривенного и внутримышечного введения;</w:t>
            </w:r>
          </w:p>
          <w:p w:rsidR="00C10D8A" w:rsidRDefault="00C10D8A">
            <w:pPr>
              <w:pStyle w:val="ConsPlusNormal"/>
            </w:pPr>
            <w:r>
              <w:t>порошок для приготовления раствора для инфузий и внутримышечного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рифабутин</w:t>
            </w:r>
          </w:p>
        </w:tc>
        <w:tc>
          <w:tcPr>
            <w:tcW w:w="2814" w:type="dxa"/>
          </w:tcPr>
          <w:p w:rsidR="00C10D8A" w:rsidRDefault="00C10D8A">
            <w:pPr>
              <w:pStyle w:val="ConsPlusNormal"/>
            </w:pPr>
            <w:r>
              <w:t>капсулы</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рифампицин</w:t>
            </w:r>
          </w:p>
        </w:tc>
        <w:tc>
          <w:tcPr>
            <w:tcW w:w="2814" w:type="dxa"/>
          </w:tcPr>
          <w:p w:rsidR="00C10D8A" w:rsidRDefault="00C10D8A">
            <w:pPr>
              <w:pStyle w:val="ConsPlusNormal"/>
            </w:pPr>
            <w:r>
              <w:t>капсулы;</w:t>
            </w:r>
          </w:p>
          <w:p w:rsidR="00C10D8A" w:rsidRDefault="00C10D8A">
            <w:pPr>
              <w:pStyle w:val="ConsPlusNormal"/>
            </w:pPr>
            <w:r>
              <w:t>лиофилизат для приготовления раствора для инфузий;</w:t>
            </w:r>
          </w:p>
          <w:p w:rsidR="00C10D8A" w:rsidRDefault="00C10D8A">
            <w:pPr>
              <w:pStyle w:val="ConsPlusNormal"/>
            </w:pPr>
            <w:r>
              <w:t>лиофилизат для приготовления раствора для инъекций;</w:t>
            </w:r>
          </w:p>
          <w:p w:rsidR="00C10D8A" w:rsidRDefault="00C10D8A">
            <w:pPr>
              <w:pStyle w:val="ConsPlusNormal"/>
            </w:pPr>
            <w:r>
              <w:t xml:space="preserve">таблетки, покрытые </w:t>
            </w:r>
            <w:r>
              <w:lastRenderedPageBreak/>
              <w:t>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циклосерин</w:t>
            </w:r>
          </w:p>
        </w:tc>
        <w:tc>
          <w:tcPr>
            <w:tcW w:w="2814" w:type="dxa"/>
          </w:tcPr>
          <w:p w:rsidR="00C10D8A" w:rsidRDefault="00C10D8A">
            <w:pPr>
              <w:pStyle w:val="ConsPlusNormal"/>
            </w:pPr>
            <w:r>
              <w:t>капсулы</w:t>
            </w:r>
          </w:p>
        </w:tc>
      </w:tr>
      <w:tr w:rsidR="00C10D8A">
        <w:tc>
          <w:tcPr>
            <w:tcW w:w="1020" w:type="dxa"/>
          </w:tcPr>
          <w:p w:rsidR="00C10D8A" w:rsidRDefault="00C10D8A">
            <w:pPr>
              <w:pStyle w:val="ConsPlusNormal"/>
              <w:jc w:val="center"/>
            </w:pPr>
            <w:r>
              <w:t>J04AC</w:t>
            </w:r>
          </w:p>
        </w:tc>
        <w:tc>
          <w:tcPr>
            <w:tcW w:w="2910" w:type="dxa"/>
          </w:tcPr>
          <w:p w:rsidR="00C10D8A" w:rsidRDefault="00C10D8A">
            <w:pPr>
              <w:pStyle w:val="ConsPlusNormal"/>
            </w:pPr>
            <w:r>
              <w:t>гидразиды</w:t>
            </w:r>
          </w:p>
        </w:tc>
        <w:tc>
          <w:tcPr>
            <w:tcW w:w="2325" w:type="dxa"/>
          </w:tcPr>
          <w:p w:rsidR="00C10D8A" w:rsidRDefault="00C10D8A">
            <w:pPr>
              <w:pStyle w:val="ConsPlusNormal"/>
            </w:pPr>
            <w:r>
              <w:t>изониазид</w:t>
            </w:r>
          </w:p>
        </w:tc>
        <w:tc>
          <w:tcPr>
            <w:tcW w:w="2814" w:type="dxa"/>
          </w:tcPr>
          <w:p w:rsidR="00C10D8A" w:rsidRDefault="00C10D8A">
            <w:pPr>
              <w:pStyle w:val="ConsPlusNormal"/>
            </w:pPr>
            <w:r>
              <w:t>раствор для внутривенного, внутримышечного, ингаляционного и эндотрахеального введения;</w:t>
            </w:r>
          </w:p>
          <w:p w:rsidR="00C10D8A" w:rsidRDefault="00C10D8A">
            <w:pPr>
              <w:pStyle w:val="ConsPlusNormal"/>
            </w:pPr>
            <w:r>
              <w:t>раствор для инъекций;</w:t>
            </w:r>
          </w:p>
          <w:p w:rsidR="00C10D8A" w:rsidRDefault="00C10D8A">
            <w:pPr>
              <w:pStyle w:val="ConsPlusNormal"/>
            </w:pPr>
            <w:r>
              <w:t>раствор для инъекций и ингаляций;</w:t>
            </w:r>
          </w:p>
          <w:p w:rsidR="00C10D8A" w:rsidRDefault="00C10D8A">
            <w:pPr>
              <w:pStyle w:val="ConsPlusNormal"/>
            </w:pPr>
            <w:r>
              <w:t>таблетки</w:t>
            </w:r>
          </w:p>
        </w:tc>
      </w:tr>
      <w:tr w:rsidR="00C10D8A">
        <w:tc>
          <w:tcPr>
            <w:tcW w:w="1020" w:type="dxa"/>
            <w:vMerge w:val="restart"/>
          </w:tcPr>
          <w:p w:rsidR="00C10D8A" w:rsidRDefault="00C10D8A">
            <w:pPr>
              <w:pStyle w:val="ConsPlusNormal"/>
              <w:jc w:val="center"/>
            </w:pPr>
            <w:r>
              <w:t>J04AD</w:t>
            </w:r>
          </w:p>
        </w:tc>
        <w:tc>
          <w:tcPr>
            <w:tcW w:w="2910" w:type="dxa"/>
            <w:vMerge w:val="restart"/>
          </w:tcPr>
          <w:p w:rsidR="00C10D8A" w:rsidRDefault="00C10D8A">
            <w:pPr>
              <w:pStyle w:val="ConsPlusNormal"/>
            </w:pPr>
            <w:r>
              <w:t>производные тиокарбамида</w:t>
            </w:r>
          </w:p>
        </w:tc>
        <w:tc>
          <w:tcPr>
            <w:tcW w:w="2325" w:type="dxa"/>
          </w:tcPr>
          <w:p w:rsidR="00C10D8A" w:rsidRDefault="00C10D8A">
            <w:pPr>
              <w:pStyle w:val="ConsPlusNormal"/>
            </w:pPr>
            <w:r>
              <w:t>протионамид</w:t>
            </w:r>
          </w:p>
        </w:tc>
        <w:tc>
          <w:tcPr>
            <w:tcW w:w="2814" w:type="dxa"/>
          </w:tcPr>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этионамид</w:t>
            </w:r>
          </w:p>
        </w:tc>
        <w:tc>
          <w:tcPr>
            <w:tcW w:w="2814" w:type="dxa"/>
          </w:tcPr>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tc>
      </w:tr>
      <w:tr w:rsidR="00C10D8A">
        <w:tc>
          <w:tcPr>
            <w:tcW w:w="1020" w:type="dxa"/>
            <w:vMerge w:val="restart"/>
          </w:tcPr>
          <w:p w:rsidR="00C10D8A" w:rsidRDefault="00C10D8A">
            <w:pPr>
              <w:pStyle w:val="ConsPlusNormal"/>
              <w:jc w:val="center"/>
            </w:pPr>
            <w:r>
              <w:t>J04AK</w:t>
            </w:r>
          </w:p>
        </w:tc>
        <w:tc>
          <w:tcPr>
            <w:tcW w:w="2910" w:type="dxa"/>
            <w:vMerge w:val="restart"/>
          </w:tcPr>
          <w:p w:rsidR="00C10D8A" w:rsidRDefault="00C10D8A">
            <w:pPr>
              <w:pStyle w:val="ConsPlusNormal"/>
            </w:pPr>
            <w:r>
              <w:t>другие противотуберкулезные препараты</w:t>
            </w:r>
          </w:p>
        </w:tc>
        <w:tc>
          <w:tcPr>
            <w:tcW w:w="2325" w:type="dxa"/>
          </w:tcPr>
          <w:p w:rsidR="00C10D8A" w:rsidRDefault="00C10D8A">
            <w:pPr>
              <w:pStyle w:val="ConsPlusNormal"/>
            </w:pPr>
            <w:r>
              <w:t>бедаквилин</w:t>
            </w:r>
          </w:p>
        </w:tc>
        <w:tc>
          <w:tcPr>
            <w:tcW w:w="2814" w:type="dxa"/>
          </w:tcPr>
          <w:p w:rsidR="00C10D8A" w:rsidRDefault="00C10D8A">
            <w:pPr>
              <w:pStyle w:val="ConsPlusNormal"/>
            </w:pPr>
            <w:r>
              <w:t>таблетки</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деламанид</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пиразинамид</w:t>
            </w:r>
          </w:p>
        </w:tc>
        <w:tc>
          <w:tcPr>
            <w:tcW w:w="2814" w:type="dxa"/>
          </w:tcPr>
          <w:p w:rsidR="00C10D8A" w:rsidRDefault="00C10D8A">
            <w:pPr>
              <w:pStyle w:val="ConsPlusNormal"/>
            </w:pPr>
            <w:r>
              <w:t>таблетки;</w:t>
            </w:r>
          </w:p>
          <w:p w:rsidR="00C10D8A" w:rsidRDefault="00C10D8A">
            <w:pPr>
              <w:pStyle w:val="ConsPlusNormal"/>
            </w:pPr>
            <w:r>
              <w:t>таблетки, покрытые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теризидон</w:t>
            </w:r>
          </w:p>
        </w:tc>
        <w:tc>
          <w:tcPr>
            <w:tcW w:w="2814" w:type="dxa"/>
          </w:tcPr>
          <w:p w:rsidR="00C10D8A" w:rsidRDefault="00C10D8A">
            <w:pPr>
              <w:pStyle w:val="ConsPlusNormal"/>
            </w:pPr>
            <w:r>
              <w:t>капсулы</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тиоуреидоиминометилпиридиния перхлорат</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этамбутол</w:t>
            </w:r>
          </w:p>
        </w:tc>
        <w:tc>
          <w:tcPr>
            <w:tcW w:w="2814" w:type="dxa"/>
          </w:tcPr>
          <w:p w:rsidR="00C10D8A" w:rsidRDefault="00C10D8A">
            <w:pPr>
              <w:pStyle w:val="ConsPlusNormal"/>
            </w:pPr>
            <w:r>
              <w:t>таблетки;</w:t>
            </w:r>
          </w:p>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tc>
      </w:tr>
      <w:tr w:rsidR="00C10D8A">
        <w:tc>
          <w:tcPr>
            <w:tcW w:w="1020" w:type="dxa"/>
            <w:vMerge w:val="restart"/>
          </w:tcPr>
          <w:p w:rsidR="00C10D8A" w:rsidRDefault="00C10D8A">
            <w:pPr>
              <w:pStyle w:val="ConsPlusNormal"/>
              <w:jc w:val="center"/>
            </w:pPr>
            <w:r>
              <w:t>J04AM</w:t>
            </w:r>
          </w:p>
        </w:tc>
        <w:tc>
          <w:tcPr>
            <w:tcW w:w="2910" w:type="dxa"/>
            <w:vMerge w:val="restart"/>
          </w:tcPr>
          <w:p w:rsidR="00C10D8A" w:rsidRDefault="00C10D8A">
            <w:pPr>
              <w:pStyle w:val="ConsPlusNormal"/>
            </w:pPr>
            <w:r>
              <w:t>комбинированные противотуберкулезные препараты</w:t>
            </w:r>
          </w:p>
        </w:tc>
        <w:tc>
          <w:tcPr>
            <w:tcW w:w="2325" w:type="dxa"/>
          </w:tcPr>
          <w:p w:rsidR="00C10D8A" w:rsidRDefault="00C10D8A">
            <w:pPr>
              <w:pStyle w:val="ConsPlusNormal"/>
            </w:pPr>
            <w:r>
              <w:t>изониазид + ломефлоксацин + пиразинамид + этамбутол + пиридоксин</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изониазид + пиразинамид</w:t>
            </w:r>
          </w:p>
        </w:tc>
        <w:tc>
          <w:tcPr>
            <w:tcW w:w="2814" w:type="dxa"/>
          </w:tcPr>
          <w:p w:rsidR="00C10D8A" w:rsidRDefault="00C10D8A">
            <w:pPr>
              <w:pStyle w:val="ConsPlusNormal"/>
            </w:pPr>
            <w:r>
              <w:t>таблетки</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изониазид + пиразинамид + рифампицин</w:t>
            </w:r>
          </w:p>
        </w:tc>
        <w:tc>
          <w:tcPr>
            <w:tcW w:w="2814" w:type="dxa"/>
          </w:tcPr>
          <w:p w:rsidR="00C10D8A" w:rsidRDefault="00C10D8A">
            <w:pPr>
              <w:pStyle w:val="ConsPlusNormal"/>
            </w:pPr>
            <w:r>
              <w:t>таблетки диспергируемые;</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изониазид + пиразинамид + рифампицин + этамбутол</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изониазид + пиразинамид + рифампицин + этамбутол + пиридоксин</w:t>
            </w:r>
          </w:p>
        </w:tc>
        <w:tc>
          <w:tcPr>
            <w:tcW w:w="2814" w:type="dxa"/>
          </w:tcPr>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изониазид + рифампицин</w:t>
            </w:r>
          </w:p>
        </w:tc>
        <w:tc>
          <w:tcPr>
            <w:tcW w:w="2814" w:type="dxa"/>
          </w:tcPr>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изониазид + этамбутол</w:t>
            </w:r>
          </w:p>
        </w:tc>
        <w:tc>
          <w:tcPr>
            <w:tcW w:w="2814" w:type="dxa"/>
          </w:tcPr>
          <w:p w:rsidR="00C10D8A" w:rsidRDefault="00C10D8A">
            <w:pPr>
              <w:pStyle w:val="ConsPlusNormal"/>
            </w:pPr>
            <w:r>
              <w:t>таблетки</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ломефлоксацин + пиразинамид + протионамид + этамбутол + пиридоксин</w:t>
            </w:r>
          </w:p>
        </w:tc>
        <w:tc>
          <w:tcPr>
            <w:tcW w:w="2814" w:type="dxa"/>
          </w:tcPr>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J04B</w:t>
            </w:r>
          </w:p>
        </w:tc>
        <w:tc>
          <w:tcPr>
            <w:tcW w:w="2910" w:type="dxa"/>
          </w:tcPr>
          <w:p w:rsidR="00C10D8A" w:rsidRDefault="00C10D8A">
            <w:pPr>
              <w:pStyle w:val="ConsPlusNormal"/>
            </w:pPr>
            <w:r>
              <w:t>противолепрозные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J04BA</w:t>
            </w:r>
          </w:p>
        </w:tc>
        <w:tc>
          <w:tcPr>
            <w:tcW w:w="2910" w:type="dxa"/>
          </w:tcPr>
          <w:p w:rsidR="00C10D8A" w:rsidRDefault="00C10D8A">
            <w:pPr>
              <w:pStyle w:val="ConsPlusNormal"/>
            </w:pPr>
            <w:r>
              <w:t>противолепрозные препараты</w:t>
            </w:r>
          </w:p>
        </w:tc>
        <w:tc>
          <w:tcPr>
            <w:tcW w:w="2325" w:type="dxa"/>
          </w:tcPr>
          <w:p w:rsidR="00C10D8A" w:rsidRDefault="00C10D8A">
            <w:pPr>
              <w:pStyle w:val="ConsPlusNormal"/>
            </w:pPr>
            <w:r>
              <w:t>дапсон</w:t>
            </w:r>
          </w:p>
        </w:tc>
        <w:tc>
          <w:tcPr>
            <w:tcW w:w="2814" w:type="dxa"/>
          </w:tcPr>
          <w:p w:rsidR="00C10D8A" w:rsidRDefault="00C10D8A">
            <w:pPr>
              <w:pStyle w:val="ConsPlusNormal"/>
            </w:pPr>
            <w:r>
              <w:t>таблетки</w:t>
            </w:r>
          </w:p>
        </w:tc>
      </w:tr>
      <w:tr w:rsidR="00C10D8A">
        <w:tc>
          <w:tcPr>
            <w:tcW w:w="1020" w:type="dxa"/>
          </w:tcPr>
          <w:p w:rsidR="00C10D8A" w:rsidRDefault="00C10D8A">
            <w:pPr>
              <w:pStyle w:val="ConsPlusNormal"/>
              <w:jc w:val="center"/>
            </w:pPr>
            <w:r>
              <w:t>J05</w:t>
            </w:r>
          </w:p>
        </w:tc>
        <w:tc>
          <w:tcPr>
            <w:tcW w:w="2910" w:type="dxa"/>
          </w:tcPr>
          <w:p w:rsidR="00C10D8A" w:rsidRDefault="00C10D8A">
            <w:pPr>
              <w:pStyle w:val="ConsPlusNormal"/>
            </w:pPr>
            <w:r>
              <w:t>противовирусные препараты системного действия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J05A</w:t>
            </w:r>
          </w:p>
        </w:tc>
        <w:tc>
          <w:tcPr>
            <w:tcW w:w="2910" w:type="dxa"/>
          </w:tcPr>
          <w:p w:rsidR="00C10D8A" w:rsidRDefault="00C10D8A">
            <w:pPr>
              <w:pStyle w:val="ConsPlusNormal"/>
            </w:pPr>
            <w:r>
              <w:t>противовирусные препараты прямого действия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J05AB</w:t>
            </w:r>
          </w:p>
        </w:tc>
        <w:tc>
          <w:tcPr>
            <w:tcW w:w="2910" w:type="dxa"/>
            <w:vMerge w:val="restart"/>
          </w:tcPr>
          <w:p w:rsidR="00C10D8A" w:rsidRDefault="00C10D8A">
            <w:pPr>
              <w:pStyle w:val="ConsPlusNormal"/>
            </w:pPr>
            <w:r>
              <w:t>нуклеозиды и нуклеотиды, кроме ингибиторов обратной транскриптазы</w:t>
            </w:r>
          </w:p>
        </w:tc>
        <w:tc>
          <w:tcPr>
            <w:tcW w:w="2325" w:type="dxa"/>
          </w:tcPr>
          <w:p w:rsidR="00C10D8A" w:rsidRDefault="00C10D8A">
            <w:pPr>
              <w:pStyle w:val="ConsPlusNormal"/>
            </w:pPr>
            <w:r>
              <w:t>ацикловир</w:t>
            </w:r>
          </w:p>
        </w:tc>
        <w:tc>
          <w:tcPr>
            <w:tcW w:w="2814" w:type="dxa"/>
          </w:tcPr>
          <w:p w:rsidR="00C10D8A" w:rsidRDefault="00C10D8A">
            <w:pPr>
              <w:pStyle w:val="ConsPlusNormal"/>
            </w:pPr>
            <w:r>
              <w:t>крем для наружного применения;</w:t>
            </w:r>
          </w:p>
          <w:p w:rsidR="00C10D8A" w:rsidRDefault="00C10D8A">
            <w:pPr>
              <w:pStyle w:val="ConsPlusNormal"/>
            </w:pPr>
            <w:r>
              <w:t>лиофилизат для приготовления раствора для инфузий;</w:t>
            </w:r>
          </w:p>
          <w:p w:rsidR="00C10D8A" w:rsidRDefault="00C10D8A">
            <w:pPr>
              <w:pStyle w:val="ConsPlusNormal"/>
            </w:pPr>
            <w:r>
              <w:t>мазь глазная;</w:t>
            </w:r>
          </w:p>
          <w:p w:rsidR="00C10D8A" w:rsidRDefault="00C10D8A">
            <w:pPr>
              <w:pStyle w:val="ConsPlusNormal"/>
            </w:pPr>
            <w:r>
              <w:t>мазь для местного и наружного применения;</w:t>
            </w:r>
          </w:p>
          <w:p w:rsidR="00C10D8A" w:rsidRDefault="00C10D8A">
            <w:pPr>
              <w:pStyle w:val="ConsPlusNormal"/>
            </w:pPr>
            <w:r>
              <w:t>мазь для наружного применения;</w:t>
            </w:r>
          </w:p>
          <w:p w:rsidR="00C10D8A" w:rsidRDefault="00C10D8A">
            <w:pPr>
              <w:pStyle w:val="ConsPlusNormal"/>
            </w:pPr>
            <w:r>
              <w:t>порошок для приготовления раствора для инфузий;</w:t>
            </w:r>
          </w:p>
          <w:p w:rsidR="00C10D8A" w:rsidRDefault="00C10D8A">
            <w:pPr>
              <w:pStyle w:val="ConsPlusNormal"/>
            </w:pPr>
            <w:r>
              <w:t>таблетки;</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валганцикловир</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ганцикловир</w:t>
            </w:r>
          </w:p>
        </w:tc>
        <w:tc>
          <w:tcPr>
            <w:tcW w:w="2814" w:type="dxa"/>
          </w:tcPr>
          <w:p w:rsidR="00C10D8A" w:rsidRDefault="00C10D8A">
            <w:pPr>
              <w:pStyle w:val="ConsPlusNormal"/>
            </w:pPr>
            <w:r>
              <w:t>лиофилизат для приготовления раствора для инфузий</w:t>
            </w:r>
          </w:p>
        </w:tc>
      </w:tr>
      <w:tr w:rsidR="00C10D8A">
        <w:tc>
          <w:tcPr>
            <w:tcW w:w="1020" w:type="dxa"/>
            <w:vMerge w:val="restart"/>
            <w:tcBorders>
              <w:bottom w:val="nil"/>
            </w:tcBorders>
          </w:tcPr>
          <w:p w:rsidR="00C10D8A" w:rsidRDefault="00C10D8A">
            <w:pPr>
              <w:pStyle w:val="ConsPlusNormal"/>
              <w:jc w:val="center"/>
            </w:pPr>
            <w:r>
              <w:t>J05AE</w:t>
            </w:r>
          </w:p>
        </w:tc>
        <w:tc>
          <w:tcPr>
            <w:tcW w:w="2910" w:type="dxa"/>
            <w:vMerge w:val="restart"/>
            <w:tcBorders>
              <w:bottom w:val="nil"/>
            </w:tcBorders>
          </w:tcPr>
          <w:p w:rsidR="00C10D8A" w:rsidRDefault="00C10D8A">
            <w:pPr>
              <w:pStyle w:val="ConsPlusNormal"/>
            </w:pPr>
            <w:r>
              <w:t>ингибиторы протеаз</w:t>
            </w:r>
          </w:p>
        </w:tc>
        <w:tc>
          <w:tcPr>
            <w:tcW w:w="2325" w:type="dxa"/>
          </w:tcPr>
          <w:p w:rsidR="00C10D8A" w:rsidRDefault="00C10D8A">
            <w:pPr>
              <w:pStyle w:val="ConsPlusNormal"/>
            </w:pPr>
            <w:r>
              <w:t>атазанавир</w:t>
            </w:r>
          </w:p>
        </w:tc>
        <w:tc>
          <w:tcPr>
            <w:tcW w:w="2814" w:type="dxa"/>
          </w:tcPr>
          <w:p w:rsidR="00C10D8A" w:rsidRDefault="00C10D8A">
            <w:pPr>
              <w:pStyle w:val="ConsPlusNormal"/>
            </w:pPr>
            <w:r>
              <w:t>капсулы</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атазанавир + ритонавир</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дарунавир</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нарлапревир</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нирматрелвир</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нирматрелвир + ритонавир</w:t>
            </w:r>
          </w:p>
        </w:tc>
        <w:tc>
          <w:tcPr>
            <w:tcW w:w="2814" w:type="dxa"/>
          </w:tcPr>
          <w:p w:rsidR="00C10D8A" w:rsidRDefault="00C10D8A">
            <w:pPr>
              <w:pStyle w:val="ConsPlusNormal"/>
            </w:pPr>
            <w:r>
              <w:t>таблетки, покрытые пленочной оболочкой;</w:t>
            </w:r>
          </w:p>
          <w:p w:rsidR="00C10D8A" w:rsidRDefault="00C10D8A">
            <w:pPr>
              <w:pStyle w:val="ConsPlusNormal"/>
            </w:pPr>
            <w:r>
              <w:t>набор таблеток, покрытых пленочной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ритонавир</w:t>
            </w:r>
          </w:p>
        </w:tc>
        <w:tc>
          <w:tcPr>
            <w:tcW w:w="2814" w:type="dxa"/>
          </w:tcPr>
          <w:p w:rsidR="00C10D8A" w:rsidRDefault="00C10D8A">
            <w:pPr>
              <w:pStyle w:val="ConsPlusNormal"/>
            </w:pPr>
            <w:r>
              <w:t>капсулы;</w:t>
            </w:r>
          </w:p>
          <w:p w:rsidR="00C10D8A" w:rsidRDefault="00C10D8A">
            <w:pPr>
              <w:pStyle w:val="ConsPlusNormal"/>
            </w:pPr>
            <w:r>
              <w:t>таблетки, покрытые пленочной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саквинавир</w:t>
            </w:r>
          </w:p>
        </w:tc>
        <w:tc>
          <w:tcPr>
            <w:tcW w:w="2814" w:type="dxa"/>
          </w:tcPr>
          <w:p w:rsidR="00C10D8A" w:rsidRDefault="00C10D8A">
            <w:pPr>
              <w:pStyle w:val="ConsPlusNormal"/>
            </w:pPr>
            <w:r>
              <w:t>таблетки, покрытые пленочной оболочкой</w:t>
            </w:r>
          </w:p>
        </w:tc>
      </w:tr>
      <w:tr w:rsidR="00C10D8A">
        <w:tblPrEx>
          <w:tblBorders>
            <w:insideH w:val="nil"/>
          </w:tblBorders>
        </w:tblPrEx>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Borders>
              <w:bottom w:val="nil"/>
            </w:tcBorders>
          </w:tcPr>
          <w:p w:rsidR="00C10D8A" w:rsidRDefault="00C10D8A">
            <w:pPr>
              <w:pStyle w:val="ConsPlusNormal"/>
            </w:pPr>
            <w:r>
              <w:t>фосампренавир</w:t>
            </w:r>
          </w:p>
        </w:tc>
        <w:tc>
          <w:tcPr>
            <w:tcW w:w="2814" w:type="dxa"/>
            <w:tcBorders>
              <w:bottom w:val="nil"/>
            </w:tcBorders>
          </w:tcPr>
          <w:p w:rsidR="00C10D8A" w:rsidRDefault="00C10D8A">
            <w:pPr>
              <w:pStyle w:val="ConsPlusNormal"/>
            </w:pPr>
            <w:r>
              <w:t>суспензия для приема внутрь;</w:t>
            </w:r>
          </w:p>
          <w:p w:rsidR="00C10D8A" w:rsidRDefault="00C10D8A">
            <w:pPr>
              <w:pStyle w:val="ConsPlusNormal"/>
            </w:pPr>
            <w:r>
              <w:t>таблетки, покрытые пленочной оболочкой</w:t>
            </w:r>
          </w:p>
        </w:tc>
      </w:tr>
      <w:tr w:rsidR="00C10D8A">
        <w:tblPrEx>
          <w:tblBorders>
            <w:insideH w:val="nil"/>
          </w:tblBorders>
        </w:tblPrEx>
        <w:tc>
          <w:tcPr>
            <w:tcW w:w="9069" w:type="dxa"/>
            <w:gridSpan w:val="4"/>
            <w:tcBorders>
              <w:top w:val="nil"/>
            </w:tcBorders>
          </w:tcPr>
          <w:p w:rsidR="00C10D8A" w:rsidRDefault="00C10D8A">
            <w:pPr>
              <w:pStyle w:val="ConsPlusNormal"/>
              <w:jc w:val="both"/>
            </w:pPr>
            <w:r>
              <w:t xml:space="preserve">(в ред. </w:t>
            </w:r>
            <w:hyperlink r:id="rId160">
              <w:r>
                <w:rPr>
                  <w:color w:val="0000FF"/>
                </w:rPr>
                <w:t>постановления</w:t>
              </w:r>
            </w:hyperlink>
            <w:r>
              <w:t xml:space="preserve"> Правительства Кировской области от 11.03.2025 N 104-П)</w:t>
            </w:r>
          </w:p>
        </w:tc>
      </w:tr>
      <w:tr w:rsidR="00C10D8A">
        <w:tc>
          <w:tcPr>
            <w:tcW w:w="1020" w:type="dxa"/>
            <w:vMerge w:val="restart"/>
          </w:tcPr>
          <w:p w:rsidR="00C10D8A" w:rsidRDefault="00C10D8A">
            <w:pPr>
              <w:pStyle w:val="ConsPlusNormal"/>
              <w:jc w:val="center"/>
            </w:pPr>
            <w:r>
              <w:t>J05AF</w:t>
            </w:r>
          </w:p>
        </w:tc>
        <w:tc>
          <w:tcPr>
            <w:tcW w:w="2910" w:type="dxa"/>
            <w:vMerge w:val="restart"/>
          </w:tcPr>
          <w:p w:rsidR="00C10D8A" w:rsidRDefault="00C10D8A">
            <w:pPr>
              <w:pStyle w:val="ConsPlusNormal"/>
            </w:pPr>
            <w:r>
              <w:t>нуклеозиды и нуклеотиды - ингибиторы обратной транскриптазы</w:t>
            </w:r>
          </w:p>
        </w:tc>
        <w:tc>
          <w:tcPr>
            <w:tcW w:w="2325" w:type="dxa"/>
          </w:tcPr>
          <w:p w:rsidR="00C10D8A" w:rsidRDefault="00C10D8A">
            <w:pPr>
              <w:pStyle w:val="ConsPlusNormal"/>
            </w:pPr>
            <w:r>
              <w:t>абакавир</w:t>
            </w:r>
          </w:p>
        </w:tc>
        <w:tc>
          <w:tcPr>
            <w:tcW w:w="2814" w:type="dxa"/>
          </w:tcPr>
          <w:p w:rsidR="00C10D8A" w:rsidRDefault="00C10D8A">
            <w:pPr>
              <w:pStyle w:val="ConsPlusNormal"/>
            </w:pPr>
            <w:r>
              <w:t>раствор для приема внутрь;</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диданозин</w:t>
            </w:r>
          </w:p>
        </w:tc>
        <w:tc>
          <w:tcPr>
            <w:tcW w:w="2814" w:type="dxa"/>
          </w:tcPr>
          <w:p w:rsidR="00C10D8A" w:rsidRDefault="00C10D8A">
            <w:pPr>
              <w:pStyle w:val="ConsPlusNormal"/>
            </w:pPr>
            <w:r>
              <w:t>капсулы кишечнорастворимые;</w:t>
            </w:r>
          </w:p>
          <w:p w:rsidR="00C10D8A" w:rsidRDefault="00C10D8A">
            <w:pPr>
              <w:pStyle w:val="ConsPlusNormal"/>
            </w:pPr>
            <w:r>
              <w:t>порошок для приготовления раствора для приема внутрь</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зидовудин</w:t>
            </w:r>
          </w:p>
        </w:tc>
        <w:tc>
          <w:tcPr>
            <w:tcW w:w="2814" w:type="dxa"/>
          </w:tcPr>
          <w:p w:rsidR="00C10D8A" w:rsidRDefault="00C10D8A">
            <w:pPr>
              <w:pStyle w:val="ConsPlusNormal"/>
            </w:pPr>
            <w:r>
              <w:t>капсулы;</w:t>
            </w:r>
          </w:p>
          <w:p w:rsidR="00C10D8A" w:rsidRDefault="00C10D8A">
            <w:pPr>
              <w:pStyle w:val="ConsPlusNormal"/>
            </w:pPr>
            <w:r>
              <w:t>раствор для инфузий;</w:t>
            </w:r>
          </w:p>
          <w:p w:rsidR="00C10D8A" w:rsidRDefault="00C10D8A">
            <w:pPr>
              <w:pStyle w:val="ConsPlusNormal"/>
            </w:pPr>
            <w:r>
              <w:t>раствор для приема внутрь;</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ламивудин</w:t>
            </w:r>
          </w:p>
        </w:tc>
        <w:tc>
          <w:tcPr>
            <w:tcW w:w="2814" w:type="dxa"/>
          </w:tcPr>
          <w:p w:rsidR="00C10D8A" w:rsidRDefault="00C10D8A">
            <w:pPr>
              <w:pStyle w:val="ConsPlusNormal"/>
            </w:pPr>
            <w:r>
              <w:t>раствор для приема внутрь;</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ставудин</w:t>
            </w:r>
          </w:p>
        </w:tc>
        <w:tc>
          <w:tcPr>
            <w:tcW w:w="2814" w:type="dxa"/>
          </w:tcPr>
          <w:p w:rsidR="00C10D8A" w:rsidRDefault="00C10D8A">
            <w:pPr>
              <w:pStyle w:val="ConsPlusNormal"/>
            </w:pPr>
            <w:r>
              <w:t>капсулы</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телбивудин</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тенофовир</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тенофовира алафенамид</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фосфазид</w:t>
            </w:r>
          </w:p>
        </w:tc>
        <w:tc>
          <w:tcPr>
            <w:tcW w:w="2814" w:type="dxa"/>
          </w:tcPr>
          <w:p w:rsidR="00C10D8A" w:rsidRDefault="00C10D8A">
            <w:pPr>
              <w:pStyle w:val="ConsPlusNormal"/>
            </w:pPr>
            <w:r>
              <w:t>таблетки;</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эмтрицитабин</w:t>
            </w:r>
          </w:p>
        </w:tc>
        <w:tc>
          <w:tcPr>
            <w:tcW w:w="2814" w:type="dxa"/>
          </w:tcPr>
          <w:p w:rsidR="00C10D8A" w:rsidRDefault="00C10D8A">
            <w:pPr>
              <w:pStyle w:val="ConsPlusNormal"/>
            </w:pPr>
            <w:r>
              <w:t>капсулы;</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энтекавир</w:t>
            </w:r>
          </w:p>
        </w:tc>
        <w:tc>
          <w:tcPr>
            <w:tcW w:w="2814" w:type="dxa"/>
          </w:tcPr>
          <w:p w:rsidR="00C10D8A" w:rsidRDefault="00C10D8A">
            <w:pPr>
              <w:pStyle w:val="ConsPlusNormal"/>
            </w:pPr>
            <w:r>
              <w:t>таблетки, покрытые пленочной оболочкой</w:t>
            </w:r>
          </w:p>
        </w:tc>
      </w:tr>
      <w:tr w:rsidR="00C10D8A">
        <w:tc>
          <w:tcPr>
            <w:tcW w:w="1020" w:type="dxa"/>
            <w:vMerge w:val="restart"/>
          </w:tcPr>
          <w:p w:rsidR="00C10D8A" w:rsidRDefault="00C10D8A">
            <w:pPr>
              <w:pStyle w:val="ConsPlusNormal"/>
              <w:jc w:val="center"/>
            </w:pPr>
            <w:r>
              <w:t>J05AG</w:t>
            </w:r>
          </w:p>
        </w:tc>
        <w:tc>
          <w:tcPr>
            <w:tcW w:w="2910" w:type="dxa"/>
            <w:vMerge w:val="restart"/>
          </w:tcPr>
          <w:p w:rsidR="00C10D8A" w:rsidRDefault="00C10D8A">
            <w:pPr>
              <w:pStyle w:val="ConsPlusNormal"/>
            </w:pPr>
            <w:r>
              <w:t>ненуклеозидные ингибиторы обратной транскриптазы</w:t>
            </w:r>
          </w:p>
        </w:tc>
        <w:tc>
          <w:tcPr>
            <w:tcW w:w="2325" w:type="dxa"/>
          </w:tcPr>
          <w:p w:rsidR="00C10D8A" w:rsidRDefault="00C10D8A">
            <w:pPr>
              <w:pStyle w:val="ConsPlusNormal"/>
            </w:pPr>
            <w:r>
              <w:t>доравирин</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невирапин</w:t>
            </w:r>
          </w:p>
        </w:tc>
        <w:tc>
          <w:tcPr>
            <w:tcW w:w="2814" w:type="dxa"/>
          </w:tcPr>
          <w:p w:rsidR="00C10D8A" w:rsidRDefault="00C10D8A">
            <w:pPr>
              <w:pStyle w:val="ConsPlusNormal"/>
            </w:pPr>
            <w:r>
              <w:t>суспензия для приема внутрь;</w:t>
            </w:r>
          </w:p>
          <w:p w:rsidR="00C10D8A" w:rsidRDefault="00C10D8A">
            <w:pPr>
              <w:pStyle w:val="ConsPlusNormal"/>
            </w:pPr>
            <w:r>
              <w:t>таблетки;</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элсульфавирин</w:t>
            </w:r>
          </w:p>
        </w:tc>
        <w:tc>
          <w:tcPr>
            <w:tcW w:w="2814" w:type="dxa"/>
          </w:tcPr>
          <w:p w:rsidR="00C10D8A" w:rsidRDefault="00C10D8A">
            <w:pPr>
              <w:pStyle w:val="ConsPlusNormal"/>
            </w:pPr>
            <w:r>
              <w:t>капсулы</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этравирин</w:t>
            </w:r>
          </w:p>
        </w:tc>
        <w:tc>
          <w:tcPr>
            <w:tcW w:w="2814" w:type="dxa"/>
          </w:tcPr>
          <w:p w:rsidR="00C10D8A" w:rsidRDefault="00C10D8A">
            <w:pPr>
              <w:pStyle w:val="ConsPlusNormal"/>
            </w:pPr>
            <w:r>
              <w:t>таблетки</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эфавиренз</w:t>
            </w:r>
          </w:p>
        </w:tc>
        <w:tc>
          <w:tcPr>
            <w:tcW w:w="2814" w:type="dxa"/>
          </w:tcPr>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J05AH</w:t>
            </w:r>
          </w:p>
        </w:tc>
        <w:tc>
          <w:tcPr>
            <w:tcW w:w="2910" w:type="dxa"/>
          </w:tcPr>
          <w:p w:rsidR="00C10D8A" w:rsidRDefault="00C10D8A">
            <w:pPr>
              <w:pStyle w:val="ConsPlusNormal"/>
            </w:pPr>
            <w:r>
              <w:t>ингибиторы нейраминидазы</w:t>
            </w:r>
          </w:p>
        </w:tc>
        <w:tc>
          <w:tcPr>
            <w:tcW w:w="2325" w:type="dxa"/>
          </w:tcPr>
          <w:p w:rsidR="00C10D8A" w:rsidRDefault="00C10D8A">
            <w:pPr>
              <w:pStyle w:val="ConsPlusNormal"/>
            </w:pPr>
            <w:r>
              <w:t>осельтамивир</w:t>
            </w:r>
          </w:p>
        </w:tc>
        <w:tc>
          <w:tcPr>
            <w:tcW w:w="2814" w:type="dxa"/>
          </w:tcPr>
          <w:p w:rsidR="00C10D8A" w:rsidRDefault="00C10D8A">
            <w:pPr>
              <w:pStyle w:val="ConsPlusNormal"/>
            </w:pPr>
            <w:r>
              <w:t>капсулы</w:t>
            </w:r>
          </w:p>
        </w:tc>
      </w:tr>
      <w:tr w:rsidR="00C10D8A">
        <w:tc>
          <w:tcPr>
            <w:tcW w:w="1020" w:type="dxa"/>
            <w:vMerge w:val="restart"/>
          </w:tcPr>
          <w:p w:rsidR="00C10D8A" w:rsidRDefault="00C10D8A">
            <w:pPr>
              <w:pStyle w:val="ConsPlusNormal"/>
              <w:jc w:val="center"/>
            </w:pPr>
            <w:r>
              <w:t>J05AP</w:t>
            </w:r>
          </w:p>
        </w:tc>
        <w:tc>
          <w:tcPr>
            <w:tcW w:w="2910" w:type="dxa"/>
            <w:vMerge w:val="restart"/>
          </w:tcPr>
          <w:p w:rsidR="00C10D8A" w:rsidRDefault="00C10D8A">
            <w:pPr>
              <w:pStyle w:val="ConsPlusNormal"/>
            </w:pPr>
            <w:r>
              <w:t>противовирусные препараты для лечения гепатита C</w:t>
            </w:r>
          </w:p>
        </w:tc>
        <w:tc>
          <w:tcPr>
            <w:tcW w:w="2325" w:type="dxa"/>
          </w:tcPr>
          <w:p w:rsidR="00C10D8A" w:rsidRDefault="00C10D8A">
            <w:pPr>
              <w:pStyle w:val="ConsPlusNormal"/>
            </w:pPr>
            <w:r>
              <w:t>велпатасвир + софосбувир</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глекапревир + пибрентасвир</w:t>
            </w:r>
          </w:p>
        </w:tc>
        <w:tc>
          <w:tcPr>
            <w:tcW w:w="2814" w:type="dxa"/>
          </w:tcPr>
          <w:p w:rsidR="00C10D8A" w:rsidRDefault="00C10D8A">
            <w:pPr>
              <w:pStyle w:val="ConsPlusNormal"/>
            </w:pPr>
            <w:r>
              <w:t>гранулы, покрытые оболочкой;</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даклатасвир</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дасабувир;</w:t>
            </w:r>
          </w:p>
          <w:p w:rsidR="00C10D8A" w:rsidRDefault="00C10D8A">
            <w:pPr>
              <w:pStyle w:val="ConsPlusNormal"/>
            </w:pPr>
            <w:r>
              <w:t>омбитасвир + паритапревир + ритонавир</w:t>
            </w:r>
          </w:p>
        </w:tc>
        <w:tc>
          <w:tcPr>
            <w:tcW w:w="2814" w:type="dxa"/>
          </w:tcPr>
          <w:p w:rsidR="00C10D8A" w:rsidRDefault="00C10D8A">
            <w:pPr>
              <w:pStyle w:val="ConsPlusNormal"/>
            </w:pPr>
            <w:r>
              <w:t>таблеток набор</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рибавирин</w:t>
            </w:r>
          </w:p>
        </w:tc>
        <w:tc>
          <w:tcPr>
            <w:tcW w:w="2814" w:type="dxa"/>
          </w:tcPr>
          <w:p w:rsidR="00C10D8A" w:rsidRDefault="00C10D8A">
            <w:pPr>
              <w:pStyle w:val="ConsPlusNormal"/>
            </w:pPr>
            <w:r>
              <w:t>капсулы;</w:t>
            </w:r>
          </w:p>
          <w:p w:rsidR="00C10D8A" w:rsidRDefault="00C10D8A">
            <w:pPr>
              <w:pStyle w:val="ConsPlusNormal"/>
            </w:pPr>
            <w:r>
              <w:t>концентрат для приготовления раствора для инфузий;</w:t>
            </w:r>
          </w:p>
          <w:p w:rsidR="00C10D8A" w:rsidRDefault="00C10D8A">
            <w:pPr>
              <w:pStyle w:val="ConsPlusNormal"/>
            </w:pPr>
            <w:r>
              <w:t>лиофилизат для приготовления суспензии для приема внутрь;</w:t>
            </w:r>
          </w:p>
          <w:p w:rsidR="00C10D8A" w:rsidRDefault="00C10D8A">
            <w:pPr>
              <w:pStyle w:val="ConsPlusNormal"/>
            </w:pPr>
            <w:r>
              <w:t>таблетки</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софосбувир</w:t>
            </w:r>
          </w:p>
        </w:tc>
        <w:tc>
          <w:tcPr>
            <w:tcW w:w="2814" w:type="dxa"/>
          </w:tcPr>
          <w:p w:rsidR="00C10D8A" w:rsidRDefault="00C10D8A">
            <w:pPr>
              <w:pStyle w:val="ConsPlusNormal"/>
            </w:pPr>
            <w:r>
              <w:t>таблетки, покрытые пленочной оболочкой</w:t>
            </w:r>
          </w:p>
        </w:tc>
      </w:tr>
      <w:tr w:rsidR="00C10D8A">
        <w:tc>
          <w:tcPr>
            <w:tcW w:w="1020" w:type="dxa"/>
            <w:vMerge w:val="restart"/>
            <w:tcBorders>
              <w:bottom w:val="nil"/>
            </w:tcBorders>
          </w:tcPr>
          <w:p w:rsidR="00C10D8A" w:rsidRDefault="00C10D8A">
            <w:pPr>
              <w:pStyle w:val="ConsPlusNormal"/>
              <w:jc w:val="center"/>
            </w:pPr>
            <w:r>
              <w:t>J05AR</w:t>
            </w:r>
          </w:p>
        </w:tc>
        <w:tc>
          <w:tcPr>
            <w:tcW w:w="2910" w:type="dxa"/>
            <w:vMerge w:val="restart"/>
            <w:tcBorders>
              <w:bottom w:val="nil"/>
            </w:tcBorders>
          </w:tcPr>
          <w:p w:rsidR="00C10D8A" w:rsidRDefault="00C10D8A">
            <w:pPr>
              <w:pStyle w:val="ConsPlusNormal"/>
            </w:pPr>
            <w:r>
              <w:t>комбинированные противовирусные препараты для лечения ВИЧ-инфекции</w:t>
            </w:r>
          </w:p>
        </w:tc>
        <w:tc>
          <w:tcPr>
            <w:tcW w:w="2325" w:type="dxa"/>
          </w:tcPr>
          <w:p w:rsidR="00C10D8A" w:rsidRDefault="00C10D8A">
            <w:pPr>
              <w:pStyle w:val="ConsPlusNormal"/>
            </w:pPr>
            <w:r>
              <w:t>абакавир + ламивудин</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абакавир + зидовудин + ламивудин</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биктегравир + тенофовира алафенамид + эмтрицитабин</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доравирин + ламивудин + тенофовир</w:t>
            </w:r>
          </w:p>
        </w:tc>
        <w:tc>
          <w:tcPr>
            <w:tcW w:w="2814" w:type="dxa"/>
          </w:tcPr>
          <w:p w:rsidR="00C10D8A" w:rsidRDefault="00C10D8A">
            <w:pPr>
              <w:pStyle w:val="ConsPlusNormal"/>
            </w:pPr>
            <w:r>
              <w:t>таблетки, покрытые пленочной оболочкой</w:t>
            </w:r>
          </w:p>
        </w:tc>
      </w:tr>
      <w:tr w:rsidR="00C10D8A">
        <w:tblPrEx>
          <w:tblBorders>
            <w:insideH w:val="nil"/>
          </w:tblBorders>
        </w:tblPrEx>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Borders>
              <w:bottom w:val="nil"/>
            </w:tcBorders>
          </w:tcPr>
          <w:p w:rsidR="00C10D8A" w:rsidRDefault="00C10D8A">
            <w:pPr>
              <w:pStyle w:val="ConsPlusNormal"/>
            </w:pPr>
            <w:r>
              <w:t>зидовудин + ламивудин</w:t>
            </w:r>
          </w:p>
        </w:tc>
        <w:tc>
          <w:tcPr>
            <w:tcW w:w="2814" w:type="dxa"/>
            <w:tcBorders>
              <w:bottom w:val="nil"/>
            </w:tcBorders>
          </w:tcPr>
          <w:p w:rsidR="00C10D8A" w:rsidRDefault="00C10D8A">
            <w:pPr>
              <w:pStyle w:val="ConsPlusNormal"/>
            </w:pPr>
            <w:r>
              <w:t>таблетки, покрытые пленочной оболочкой</w:t>
            </w:r>
          </w:p>
        </w:tc>
      </w:tr>
      <w:tr w:rsidR="00C10D8A">
        <w:tblPrEx>
          <w:tblBorders>
            <w:insideH w:val="nil"/>
          </w:tblBorders>
        </w:tblPrEx>
        <w:tc>
          <w:tcPr>
            <w:tcW w:w="9069" w:type="dxa"/>
            <w:gridSpan w:val="4"/>
            <w:tcBorders>
              <w:top w:val="nil"/>
            </w:tcBorders>
          </w:tcPr>
          <w:p w:rsidR="00C10D8A" w:rsidRDefault="00C10D8A">
            <w:pPr>
              <w:pStyle w:val="ConsPlusNormal"/>
              <w:jc w:val="both"/>
            </w:pPr>
            <w:r>
              <w:t xml:space="preserve">(в ред. </w:t>
            </w:r>
            <w:hyperlink r:id="rId161">
              <w:r>
                <w:rPr>
                  <w:color w:val="0000FF"/>
                </w:rPr>
                <w:t>постановления</w:t>
              </w:r>
            </w:hyperlink>
            <w:r>
              <w:t xml:space="preserve"> Правительства Кировской области от 11.03.2025 N 104-П)</w:t>
            </w:r>
          </w:p>
        </w:tc>
      </w:tr>
      <w:tr w:rsidR="00C10D8A">
        <w:tc>
          <w:tcPr>
            <w:tcW w:w="1020" w:type="dxa"/>
            <w:vMerge w:val="restart"/>
          </w:tcPr>
          <w:p w:rsidR="00C10D8A" w:rsidRDefault="00C10D8A">
            <w:pPr>
              <w:pStyle w:val="ConsPlusNormal"/>
              <w:jc w:val="center"/>
            </w:pPr>
            <w:r>
              <w:t>J05AX</w:t>
            </w:r>
          </w:p>
        </w:tc>
        <w:tc>
          <w:tcPr>
            <w:tcW w:w="2910" w:type="dxa"/>
            <w:vMerge w:val="restart"/>
          </w:tcPr>
          <w:p w:rsidR="00C10D8A" w:rsidRDefault="00C10D8A">
            <w:pPr>
              <w:pStyle w:val="ConsPlusNormal"/>
            </w:pPr>
            <w:r>
              <w:t>прочие противовирусные препараты</w:t>
            </w:r>
          </w:p>
        </w:tc>
        <w:tc>
          <w:tcPr>
            <w:tcW w:w="2325" w:type="dxa"/>
          </w:tcPr>
          <w:p w:rsidR="00C10D8A" w:rsidRDefault="00C10D8A">
            <w:pPr>
              <w:pStyle w:val="ConsPlusNormal"/>
            </w:pPr>
            <w:r>
              <w:t>булевиртид</w:t>
            </w:r>
          </w:p>
        </w:tc>
        <w:tc>
          <w:tcPr>
            <w:tcW w:w="2814" w:type="dxa"/>
          </w:tcPr>
          <w:p w:rsidR="00C10D8A" w:rsidRDefault="00C10D8A">
            <w:pPr>
              <w:pStyle w:val="ConsPlusNormal"/>
            </w:pPr>
            <w:r>
              <w:t>лиофилизат для приготовления раствора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гразопревир + элбасвир</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долутегравир</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имидазолилэтанамид пентандиовой кислоты</w:t>
            </w:r>
          </w:p>
        </w:tc>
        <w:tc>
          <w:tcPr>
            <w:tcW w:w="2814" w:type="dxa"/>
          </w:tcPr>
          <w:p w:rsidR="00C10D8A" w:rsidRDefault="00C10D8A">
            <w:pPr>
              <w:pStyle w:val="ConsPlusNormal"/>
            </w:pPr>
            <w:r>
              <w:t>капсулы</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кагоцел</w:t>
            </w:r>
          </w:p>
        </w:tc>
        <w:tc>
          <w:tcPr>
            <w:tcW w:w="2814" w:type="dxa"/>
          </w:tcPr>
          <w:p w:rsidR="00C10D8A" w:rsidRDefault="00C10D8A">
            <w:pPr>
              <w:pStyle w:val="ConsPlusNormal"/>
            </w:pPr>
            <w:r>
              <w:t>таблетки</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маравирок</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молнупиравир</w:t>
            </w:r>
          </w:p>
        </w:tc>
        <w:tc>
          <w:tcPr>
            <w:tcW w:w="2814" w:type="dxa"/>
          </w:tcPr>
          <w:p w:rsidR="00C10D8A" w:rsidRDefault="00C10D8A">
            <w:pPr>
              <w:pStyle w:val="ConsPlusNormal"/>
            </w:pPr>
            <w:r>
              <w:t>капсулы</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ралтегравир</w:t>
            </w:r>
          </w:p>
        </w:tc>
        <w:tc>
          <w:tcPr>
            <w:tcW w:w="2814" w:type="dxa"/>
          </w:tcPr>
          <w:p w:rsidR="00C10D8A" w:rsidRDefault="00C10D8A">
            <w:pPr>
              <w:pStyle w:val="ConsPlusNormal"/>
            </w:pPr>
            <w:r>
              <w:t>таблетки жевательные;</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ремдесивир</w:t>
            </w:r>
          </w:p>
        </w:tc>
        <w:tc>
          <w:tcPr>
            <w:tcW w:w="2814" w:type="dxa"/>
          </w:tcPr>
          <w:p w:rsidR="00C10D8A" w:rsidRDefault="00C10D8A">
            <w:pPr>
              <w:pStyle w:val="ConsPlusNormal"/>
            </w:pPr>
            <w:r>
              <w:t>лиофилизат для приготовления концентрата 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умифеновир</w:t>
            </w:r>
          </w:p>
        </w:tc>
        <w:tc>
          <w:tcPr>
            <w:tcW w:w="2814" w:type="dxa"/>
          </w:tcPr>
          <w:p w:rsidR="00C10D8A" w:rsidRDefault="00C10D8A">
            <w:pPr>
              <w:pStyle w:val="ConsPlusNormal"/>
            </w:pPr>
            <w:r>
              <w:t>капсулы;</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фавипиравир</w:t>
            </w:r>
          </w:p>
        </w:tc>
        <w:tc>
          <w:tcPr>
            <w:tcW w:w="2814" w:type="dxa"/>
          </w:tcPr>
          <w:p w:rsidR="00C10D8A" w:rsidRDefault="00C10D8A">
            <w:pPr>
              <w:pStyle w:val="ConsPlusNormal"/>
            </w:pPr>
            <w:r>
              <w:t>таблетки, покрытые пленочной оболочкой;</w:t>
            </w:r>
          </w:p>
          <w:p w:rsidR="00C10D8A" w:rsidRDefault="00C10D8A">
            <w:pPr>
              <w:pStyle w:val="ConsPlusNormal"/>
            </w:pPr>
            <w:r>
              <w:t>порошок для приготовления концентрата для приготовления раствора для инфузий;</w:t>
            </w:r>
          </w:p>
          <w:p w:rsidR="00C10D8A" w:rsidRDefault="00C10D8A">
            <w:pPr>
              <w:pStyle w:val="ConsPlusNormal"/>
            </w:pPr>
            <w:r>
              <w:t>концентрат для приготовления раствора для инфузий;</w:t>
            </w:r>
          </w:p>
          <w:p w:rsidR="00C10D8A" w:rsidRDefault="00C10D8A">
            <w:pPr>
              <w:pStyle w:val="ConsPlusNormal"/>
            </w:pPr>
            <w:r>
              <w:t>лиофилизат для приготовления концентрата для приготовления раствора для инфузий</w:t>
            </w:r>
          </w:p>
        </w:tc>
      </w:tr>
      <w:tr w:rsidR="00C10D8A">
        <w:tc>
          <w:tcPr>
            <w:tcW w:w="1020" w:type="dxa"/>
          </w:tcPr>
          <w:p w:rsidR="00C10D8A" w:rsidRDefault="00C10D8A">
            <w:pPr>
              <w:pStyle w:val="ConsPlusNormal"/>
              <w:jc w:val="center"/>
            </w:pPr>
            <w:r>
              <w:t>J06</w:t>
            </w:r>
          </w:p>
        </w:tc>
        <w:tc>
          <w:tcPr>
            <w:tcW w:w="2910" w:type="dxa"/>
          </w:tcPr>
          <w:p w:rsidR="00C10D8A" w:rsidRDefault="00C10D8A">
            <w:pPr>
              <w:pStyle w:val="ConsPlusNormal"/>
            </w:pPr>
            <w:r>
              <w:t>иммунные сыворотки и иммуноглобулины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J06A</w:t>
            </w:r>
          </w:p>
        </w:tc>
        <w:tc>
          <w:tcPr>
            <w:tcW w:w="2910" w:type="dxa"/>
          </w:tcPr>
          <w:p w:rsidR="00C10D8A" w:rsidRDefault="00C10D8A">
            <w:pPr>
              <w:pStyle w:val="ConsPlusNormal"/>
            </w:pPr>
            <w:r>
              <w:t>иммунные сыворотки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Borders>
              <w:bottom w:val="nil"/>
            </w:tcBorders>
          </w:tcPr>
          <w:p w:rsidR="00C10D8A" w:rsidRDefault="00C10D8A">
            <w:pPr>
              <w:pStyle w:val="ConsPlusNormal"/>
              <w:jc w:val="center"/>
            </w:pPr>
            <w:r>
              <w:t>J06AA</w:t>
            </w:r>
          </w:p>
        </w:tc>
        <w:tc>
          <w:tcPr>
            <w:tcW w:w="2910" w:type="dxa"/>
            <w:vMerge w:val="restart"/>
            <w:tcBorders>
              <w:bottom w:val="nil"/>
            </w:tcBorders>
          </w:tcPr>
          <w:p w:rsidR="00C10D8A" w:rsidRDefault="00C10D8A">
            <w:pPr>
              <w:pStyle w:val="ConsPlusNormal"/>
            </w:pPr>
            <w:r>
              <w:t>иммунные сыворотки</w:t>
            </w:r>
          </w:p>
        </w:tc>
        <w:tc>
          <w:tcPr>
            <w:tcW w:w="2325" w:type="dxa"/>
          </w:tcPr>
          <w:p w:rsidR="00C10D8A" w:rsidRDefault="00C10D8A">
            <w:pPr>
              <w:pStyle w:val="ConsPlusNormal"/>
            </w:pPr>
            <w:r>
              <w:t>антитоксин яда гадюки обыкновенной</w:t>
            </w:r>
          </w:p>
        </w:tc>
        <w:tc>
          <w:tcPr>
            <w:tcW w:w="2814" w:type="dxa"/>
          </w:tcPr>
          <w:p w:rsidR="00C10D8A" w:rsidRDefault="00C10D8A">
            <w:pPr>
              <w:pStyle w:val="ConsPlusNormal"/>
            </w:pP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антитоксин ботулинический типа A</w:t>
            </w:r>
          </w:p>
        </w:tc>
        <w:tc>
          <w:tcPr>
            <w:tcW w:w="2814" w:type="dxa"/>
          </w:tcPr>
          <w:p w:rsidR="00C10D8A" w:rsidRDefault="00C10D8A">
            <w:pPr>
              <w:pStyle w:val="ConsPlusNormal"/>
            </w:pP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антитоксин ботулинический типа B</w:t>
            </w:r>
          </w:p>
        </w:tc>
        <w:tc>
          <w:tcPr>
            <w:tcW w:w="2814" w:type="dxa"/>
          </w:tcPr>
          <w:p w:rsidR="00C10D8A" w:rsidRDefault="00C10D8A">
            <w:pPr>
              <w:pStyle w:val="ConsPlusNormal"/>
            </w:pP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антитоксин ботулинический типа E</w:t>
            </w:r>
          </w:p>
        </w:tc>
        <w:tc>
          <w:tcPr>
            <w:tcW w:w="2814" w:type="dxa"/>
          </w:tcPr>
          <w:p w:rsidR="00C10D8A" w:rsidRDefault="00C10D8A">
            <w:pPr>
              <w:pStyle w:val="ConsPlusNormal"/>
            </w:pP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антитоксин гангренозный</w:t>
            </w:r>
          </w:p>
        </w:tc>
        <w:tc>
          <w:tcPr>
            <w:tcW w:w="2814" w:type="dxa"/>
          </w:tcPr>
          <w:p w:rsidR="00C10D8A" w:rsidRDefault="00C10D8A">
            <w:pPr>
              <w:pStyle w:val="ConsPlusNormal"/>
            </w:pP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антитоксин дифтерийный</w:t>
            </w:r>
          </w:p>
        </w:tc>
        <w:tc>
          <w:tcPr>
            <w:tcW w:w="2814" w:type="dxa"/>
          </w:tcPr>
          <w:p w:rsidR="00C10D8A" w:rsidRDefault="00C10D8A">
            <w:pPr>
              <w:pStyle w:val="ConsPlusNormal"/>
            </w:pPr>
          </w:p>
        </w:tc>
      </w:tr>
      <w:tr w:rsidR="00C10D8A">
        <w:tblPrEx>
          <w:tblBorders>
            <w:insideH w:val="nil"/>
          </w:tblBorders>
        </w:tblPrEx>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Borders>
              <w:bottom w:val="nil"/>
            </w:tcBorders>
          </w:tcPr>
          <w:p w:rsidR="00C10D8A" w:rsidRDefault="00C10D8A">
            <w:pPr>
              <w:pStyle w:val="ConsPlusNormal"/>
            </w:pPr>
            <w:r>
              <w:t>антитоксин столбнячный</w:t>
            </w:r>
          </w:p>
        </w:tc>
        <w:tc>
          <w:tcPr>
            <w:tcW w:w="2814" w:type="dxa"/>
            <w:tcBorders>
              <w:bottom w:val="nil"/>
            </w:tcBorders>
          </w:tcPr>
          <w:p w:rsidR="00C10D8A" w:rsidRDefault="00C10D8A">
            <w:pPr>
              <w:pStyle w:val="ConsPlusNormal"/>
            </w:pPr>
          </w:p>
        </w:tc>
      </w:tr>
      <w:tr w:rsidR="00C10D8A">
        <w:tblPrEx>
          <w:tblBorders>
            <w:insideH w:val="nil"/>
          </w:tblBorders>
        </w:tblPrEx>
        <w:tc>
          <w:tcPr>
            <w:tcW w:w="9069" w:type="dxa"/>
            <w:gridSpan w:val="4"/>
            <w:tcBorders>
              <w:top w:val="nil"/>
            </w:tcBorders>
          </w:tcPr>
          <w:p w:rsidR="00C10D8A" w:rsidRDefault="00C10D8A">
            <w:pPr>
              <w:pStyle w:val="ConsPlusNormal"/>
              <w:jc w:val="both"/>
            </w:pPr>
            <w:r>
              <w:t xml:space="preserve">(в ред. </w:t>
            </w:r>
            <w:hyperlink r:id="rId162">
              <w:r>
                <w:rPr>
                  <w:color w:val="0000FF"/>
                </w:rPr>
                <w:t>постановления</w:t>
              </w:r>
            </w:hyperlink>
            <w:r>
              <w:t xml:space="preserve"> Правительства Кировской области от 11.03.2025 N 104-П)</w:t>
            </w:r>
          </w:p>
        </w:tc>
      </w:tr>
      <w:tr w:rsidR="00C10D8A">
        <w:tc>
          <w:tcPr>
            <w:tcW w:w="1020" w:type="dxa"/>
          </w:tcPr>
          <w:p w:rsidR="00C10D8A" w:rsidRDefault="00C10D8A">
            <w:pPr>
              <w:pStyle w:val="ConsPlusNormal"/>
              <w:jc w:val="center"/>
            </w:pPr>
            <w:r>
              <w:t>J06B</w:t>
            </w:r>
          </w:p>
        </w:tc>
        <w:tc>
          <w:tcPr>
            <w:tcW w:w="2910" w:type="dxa"/>
          </w:tcPr>
          <w:p w:rsidR="00C10D8A" w:rsidRDefault="00C10D8A">
            <w:pPr>
              <w:pStyle w:val="ConsPlusNormal"/>
            </w:pPr>
            <w:r>
              <w:t>иммуноглобулины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J06BA</w:t>
            </w:r>
          </w:p>
        </w:tc>
        <w:tc>
          <w:tcPr>
            <w:tcW w:w="2910" w:type="dxa"/>
          </w:tcPr>
          <w:p w:rsidR="00C10D8A" w:rsidRDefault="00C10D8A">
            <w:pPr>
              <w:pStyle w:val="ConsPlusNormal"/>
            </w:pPr>
            <w:r>
              <w:t>иммуноглобулины нормальные человеческие</w:t>
            </w:r>
          </w:p>
        </w:tc>
        <w:tc>
          <w:tcPr>
            <w:tcW w:w="2325" w:type="dxa"/>
          </w:tcPr>
          <w:p w:rsidR="00C10D8A" w:rsidRDefault="00C10D8A">
            <w:pPr>
              <w:pStyle w:val="ConsPlusNormal"/>
            </w:pPr>
            <w:r>
              <w:t>иммуноглобулин человека нормальный</w:t>
            </w: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lastRenderedPageBreak/>
              <w:t>J06BB</w:t>
            </w:r>
          </w:p>
        </w:tc>
        <w:tc>
          <w:tcPr>
            <w:tcW w:w="2910" w:type="dxa"/>
            <w:vMerge w:val="restart"/>
          </w:tcPr>
          <w:p w:rsidR="00C10D8A" w:rsidRDefault="00C10D8A">
            <w:pPr>
              <w:pStyle w:val="ConsPlusNormal"/>
            </w:pPr>
            <w:r>
              <w:t>специфические иммуноглобулины</w:t>
            </w:r>
          </w:p>
        </w:tc>
        <w:tc>
          <w:tcPr>
            <w:tcW w:w="2325" w:type="dxa"/>
          </w:tcPr>
          <w:p w:rsidR="00C10D8A" w:rsidRDefault="00C10D8A">
            <w:pPr>
              <w:pStyle w:val="ConsPlusNormal"/>
            </w:pPr>
            <w:r>
              <w:t>иммуноглобулин антирабический</w:t>
            </w:r>
          </w:p>
        </w:tc>
        <w:tc>
          <w:tcPr>
            <w:tcW w:w="2814" w:type="dxa"/>
          </w:tcPr>
          <w:p w:rsidR="00C10D8A" w:rsidRDefault="00C10D8A">
            <w:pPr>
              <w:pStyle w:val="ConsPlusNormal"/>
            </w:pP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иммуноглобулин против клещевого энцефалита</w:t>
            </w:r>
          </w:p>
        </w:tc>
        <w:tc>
          <w:tcPr>
            <w:tcW w:w="2814" w:type="dxa"/>
          </w:tcPr>
          <w:p w:rsidR="00C10D8A" w:rsidRDefault="00C10D8A">
            <w:pPr>
              <w:pStyle w:val="ConsPlusNormal"/>
            </w:pP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иммуноглобулин противостолбнячный человека</w:t>
            </w:r>
          </w:p>
        </w:tc>
        <w:tc>
          <w:tcPr>
            <w:tcW w:w="2814" w:type="dxa"/>
          </w:tcPr>
          <w:p w:rsidR="00C10D8A" w:rsidRDefault="00C10D8A">
            <w:pPr>
              <w:pStyle w:val="ConsPlusNormal"/>
            </w:pP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иммуноглобулин человека антирезус RHO(D)</w:t>
            </w:r>
          </w:p>
        </w:tc>
        <w:tc>
          <w:tcPr>
            <w:tcW w:w="2814" w:type="dxa"/>
          </w:tcPr>
          <w:p w:rsidR="00C10D8A" w:rsidRDefault="00C10D8A">
            <w:pPr>
              <w:pStyle w:val="ConsPlusNormal"/>
            </w:pPr>
            <w:r>
              <w:t>лиофилизат для приготовления раствора для внутримышечного введения;</w:t>
            </w:r>
          </w:p>
          <w:p w:rsidR="00C10D8A" w:rsidRDefault="00C10D8A">
            <w:pPr>
              <w:pStyle w:val="ConsPlusNormal"/>
            </w:pPr>
            <w:r>
              <w:t>раствор для внутримышечного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иммуноглобулин человека противостафилококковый</w:t>
            </w:r>
          </w:p>
        </w:tc>
        <w:tc>
          <w:tcPr>
            <w:tcW w:w="2814" w:type="dxa"/>
          </w:tcPr>
          <w:p w:rsidR="00C10D8A" w:rsidRDefault="00C10D8A">
            <w:pPr>
              <w:pStyle w:val="ConsPlusNormal"/>
            </w:pP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паливизумаб</w:t>
            </w:r>
          </w:p>
        </w:tc>
        <w:tc>
          <w:tcPr>
            <w:tcW w:w="2814" w:type="dxa"/>
          </w:tcPr>
          <w:p w:rsidR="00C10D8A" w:rsidRDefault="00C10D8A">
            <w:pPr>
              <w:pStyle w:val="ConsPlusNormal"/>
            </w:pPr>
            <w:r>
              <w:t>раствор для внутримышечного введения</w:t>
            </w:r>
          </w:p>
        </w:tc>
      </w:tr>
      <w:tr w:rsidR="00C10D8A">
        <w:tc>
          <w:tcPr>
            <w:tcW w:w="1020" w:type="dxa"/>
            <w:vMerge w:val="restart"/>
          </w:tcPr>
          <w:p w:rsidR="00C10D8A" w:rsidRDefault="00C10D8A">
            <w:pPr>
              <w:pStyle w:val="ConsPlusNormal"/>
              <w:jc w:val="center"/>
            </w:pPr>
            <w:r>
              <w:t>J07</w:t>
            </w:r>
          </w:p>
        </w:tc>
        <w:tc>
          <w:tcPr>
            <w:tcW w:w="2910" w:type="dxa"/>
            <w:vMerge w:val="restart"/>
          </w:tcPr>
          <w:p w:rsidR="00C10D8A" w:rsidRDefault="00C10D8A">
            <w:pPr>
              <w:pStyle w:val="ConsPlusNormal"/>
            </w:pPr>
            <w:r>
              <w:t>вакцины</w:t>
            </w:r>
          </w:p>
        </w:tc>
        <w:tc>
          <w:tcPr>
            <w:tcW w:w="2325" w:type="dxa"/>
          </w:tcPr>
          <w:p w:rsidR="00C10D8A" w:rsidRDefault="00C10D8A">
            <w:pPr>
              <w:pStyle w:val="ConsPlusNormal"/>
            </w:pPr>
            <w:r>
              <w:t>вакцины в соответствии с национальным календарем профилактических прививок и календарем профилактических прививок по эпидемическим показаниям</w:t>
            </w:r>
          </w:p>
        </w:tc>
        <w:tc>
          <w:tcPr>
            <w:tcW w:w="2814" w:type="dxa"/>
          </w:tcPr>
          <w:p w:rsidR="00C10D8A" w:rsidRDefault="00C10D8A">
            <w:pPr>
              <w:pStyle w:val="ConsPlusNormal"/>
            </w:pP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вакцины для профилактики новой коронавирусной инфекции COVID-19</w:t>
            </w: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J07A</w:t>
            </w:r>
          </w:p>
        </w:tc>
        <w:tc>
          <w:tcPr>
            <w:tcW w:w="2910" w:type="dxa"/>
          </w:tcPr>
          <w:p w:rsidR="00C10D8A" w:rsidRDefault="00C10D8A">
            <w:pPr>
              <w:pStyle w:val="ConsPlusNormal"/>
            </w:pPr>
            <w:r>
              <w:t>вакцины бактериальные</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J07AF</w:t>
            </w:r>
          </w:p>
        </w:tc>
        <w:tc>
          <w:tcPr>
            <w:tcW w:w="2910" w:type="dxa"/>
          </w:tcPr>
          <w:p w:rsidR="00C10D8A" w:rsidRDefault="00C10D8A">
            <w:pPr>
              <w:pStyle w:val="ConsPlusNormal"/>
            </w:pPr>
            <w:r>
              <w:t>вакцины дифтерийные</w:t>
            </w:r>
          </w:p>
        </w:tc>
        <w:tc>
          <w:tcPr>
            <w:tcW w:w="2325" w:type="dxa"/>
          </w:tcPr>
          <w:p w:rsidR="00C10D8A" w:rsidRDefault="00C10D8A">
            <w:pPr>
              <w:pStyle w:val="ConsPlusNormal"/>
            </w:pPr>
            <w:r>
              <w:t>анатоксин дифтерийный</w:t>
            </w: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J07AM</w:t>
            </w:r>
          </w:p>
        </w:tc>
        <w:tc>
          <w:tcPr>
            <w:tcW w:w="2910" w:type="dxa"/>
            <w:vMerge w:val="restart"/>
          </w:tcPr>
          <w:p w:rsidR="00C10D8A" w:rsidRDefault="00C10D8A">
            <w:pPr>
              <w:pStyle w:val="ConsPlusNormal"/>
            </w:pPr>
            <w:r>
              <w:t>противостолбнячные вакцины</w:t>
            </w:r>
          </w:p>
        </w:tc>
        <w:tc>
          <w:tcPr>
            <w:tcW w:w="2325" w:type="dxa"/>
          </w:tcPr>
          <w:p w:rsidR="00C10D8A" w:rsidRDefault="00C10D8A">
            <w:pPr>
              <w:pStyle w:val="ConsPlusNormal"/>
            </w:pPr>
            <w:r>
              <w:t>анатоксин дифтерийно-столбнячный</w:t>
            </w:r>
          </w:p>
        </w:tc>
        <w:tc>
          <w:tcPr>
            <w:tcW w:w="2814" w:type="dxa"/>
          </w:tcPr>
          <w:p w:rsidR="00C10D8A" w:rsidRDefault="00C10D8A">
            <w:pPr>
              <w:pStyle w:val="ConsPlusNormal"/>
            </w:pP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анатоксин столбнячный</w:t>
            </w: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lastRenderedPageBreak/>
              <w:t>L</w:t>
            </w:r>
          </w:p>
        </w:tc>
        <w:tc>
          <w:tcPr>
            <w:tcW w:w="2910" w:type="dxa"/>
          </w:tcPr>
          <w:p w:rsidR="00C10D8A" w:rsidRDefault="00C10D8A">
            <w:pPr>
              <w:pStyle w:val="ConsPlusNormal"/>
              <w:outlineLvl w:val="2"/>
            </w:pPr>
            <w:r>
              <w:t>противоопухолевые препараты и иммуномодуляторы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L01</w:t>
            </w:r>
          </w:p>
        </w:tc>
        <w:tc>
          <w:tcPr>
            <w:tcW w:w="2910" w:type="dxa"/>
          </w:tcPr>
          <w:p w:rsidR="00C10D8A" w:rsidRDefault="00C10D8A">
            <w:pPr>
              <w:pStyle w:val="ConsPlusNormal"/>
            </w:pPr>
            <w:r>
              <w:t>противоопухолевые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L01A</w:t>
            </w:r>
          </w:p>
        </w:tc>
        <w:tc>
          <w:tcPr>
            <w:tcW w:w="2910" w:type="dxa"/>
          </w:tcPr>
          <w:p w:rsidR="00C10D8A" w:rsidRDefault="00C10D8A">
            <w:pPr>
              <w:pStyle w:val="ConsPlusNormal"/>
            </w:pPr>
            <w:r>
              <w:t>алкилирующие средства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L01AA</w:t>
            </w:r>
          </w:p>
        </w:tc>
        <w:tc>
          <w:tcPr>
            <w:tcW w:w="2910" w:type="dxa"/>
            <w:vMerge w:val="restart"/>
          </w:tcPr>
          <w:p w:rsidR="00C10D8A" w:rsidRDefault="00C10D8A">
            <w:pPr>
              <w:pStyle w:val="ConsPlusNormal"/>
            </w:pPr>
            <w:r>
              <w:t>аналоги азотистого иприта</w:t>
            </w:r>
          </w:p>
        </w:tc>
        <w:tc>
          <w:tcPr>
            <w:tcW w:w="2325" w:type="dxa"/>
          </w:tcPr>
          <w:p w:rsidR="00C10D8A" w:rsidRDefault="00C10D8A">
            <w:pPr>
              <w:pStyle w:val="ConsPlusNormal"/>
            </w:pPr>
            <w:r>
              <w:t>бендамустин</w:t>
            </w:r>
          </w:p>
        </w:tc>
        <w:tc>
          <w:tcPr>
            <w:tcW w:w="2814" w:type="dxa"/>
          </w:tcPr>
          <w:p w:rsidR="00C10D8A" w:rsidRDefault="00C10D8A">
            <w:pPr>
              <w:pStyle w:val="ConsPlusNormal"/>
            </w:pPr>
            <w:r>
              <w:t>лиофилизат для приготовления концентрата для приготовления раствора для инфузий;</w:t>
            </w:r>
          </w:p>
          <w:p w:rsidR="00C10D8A" w:rsidRDefault="00C10D8A">
            <w:pPr>
              <w:pStyle w:val="ConsPlusNormal"/>
            </w:pPr>
            <w:r>
              <w:t>порошок для приготовления концентрата 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ифосфамид</w:t>
            </w:r>
          </w:p>
        </w:tc>
        <w:tc>
          <w:tcPr>
            <w:tcW w:w="2814" w:type="dxa"/>
          </w:tcPr>
          <w:p w:rsidR="00C10D8A" w:rsidRDefault="00C10D8A">
            <w:pPr>
              <w:pStyle w:val="ConsPlusNormal"/>
            </w:pPr>
            <w:r>
              <w:t>порошок для приготовления раствора для инфузий;</w:t>
            </w:r>
          </w:p>
          <w:p w:rsidR="00C10D8A" w:rsidRDefault="00C10D8A">
            <w:pPr>
              <w:pStyle w:val="ConsPlusNormal"/>
            </w:pPr>
            <w:r>
              <w:t>порошок для приготовления раствора для инъекций;</w:t>
            </w:r>
          </w:p>
          <w:p w:rsidR="00C10D8A" w:rsidRDefault="00C10D8A">
            <w:pPr>
              <w:pStyle w:val="ConsPlusNormal"/>
            </w:pPr>
            <w:r>
              <w:t>порошок для приготовления концентрата 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мелфалан</w:t>
            </w:r>
          </w:p>
        </w:tc>
        <w:tc>
          <w:tcPr>
            <w:tcW w:w="2814" w:type="dxa"/>
          </w:tcPr>
          <w:p w:rsidR="00C10D8A" w:rsidRDefault="00C10D8A">
            <w:pPr>
              <w:pStyle w:val="ConsPlusNormal"/>
            </w:pPr>
            <w:r>
              <w:t>лиофилизат для приготовления раствора для внутрисосудистого введения;</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хлорамбуцил</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циклофосфамид</w:t>
            </w:r>
          </w:p>
        </w:tc>
        <w:tc>
          <w:tcPr>
            <w:tcW w:w="2814" w:type="dxa"/>
          </w:tcPr>
          <w:p w:rsidR="00C10D8A" w:rsidRDefault="00C10D8A">
            <w:pPr>
              <w:pStyle w:val="ConsPlusNormal"/>
            </w:pPr>
            <w:r>
              <w:t>лиофилизат для приготовления раствора для внутривенного введения;</w:t>
            </w:r>
          </w:p>
          <w:p w:rsidR="00C10D8A" w:rsidRDefault="00C10D8A">
            <w:pPr>
              <w:pStyle w:val="ConsPlusNormal"/>
            </w:pPr>
            <w:r>
              <w:t>порошок для приготовления раствора для внутривенного введения;</w:t>
            </w:r>
          </w:p>
          <w:p w:rsidR="00C10D8A" w:rsidRDefault="00C10D8A">
            <w:pPr>
              <w:pStyle w:val="ConsPlusNormal"/>
            </w:pPr>
            <w:r>
              <w:t>порошок для приготовления раствора для внутривенного и внутримышечного введения;</w:t>
            </w:r>
          </w:p>
          <w:p w:rsidR="00C10D8A" w:rsidRDefault="00C10D8A">
            <w:pPr>
              <w:pStyle w:val="ConsPlusNormal"/>
            </w:pPr>
            <w:r>
              <w:t>таблетки, покрытые оболочкой</w:t>
            </w:r>
          </w:p>
        </w:tc>
      </w:tr>
      <w:tr w:rsidR="00C10D8A">
        <w:tc>
          <w:tcPr>
            <w:tcW w:w="1020" w:type="dxa"/>
          </w:tcPr>
          <w:p w:rsidR="00C10D8A" w:rsidRDefault="00C10D8A">
            <w:pPr>
              <w:pStyle w:val="ConsPlusNormal"/>
              <w:jc w:val="center"/>
            </w:pPr>
            <w:r>
              <w:t>L01AB</w:t>
            </w:r>
          </w:p>
        </w:tc>
        <w:tc>
          <w:tcPr>
            <w:tcW w:w="2910" w:type="dxa"/>
          </w:tcPr>
          <w:p w:rsidR="00C10D8A" w:rsidRDefault="00C10D8A">
            <w:pPr>
              <w:pStyle w:val="ConsPlusNormal"/>
            </w:pPr>
            <w:r>
              <w:t>алкилсульфонаты</w:t>
            </w:r>
          </w:p>
        </w:tc>
        <w:tc>
          <w:tcPr>
            <w:tcW w:w="2325" w:type="dxa"/>
          </w:tcPr>
          <w:p w:rsidR="00C10D8A" w:rsidRDefault="00C10D8A">
            <w:pPr>
              <w:pStyle w:val="ConsPlusNormal"/>
            </w:pPr>
            <w:r>
              <w:t>бусульфан</w:t>
            </w:r>
          </w:p>
        </w:tc>
        <w:tc>
          <w:tcPr>
            <w:tcW w:w="2814" w:type="dxa"/>
          </w:tcPr>
          <w:p w:rsidR="00C10D8A" w:rsidRDefault="00C10D8A">
            <w:pPr>
              <w:pStyle w:val="ConsPlusNormal"/>
            </w:pPr>
            <w:r>
              <w:t>таблетки, покрытые пленочной оболочкой</w:t>
            </w:r>
          </w:p>
        </w:tc>
      </w:tr>
      <w:tr w:rsidR="00C10D8A">
        <w:tc>
          <w:tcPr>
            <w:tcW w:w="1020" w:type="dxa"/>
            <w:vMerge w:val="restart"/>
          </w:tcPr>
          <w:p w:rsidR="00C10D8A" w:rsidRDefault="00C10D8A">
            <w:pPr>
              <w:pStyle w:val="ConsPlusNormal"/>
              <w:jc w:val="center"/>
            </w:pPr>
            <w:r>
              <w:t>L01AD</w:t>
            </w:r>
          </w:p>
        </w:tc>
        <w:tc>
          <w:tcPr>
            <w:tcW w:w="2910" w:type="dxa"/>
            <w:vMerge w:val="restart"/>
          </w:tcPr>
          <w:p w:rsidR="00C10D8A" w:rsidRDefault="00C10D8A">
            <w:pPr>
              <w:pStyle w:val="ConsPlusNormal"/>
            </w:pPr>
            <w:r>
              <w:t xml:space="preserve">производные </w:t>
            </w:r>
            <w:r>
              <w:lastRenderedPageBreak/>
              <w:t>нитрозомочевины</w:t>
            </w:r>
          </w:p>
        </w:tc>
        <w:tc>
          <w:tcPr>
            <w:tcW w:w="2325" w:type="dxa"/>
          </w:tcPr>
          <w:p w:rsidR="00C10D8A" w:rsidRDefault="00C10D8A">
            <w:pPr>
              <w:pStyle w:val="ConsPlusNormal"/>
            </w:pPr>
            <w:r>
              <w:lastRenderedPageBreak/>
              <w:t>кармустин</w:t>
            </w:r>
          </w:p>
        </w:tc>
        <w:tc>
          <w:tcPr>
            <w:tcW w:w="2814" w:type="dxa"/>
          </w:tcPr>
          <w:p w:rsidR="00C10D8A" w:rsidRDefault="00C10D8A">
            <w:pPr>
              <w:pStyle w:val="ConsPlusNormal"/>
            </w:pPr>
            <w:r>
              <w:t xml:space="preserve">лиофилизат для </w:t>
            </w:r>
            <w:r>
              <w:lastRenderedPageBreak/>
              <w:t>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ломустин</w:t>
            </w:r>
          </w:p>
        </w:tc>
        <w:tc>
          <w:tcPr>
            <w:tcW w:w="2814" w:type="dxa"/>
          </w:tcPr>
          <w:p w:rsidR="00C10D8A" w:rsidRDefault="00C10D8A">
            <w:pPr>
              <w:pStyle w:val="ConsPlusNormal"/>
            </w:pPr>
            <w:r>
              <w:t>капсулы</w:t>
            </w:r>
          </w:p>
        </w:tc>
      </w:tr>
      <w:tr w:rsidR="00C10D8A">
        <w:tc>
          <w:tcPr>
            <w:tcW w:w="1020" w:type="dxa"/>
            <w:vMerge w:val="restart"/>
          </w:tcPr>
          <w:p w:rsidR="00C10D8A" w:rsidRDefault="00C10D8A">
            <w:pPr>
              <w:pStyle w:val="ConsPlusNormal"/>
              <w:jc w:val="center"/>
            </w:pPr>
            <w:r>
              <w:t>L01AX</w:t>
            </w:r>
          </w:p>
        </w:tc>
        <w:tc>
          <w:tcPr>
            <w:tcW w:w="2910" w:type="dxa"/>
            <w:vMerge w:val="restart"/>
          </w:tcPr>
          <w:p w:rsidR="00C10D8A" w:rsidRDefault="00C10D8A">
            <w:pPr>
              <w:pStyle w:val="ConsPlusNormal"/>
            </w:pPr>
            <w:r>
              <w:t>другие алкилирующие средства</w:t>
            </w:r>
          </w:p>
        </w:tc>
        <w:tc>
          <w:tcPr>
            <w:tcW w:w="2325" w:type="dxa"/>
          </w:tcPr>
          <w:p w:rsidR="00C10D8A" w:rsidRDefault="00C10D8A">
            <w:pPr>
              <w:pStyle w:val="ConsPlusNormal"/>
            </w:pPr>
            <w:r>
              <w:t>дакарбазин</w:t>
            </w:r>
          </w:p>
        </w:tc>
        <w:tc>
          <w:tcPr>
            <w:tcW w:w="2814" w:type="dxa"/>
          </w:tcPr>
          <w:p w:rsidR="00C10D8A" w:rsidRDefault="00C10D8A">
            <w:pPr>
              <w:pStyle w:val="ConsPlusNormal"/>
            </w:pPr>
            <w:r>
              <w:t>лиофилизат для приготовления раствора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темозоломид</w:t>
            </w:r>
          </w:p>
        </w:tc>
        <w:tc>
          <w:tcPr>
            <w:tcW w:w="2814" w:type="dxa"/>
          </w:tcPr>
          <w:p w:rsidR="00C10D8A" w:rsidRDefault="00C10D8A">
            <w:pPr>
              <w:pStyle w:val="ConsPlusNormal"/>
            </w:pPr>
            <w:r>
              <w:t>капсулы;</w:t>
            </w:r>
          </w:p>
          <w:p w:rsidR="00C10D8A" w:rsidRDefault="00C10D8A">
            <w:pPr>
              <w:pStyle w:val="ConsPlusNormal"/>
            </w:pPr>
            <w:r>
              <w:t>лиофилизат для приготовления раствора для инфузий</w:t>
            </w:r>
          </w:p>
        </w:tc>
      </w:tr>
      <w:tr w:rsidR="00C10D8A">
        <w:tc>
          <w:tcPr>
            <w:tcW w:w="1020" w:type="dxa"/>
          </w:tcPr>
          <w:p w:rsidR="00C10D8A" w:rsidRDefault="00C10D8A">
            <w:pPr>
              <w:pStyle w:val="ConsPlusNormal"/>
              <w:jc w:val="center"/>
            </w:pPr>
            <w:r>
              <w:t>L01B</w:t>
            </w:r>
          </w:p>
        </w:tc>
        <w:tc>
          <w:tcPr>
            <w:tcW w:w="2910" w:type="dxa"/>
          </w:tcPr>
          <w:p w:rsidR="00C10D8A" w:rsidRDefault="00C10D8A">
            <w:pPr>
              <w:pStyle w:val="ConsPlusNormal"/>
            </w:pPr>
            <w:r>
              <w:t>антиметаболиты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L01BA</w:t>
            </w:r>
          </w:p>
        </w:tc>
        <w:tc>
          <w:tcPr>
            <w:tcW w:w="2910" w:type="dxa"/>
            <w:vMerge w:val="restart"/>
          </w:tcPr>
          <w:p w:rsidR="00C10D8A" w:rsidRDefault="00C10D8A">
            <w:pPr>
              <w:pStyle w:val="ConsPlusNormal"/>
            </w:pPr>
            <w:r>
              <w:t>аналоги фолиевой кислоты</w:t>
            </w:r>
          </w:p>
        </w:tc>
        <w:tc>
          <w:tcPr>
            <w:tcW w:w="2325" w:type="dxa"/>
          </w:tcPr>
          <w:p w:rsidR="00C10D8A" w:rsidRDefault="00C10D8A">
            <w:pPr>
              <w:pStyle w:val="ConsPlusNormal"/>
            </w:pPr>
            <w:r>
              <w:t>метотрексат</w:t>
            </w:r>
          </w:p>
        </w:tc>
        <w:tc>
          <w:tcPr>
            <w:tcW w:w="2814" w:type="dxa"/>
          </w:tcPr>
          <w:p w:rsidR="00C10D8A" w:rsidRDefault="00C10D8A">
            <w:pPr>
              <w:pStyle w:val="ConsPlusNormal"/>
            </w:pPr>
            <w:r>
              <w:t>концентрат для приготовления раствора для инфузий;</w:t>
            </w:r>
          </w:p>
          <w:p w:rsidR="00C10D8A" w:rsidRDefault="00C10D8A">
            <w:pPr>
              <w:pStyle w:val="ConsPlusNormal"/>
            </w:pPr>
            <w:r>
              <w:t>лиофилизат для приготовления раствора для инфузий;</w:t>
            </w:r>
          </w:p>
          <w:p w:rsidR="00C10D8A" w:rsidRDefault="00C10D8A">
            <w:pPr>
              <w:pStyle w:val="ConsPlusNormal"/>
            </w:pPr>
            <w:r>
              <w:t>лиофилизат для приготовления раствора для инъекций;</w:t>
            </w:r>
          </w:p>
          <w:p w:rsidR="00C10D8A" w:rsidRDefault="00C10D8A">
            <w:pPr>
              <w:pStyle w:val="ConsPlusNormal"/>
            </w:pPr>
            <w:r>
              <w:t>раствор для инъекций;</w:t>
            </w:r>
          </w:p>
          <w:p w:rsidR="00C10D8A" w:rsidRDefault="00C10D8A">
            <w:pPr>
              <w:pStyle w:val="ConsPlusNormal"/>
            </w:pPr>
            <w:r>
              <w:t>раствор для подкожного введения;</w:t>
            </w:r>
          </w:p>
          <w:p w:rsidR="00C10D8A" w:rsidRDefault="00C10D8A">
            <w:pPr>
              <w:pStyle w:val="ConsPlusNormal"/>
            </w:pPr>
            <w:r>
              <w:t>таблетки;</w:t>
            </w:r>
          </w:p>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пеметрексед</w:t>
            </w:r>
          </w:p>
        </w:tc>
        <w:tc>
          <w:tcPr>
            <w:tcW w:w="2814" w:type="dxa"/>
          </w:tcPr>
          <w:p w:rsidR="00C10D8A" w:rsidRDefault="00C10D8A">
            <w:pPr>
              <w:pStyle w:val="ConsPlusNormal"/>
            </w:pPr>
            <w:r>
              <w:t>лиофилизат 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ралтитрексид</w:t>
            </w:r>
          </w:p>
        </w:tc>
        <w:tc>
          <w:tcPr>
            <w:tcW w:w="2814" w:type="dxa"/>
          </w:tcPr>
          <w:p w:rsidR="00C10D8A" w:rsidRDefault="00C10D8A">
            <w:pPr>
              <w:pStyle w:val="ConsPlusNormal"/>
            </w:pPr>
            <w:r>
              <w:t>лиофилизат для приготовления раствора для инфузий</w:t>
            </w:r>
          </w:p>
        </w:tc>
      </w:tr>
      <w:tr w:rsidR="00C10D8A">
        <w:tc>
          <w:tcPr>
            <w:tcW w:w="1020" w:type="dxa"/>
            <w:vMerge w:val="restart"/>
          </w:tcPr>
          <w:p w:rsidR="00C10D8A" w:rsidRDefault="00C10D8A">
            <w:pPr>
              <w:pStyle w:val="ConsPlusNormal"/>
              <w:jc w:val="center"/>
            </w:pPr>
            <w:r>
              <w:t>L01BB</w:t>
            </w:r>
          </w:p>
        </w:tc>
        <w:tc>
          <w:tcPr>
            <w:tcW w:w="2910" w:type="dxa"/>
            <w:vMerge w:val="restart"/>
          </w:tcPr>
          <w:p w:rsidR="00C10D8A" w:rsidRDefault="00C10D8A">
            <w:pPr>
              <w:pStyle w:val="ConsPlusNormal"/>
            </w:pPr>
            <w:r>
              <w:t>аналоги пурина</w:t>
            </w:r>
          </w:p>
        </w:tc>
        <w:tc>
          <w:tcPr>
            <w:tcW w:w="2325" w:type="dxa"/>
          </w:tcPr>
          <w:p w:rsidR="00C10D8A" w:rsidRDefault="00C10D8A">
            <w:pPr>
              <w:pStyle w:val="ConsPlusNormal"/>
            </w:pPr>
            <w:r>
              <w:t>меркаптопурин</w:t>
            </w:r>
          </w:p>
        </w:tc>
        <w:tc>
          <w:tcPr>
            <w:tcW w:w="2814" w:type="dxa"/>
          </w:tcPr>
          <w:p w:rsidR="00C10D8A" w:rsidRDefault="00C10D8A">
            <w:pPr>
              <w:pStyle w:val="ConsPlusNormal"/>
            </w:pPr>
            <w:r>
              <w:t>таблетки</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неларабин</w:t>
            </w:r>
          </w:p>
        </w:tc>
        <w:tc>
          <w:tcPr>
            <w:tcW w:w="2814" w:type="dxa"/>
          </w:tcPr>
          <w:p w:rsidR="00C10D8A" w:rsidRDefault="00C10D8A">
            <w:pPr>
              <w:pStyle w:val="ConsPlusNormal"/>
            </w:pPr>
            <w:r>
              <w:t>раствор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флударабин</w:t>
            </w:r>
          </w:p>
        </w:tc>
        <w:tc>
          <w:tcPr>
            <w:tcW w:w="2814" w:type="dxa"/>
          </w:tcPr>
          <w:p w:rsidR="00C10D8A" w:rsidRDefault="00C10D8A">
            <w:pPr>
              <w:pStyle w:val="ConsPlusNormal"/>
            </w:pPr>
            <w:r>
              <w:t>концентрат для приготовления раствора для внутривенного введения;</w:t>
            </w:r>
          </w:p>
          <w:p w:rsidR="00C10D8A" w:rsidRDefault="00C10D8A">
            <w:pPr>
              <w:pStyle w:val="ConsPlusNormal"/>
            </w:pPr>
            <w:r>
              <w:t>лиофилизат для приготовления раствора для внутривенного введения;</w:t>
            </w:r>
          </w:p>
          <w:p w:rsidR="00C10D8A" w:rsidRDefault="00C10D8A">
            <w:pPr>
              <w:pStyle w:val="ConsPlusNormal"/>
            </w:pPr>
            <w:r>
              <w:lastRenderedPageBreak/>
              <w:t>таблетки, покрытые пленочной оболочкой</w:t>
            </w:r>
          </w:p>
        </w:tc>
      </w:tr>
      <w:tr w:rsidR="00C10D8A">
        <w:tc>
          <w:tcPr>
            <w:tcW w:w="1020" w:type="dxa"/>
            <w:vMerge w:val="restart"/>
          </w:tcPr>
          <w:p w:rsidR="00C10D8A" w:rsidRDefault="00C10D8A">
            <w:pPr>
              <w:pStyle w:val="ConsPlusNormal"/>
              <w:jc w:val="center"/>
            </w:pPr>
            <w:r>
              <w:lastRenderedPageBreak/>
              <w:t>L01BC</w:t>
            </w:r>
          </w:p>
        </w:tc>
        <w:tc>
          <w:tcPr>
            <w:tcW w:w="2910" w:type="dxa"/>
            <w:vMerge w:val="restart"/>
          </w:tcPr>
          <w:p w:rsidR="00C10D8A" w:rsidRDefault="00C10D8A">
            <w:pPr>
              <w:pStyle w:val="ConsPlusNormal"/>
            </w:pPr>
            <w:r>
              <w:t>аналоги пиримидина</w:t>
            </w:r>
          </w:p>
        </w:tc>
        <w:tc>
          <w:tcPr>
            <w:tcW w:w="2325" w:type="dxa"/>
          </w:tcPr>
          <w:p w:rsidR="00C10D8A" w:rsidRDefault="00C10D8A">
            <w:pPr>
              <w:pStyle w:val="ConsPlusNormal"/>
            </w:pPr>
            <w:r>
              <w:t>азацитидин</w:t>
            </w:r>
          </w:p>
        </w:tc>
        <w:tc>
          <w:tcPr>
            <w:tcW w:w="2814" w:type="dxa"/>
          </w:tcPr>
          <w:p w:rsidR="00C10D8A" w:rsidRDefault="00C10D8A">
            <w:pPr>
              <w:pStyle w:val="ConsPlusNormal"/>
            </w:pPr>
            <w:r>
              <w:t>лиофилизат для приготовления суспензии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гемцитабин</w:t>
            </w:r>
          </w:p>
        </w:tc>
        <w:tc>
          <w:tcPr>
            <w:tcW w:w="2814" w:type="dxa"/>
          </w:tcPr>
          <w:p w:rsidR="00C10D8A" w:rsidRDefault="00C10D8A">
            <w:pPr>
              <w:pStyle w:val="ConsPlusNormal"/>
            </w:pPr>
            <w:r>
              <w:t>лиофилизат для приготовления концентрата для приготовления раствора для инфузий;</w:t>
            </w:r>
          </w:p>
          <w:p w:rsidR="00C10D8A" w:rsidRDefault="00C10D8A">
            <w:pPr>
              <w:pStyle w:val="ConsPlusNormal"/>
            </w:pPr>
            <w:r>
              <w:t>лиофилизат для приготовления раствора для инфузий;</w:t>
            </w:r>
          </w:p>
          <w:p w:rsidR="00C10D8A" w:rsidRDefault="00C10D8A">
            <w:pPr>
              <w:pStyle w:val="ConsPlusNormal"/>
            </w:pPr>
            <w:r>
              <w:t>концентрат 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капецитабин</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фторурацил</w:t>
            </w:r>
          </w:p>
        </w:tc>
        <w:tc>
          <w:tcPr>
            <w:tcW w:w="2814" w:type="dxa"/>
          </w:tcPr>
          <w:p w:rsidR="00C10D8A" w:rsidRDefault="00C10D8A">
            <w:pPr>
              <w:pStyle w:val="ConsPlusNormal"/>
            </w:pPr>
            <w:r>
              <w:t>концентрат для приготовления раствора для инфузий;</w:t>
            </w:r>
          </w:p>
          <w:p w:rsidR="00C10D8A" w:rsidRDefault="00C10D8A">
            <w:pPr>
              <w:pStyle w:val="ConsPlusNormal"/>
            </w:pPr>
            <w:r>
              <w:t>раствор для внутрисосудистого введения;</w:t>
            </w:r>
          </w:p>
          <w:p w:rsidR="00C10D8A" w:rsidRDefault="00C10D8A">
            <w:pPr>
              <w:pStyle w:val="ConsPlusNormal"/>
            </w:pPr>
            <w:r>
              <w:t>раствор для внутрисосудистого и внутриполостного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цитарабин</w:t>
            </w:r>
          </w:p>
        </w:tc>
        <w:tc>
          <w:tcPr>
            <w:tcW w:w="2814" w:type="dxa"/>
          </w:tcPr>
          <w:p w:rsidR="00C10D8A" w:rsidRDefault="00C10D8A">
            <w:pPr>
              <w:pStyle w:val="ConsPlusNormal"/>
            </w:pPr>
            <w:r>
              <w:t>лиофилизат для приготовления раствора для инъекций;</w:t>
            </w:r>
          </w:p>
          <w:p w:rsidR="00C10D8A" w:rsidRDefault="00C10D8A">
            <w:pPr>
              <w:pStyle w:val="ConsPlusNormal"/>
            </w:pPr>
            <w:r>
              <w:t>раствор для инъекций</w:t>
            </w:r>
          </w:p>
        </w:tc>
      </w:tr>
      <w:tr w:rsidR="00C10D8A">
        <w:tc>
          <w:tcPr>
            <w:tcW w:w="1020" w:type="dxa"/>
          </w:tcPr>
          <w:p w:rsidR="00C10D8A" w:rsidRDefault="00C10D8A">
            <w:pPr>
              <w:pStyle w:val="ConsPlusNormal"/>
              <w:jc w:val="center"/>
            </w:pPr>
            <w:r>
              <w:t>L01C</w:t>
            </w:r>
          </w:p>
        </w:tc>
        <w:tc>
          <w:tcPr>
            <w:tcW w:w="2910" w:type="dxa"/>
          </w:tcPr>
          <w:p w:rsidR="00C10D8A" w:rsidRDefault="00C10D8A">
            <w:pPr>
              <w:pStyle w:val="ConsPlusNormal"/>
            </w:pPr>
            <w:r>
              <w:t>алкалоиды растительного происхождения и другие природные вещества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L01CA</w:t>
            </w:r>
          </w:p>
        </w:tc>
        <w:tc>
          <w:tcPr>
            <w:tcW w:w="2910" w:type="dxa"/>
            <w:vMerge w:val="restart"/>
          </w:tcPr>
          <w:p w:rsidR="00C10D8A" w:rsidRDefault="00C10D8A">
            <w:pPr>
              <w:pStyle w:val="ConsPlusNormal"/>
            </w:pPr>
            <w:r>
              <w:t>алкалоиды барвинка и их аналоги</w:t>
            </w:r>
          </w:p>
        </w:tc>
        <w:tc>
          <w:tcPr>
            <w:tcW w:w="2325" w:type="dxa"/>
          </w:tcPr>
          <w:p w:rsidR="00C10D8A" w:rsidRDefault="00C10D8A">
            <w:pPr>
              <w:pStyle w:val="ConsPlusNormal"/>
            </w:pPr>
            <w:r>
              <w:t>винбластин</w:t>
            </w:r>
          </w:p>
        </w:tc>
        <w:tc>
          <w:tcPr>
            <w:tcW w:w="2814" w:type="dxa"/>
          </w:tcPr>
          <w:p w:rsidR="00C10D8A" w:rsidRDefault="00C10D8A">
            <w:pPr>
              <w:pStyle w:val="ConsPlusNormal"/>
            </w:pPr>
            <w:r>
              <w:t>лиофилизат для приготовления раствора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винкристин</w:t>
            </w:r>
          </w:p>
        </w:tc>
        <w:tc>
          <w:tcPr>
            <w:tcW w:w="2814" w:type="dxa"/>
          </w:tcPr>
          <w:p w:rsidR="00C10D8A" w:rsidRDefault="00C10D8A">
            <w:pPr>
              <w:pStyle w:val="ConsPlusNormal"/>
            </w:pPr>
            <w:r>
              <w:t>раствор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винорелбин</w:t>
            </w:r>
          </w:p>
        </w:tc>
        <w:tc>
          <w:tcPr>
            <w:tcW w:w="2814" w:type="dxa"/>
          </w:tcPr>
          <w:p w:rsidR="00C10D8A" w:rsidRDefault="00C10D8A">
            <w:pPr>
              <w:pStyle w:val="ConsPlusNormal"/>
            </w:pPr>
            <w:r>
              <w:t>капсулы;</w:t>
            </w:r>
          </w:p>
          <w:p w:rsidR="00C10D8A" w:rsidRDefault="00C10D8A">
            <w:pPr>
              <w:pStyle w:val="ConsPlusNormal"/>
            </w:pPr>
            <w:r>
              <w:t>концентрат для приготовления раствора для инфузий</w:t>
            </w:r>
          </w:p>
        </w:tc>
      </w:tr>
      <w:tr w:rsidR="00C10D8A">
        <w:tc>
          <w:tcPr>
            <w:tcW w:w="1020" w:type="dxa"/>
          </w:tcPr>
          <w:p w:rsidR="00C10D8A" w:rsidRDefault="00C10D8A">
            <w:pPr>
              <w:pStyle w:val="ConsPlusNormal"/>
              <w:jc w:val="center"/>
            </w:pPr>
            <w:r>
              <w:t>L01CB</w:t>
            </w:r>
          </w:p>
        </w:tc>
        <w:tc>
          <w:tcPr>
            <w:tcW w:w="2910" w:type="dxa"/>
          </w:tcPr>
          <w:p w:rsidR="00C10D8A" w:rsidRDefault="00C10D8A">
            <w:pPr>
              <w:pStyle w:val="ConsPlusNormal"/>
            </w:pPr>
            <w:r>
              <w:t>производные подофиллотоксина</w:t>
            </w:r>
          </w:p>
        </w:tc>
        <w:tc>
          <w:tcPr>
            <w:tcW w:w="2325" w:type="dxa"/>
          </w:tcPr>
          <w:p w:rsidR="00C10D8A" w:rsidRDefault="00C10D8A">
            <w:pPr>
              <w:pStyle w:val="ConsPlusNormal"/>
            </w:pPr>
            <w:r>
              <w:t>этопозид</w:t>
            </w:r>
          </w:p>
        </w:tc>
        <w:tc>
          <w:tcPr>
            <w:tcW w:w="2814" w:type="dxa"/>
          </w:tcPr>
          <w:p w:rsidR="00C10D8A" w:rsidRDefault="00C10D8A">
            <w:pPr>
              <w:pStyle w:val="ConsPlusNormal"/>
            </w:pPr>
            <w:r>
              <w:t>капсулы;</w:t>
            </w:r>
          </w:p>
          <w:p w:rsidR="00C10D8A" w:rsidRDefault="00C10D8A">
            <w:pPr>
              <w:pStyle w:val="ConsPlusNormal"/>
            </w:pPr>
            <w:r>
              <w:t xml:space="preserve">концентрат для </w:t>
            </w:r>
            <w:r>
              <w:lastRenderedPageBreak/>
              <w:t>приготовления раствора для инфузий</w:t>
            </w:r>
          </w:p>
        </w:tc>
      </w:tr>
      <w:tr w:rsidR="00C10D8A">
        <w:tc>
          <w:tcPr>
            <w:tcW w:w="1020" w:type="dxa"/>
            <w:vMerge w:val="restart"/>
          </w:tcPr>
          <w:p w:rsidR="00C10D8A" w:rsidRDefault="00C10D8A">
            <w:pPr>
              <w:pStyle w:val="ConsPlusNormal"/>
              <w:jc w:val="center"/>
            </w:pPr>
            <w:r>
              <w:lastRenderedPageBreak/>
              <w:t>L01CD</w:t>
            </w:r>
          </w:p>
        </w:tc>
        <w:tc>
          <w:tcPr>
            <w:tcW w:w="2910" w:type="dxa"/>
            <w:vMerge w:val="restart"/>
          </w:tcPr>
          <w:p w:rsidR="00C10D8A" w:rsidRDefault="00C10D8A">
            <w:pPr>
              <w:pStyle w:val="ConsPlusNormal"/>
            </w:pPr>
            <w:r>
              <w:t>таксаны</w:t>
            </w:r>
          </w:p>
        </w:tc>
        <w:tc>
          <w:tcPr>
            <w:tcW w:w="2325" w:type="dxa"/>
          </w:tcPr>
          <w:p w:rsidR="00C10D8A" w:rsidRDefault="00C10D8A">
            <w:pPr>
              <w:pStyle w:val="ConsPlusNormal"/>
            </w:pPr>
            <w:r>
              <w:t>доцетаксел</w:t>
            </w:r>
          </w:p>
        </w:tc>
        <w:tc>
          <w:tcPr>
            <w:tcW w:w="2814" w:type="dxa"/>
          </w:tcPr>
          <w:p w:rsidR="00C10D8A" w:rsidRDefault="00C10D8A">
            <w:pPr>
              <w:pStyle w:val="ConsPlusNormal"/>
            </w:pPr>
            <w:r>
              <w:t>концентрат 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кабазитаксел</w:t>
            </w:r>
          </w:p>
        </w:tc>
        <w:tc>
          <w:tcPr>
            <w:tcW w:w="2814" w:type="dxa"/>
          </w:tcPr>
          <w:p w:rsidR="00C10D8A" w:rsidRDefault="00C10D8A">
            <w:pPr>
              <w:pStyle w:val="ConsPlusNormal"/>
            </w:pPr>
            <w:r>
              <w:t>концентрат 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паклитаксел</w:t>
            </w:r>
          </w:p>
        </w:tc>
        <w:tc>
          <w:tcPr>
            <w:tcW w:w="2814" w:type="dxa"/>
          </w:tcPr>
          <w:p w:rsidR="00C10D8A" w:rsidRDefault="00C10D8A">
            <w:pPr>
              <w:pStyle w:val="ConsPlusNormal"/>
            </w:pPr>
            <w:r>
              <w:t>концентрат для приготовления раствора для инфузий;</w:t>
            </w:r>
          </w:p>
          <w:p w:rsidR="00C10D8A" w:rsidRDefault="00C10D8A">
            <w:pPr>
              <w:pStyle w:val="ConsPlusNormal"/>
            </w:pPr>
            <w:r>
              <w:t>лиофилизат для приготовления раствора для инфузий</w:t>
            </w:r>
          </w:p>
        </w:tc>
      </w:tr>
      <w:tr w:rsidR="00C10D8A">
        <w:tc>
          <w:tcPr>
            <w:tcW w:w="1020" w:type="dxa"/>
          </w:tcPr>
          <w:p w:rsidR="00C10D8A" w:rsidRDefault="00C10D8A">
            <w:pPr>
              <w:pStyle w:val="ConsPlusNormal"/>
              <w:jc w:val="center"/>
            </w:pPr>
            <w:r>
              <w:t>L01D</w:t>
            </w:r>
          </w:p>
        </w:tc>
        <w:tc>
          <w:tcPr>
            <w:tcW w:w="2910" w:type="dxa"/>
          </w:tcPr>
          <w:p w:rsidR="00C10D8A" w:rsidRDefault="00C10D8A">
            <w:pPr>
              <w:pStyle w:val="ConsPlusNormal"/>
            </w:pPr>
            <w:r>
              <w:t>противоопухолевые антибиотики и родственные соединения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L01DB</w:t>
            </w:r>
          </w:p>
        </w:tc>
        <w:tc>
          <w:tcPr>
            <w:tcW w:w="2910" w:type="dxa"/>
            <w:vMerge w:val="restart"/>
          </w:tcPr>
          <w:p w:rsidR="00C10D8A" w:rsidRDefault="00C10D8A">
            <w:pPr>
              <w:pStyle w:val="ConsPlusNormal"/>
            </w:pPr>
            <w:r>
              <w:t>антрациклины и родственные соединения</w:t>
            </w:r>
          </w:p>
        </w:tc>
        <w:tc>
          <w:tcPr>
            <w:tcW w:w="2325" w:type="dxa"/>
          </w:tcPr>
          <w:p w:rsidR="00C10D8A" w:rsidRDefault="00C10D8A">
            <w:pPr>
              <w:pStyle w:val="ConsPlusNormal"/>
            </w:pPr>
            <w:r>
              <w:t>даунорубицин</w:t>
            </w:r>
          </w:p>
        </w:tc>
        <w:tc>
          <w:tcPr>
            <w:tcW w:w="2814" w:type="dxa"/>
          </w:tcPr>
          <w:p w:rsidR="00C10D8A" w:rsidRDefault="00C10D8A">
            <w:pPr>
              <w:pStyle w:val="ConsPlusNormal"/>
            </w:pPr>
            <w:r>
              <w:t>лиофилизат для приготовления раствора для внутривенного введения;</w:t>
            </w:r>
          </w:p>
          <w:p w:rsidR="00C10D8A" w:rsidRDefault="00C10D8A">
            <w:pPr>
              <w:pStyle w:val="ConsPlusNormal"/>
            </w:pPr>
            <w:r>
              <w:t>концентрат для приготовления раствора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доксорубицин</w:t>
            </w:r>
          </w:p>
        </w:tc>
        <w:tc>
          <w:tcPr>
            <w:tcW w:w="2814" w:type="dxa"/>
          </w:tcPr>
          <w:p w:rsidR="00C10D8A" w:rsidRDefault="00C10D8A">
            <w:pPr>
              <w:pStyle w:val="ConsPlusNormal"/>
            </w:pPr>
            <w:r>
              <w:t>концентрат для приготовления раствора для внутриартериального, внутривенного и внутрипузырного введения;</w:t>
            </w:r>
          </w:p>
          <w:p w:rsidR="00C10D8A" w:rsidRDefault="00C10D8A">
            <w:pPr>
              <w:pStyle w:val="ConsPlusNormal"/>
            </w:pPr>
            <w:r>
              <w:t>концентрат для приготовления раствора для инфузий;</w:t>
            </w:r>
          </w:p>
          <w:p w:rsidR="00C10D8A" w:rsidRDefault="00C10D8A">
            <w:pPr>
              <w:pStyle w:val="ConsPlusNormal"/>
            </w:pPr>
            <w:r>
              <w:t>лиофилизат для приготовления раствора для внутрисосудистого и внутрипузырного введения;</w:t>
            </w:r>
          </w:p>
          <w:p w:rsidR="00C10D8A" w:rsidRDefault="00C10D8A">
            <w:pPr>
              <w:pStyle w:val="ConsPlusNormal"/>
            </w:pPr>
            <w:r>
              <w:t>раствор для внутрисосудистого и внутрипузырного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идарубицин</w:t>
            </w:r>
          </w:p>
        </w:tc>
        <w:tc>
          <w:tcPr>
            <w:tcW w:w="2814" w:type="dxa"/>
          </w:tcPr>
          <w:p w:rsidR="00C10D8A" w:rsidRDefault="00C10D8A">
            <w:pPr>
              <w:pStyle w:val="ConsPlusNormal"/>
            </w:pPr>
            <w:r>
              <w:t>лиофилизат для приготовления раствора для внутривенного введения;</w:t>
            </w:r>
          </w:p>
          <w:p w:rsidR="00C10D8A" w:rsidRDefault="00C10D8A">
            <w:pPr>
              <w:pStyle w:val="ConsPlusNormal"/>
            </w:pPr>
            <w:r>
              <w:t>раствор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митоксантрон</w:t>
            </w:r>
          </w:p>
        </w:tc>
        <w:tc>
          <w:tcPr>
            <w:tcW w:w="2814" w:type="dxa"/>
          </w:tcPr>
          <w:p w:rsidR="00C10D8A" w:rsidRDefault="00C10D8A">
            <w:pPr>
              <w:pStyle w:val="ConsPlusNormal"/>
            </w:pPr>
            <w:r>
              <w:t xml:space="preserve">концентрат для </w:t>
            </w:r>
            <w:r>
              <w:lastRenderedPageBreak/>
              <w:t>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эпирубицин</w:t>
            </w:r>
          </w:p>
        </w:tc>
        <w:tc>
          <w:tcPr>
            <w:tcW w:w="2814" w:type="dxa"/>
          </w:tcPr>
          <w:p w:rsidR="00C10D8A" w:rsidRDefault="00C10D8A">
            <w:pPr>
              <w:pStyle w:val="ConsPlusNormal"/>
            </w:pPr>
            <w:r>
              <w:t>концентрат для приготовления раствора для внутрисосудистого и внутрипузырного введения;</w:t>
            </w:r>
          </w:p>
          <w:p w:rsidR="00C10D8A" w:rsidRDefault="00C10D8A">
            <w:pPr>
              <w:pStyle w:val="ConsPlusNormal"/>
            </w:pPr>
            <w:r>
              <w:t>лиофилизат для приготовления раствора для внутрисосудистого и внутрипузырного введения;</w:t>
            </w:r>
          </w:p>
          <w:p w:rsidR="00C10D8A" w:rsidRDefault="00C10D8A">
            <w:pPr>
              <w:pStyle w:val="ConsPlusNormal"/>
            </w:pPr>
            <w:r>
              <w:t>лиофилизат для приготовления раствора для внутриартериального, внутрипузырного введения и инфузий</w:t>
            </w:r>
          </w:p>
        </w:tc>
      </w:tr>
      <w:tr w:rsidR="00C10D8A">
        <w:tc>
          <w:tcPr>
            <w:tcW w:w="1020" w:type="dxa"/>
            <w:vMerge w:val="restart"/>
          </w:tcPr>
          <w:p w:rsidR="00C10D8A" w:rsidRDefault="00C10D8A">
            <w:pPr>
              <w:pStyle w:val="ConsPlusNormal"/>
              <w:jc w:val="center"/>
            </w:pPr>
            <w:r>
              <w:t>L01DC</w:t>
            </w:r>
          </w:p>
        </w:tc>
        <w:tc>
          <w:tcPr>
            <w:tcW w:w="2910" w:type="dxa"/>
            <w:vMerge w:val="restart"/>
          </w:tcPr>
          <w:p w:rsidR="00C10D8A" w:rsidRDefault="00C10D8A">
            <w:pPr>
              <w:pStyle w:val="ConsPlusNormal"/>
            </w:pPr>
            <w:r>
              <w:t>другие противоопухолевые антибиотики</w:t>
            </w:r>
          </w:p>
        </w:tc>
        <w:tc>
          <w:tcPr>
            <w:tcW w:w="2325" w:type="dxa"/>
          </w:tcPr>
          <w:p w:rsidR="00C10D8A" w:rsidRDefault="00C10D8A">
            <w:pPr>
              <w:pStyle w:val="ConsPlusNormal"/>
            </w:pPr>
            <w:r>
              <w:t>блеомицин</w:t>
            </w:r>
          </w:p>
        </w:tc>
        <w:tc>
          <w:tcPr>
            <w:tcW w:w="2814" w:type="dxa"/>
          </w:tcPr>
          <w:p w:rsidR="00C10D8A" w:rsidRDefault="00C10D8A">
            <w:pPr>
              <w:pStyle w:val="ConsPlusNormal"/>
            </w:pPr>
            <w:r>
              <w:t>лиофилизат для приготовления раствора для инъекций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иксабепилон</w:t>
            </w:r>
          </w:p>
        </w:tc>
        <w:tc>
          <w:tcPr>
            <w:tcW w:w="2814" w:type="dxa"/>
          </w:tcPr>
          <w:p w:rsidR="00C10D8A" w:rsidRDefault="00C10D8A">
            <w:pPr>
              <w:pStyle w:val="ConsPlusNormal"/>
            </w:pPr>
            <w:r>
              <w:t>лиофилизат 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митомицин</w:t>
            </w:r>
          </w:p>
        </w:tc>
        <w:tc>
          <w:tcPr>
            <w:tcW w:w="2814" w:type="dxa"/>
          </w:tcPr>
          <w:p w:rsidR="00C10D8A" w:rsidRDefault="00C10D8A">
            <w:pPr>
              <w:pStyle w:val="ConsPlusNormal"/>
            </w:pPr>
            <w:r>
              <w:t>лиофилизат для приготовления раствора для инъекций</w:t>
            </w:r>
          </w:p>
        </w:tc>
      </w:tr>
      <w:tr w:rsidR="00C10D8A">
        <w:tblPrEx>
          <w:tblBorders>
            <w:insideH w:val="nil"/>
          </w:tblBorders>
        </w:tblPrEx>
        <w:tc>
          <w:tcPr>
            <w:tcW w:w="1020" w:type="dxa"/>
            <w:tcBorders>
              <w:bottom w:val="nil"/>
            </w:tcBorders>
          </w:tcPr>
          <w:p w:rsidR="00C10D8A" w:rsidRDefault="00C10D8A">
            <w:pPr>
              <w:pStyle w:val="ConsPlusNormal"/>
              <w:jc w:val="center"/>
            </w:pPr>
            <w:r>
              <w:t>L01E</w:t>
            </w:r>
          </w:p>
        </w:tc>
        <w:tc>
          <w:tcPr>
            <w:tcW w:w="2910" w:type="dxa"/>
            <w:tcBorders>
              <w:bottom w:val="nil"/>
            </w:tcBorders>
          </w:tcPr>
          <w:p w:rsidR="00C10D8A" w:rsidRDefault="00C10D8A">
            <w:pPr>
              <w:pStyle w:val="ConsPlusNormal"/>
            </w:pPr>
            <w:r>
              <w:t>ингибиторы протеинкиназы</w:t>
            </w:r>
          </w:p>
        </w:tc>
        <w:tc>
          <w:tcPr>
            <w:tcW w:w="2325" w:type="dxa"/>
            <w:tcBorders>
              <w:bottom w:val="nil"/>
            </w:tcBorders>
          </w:tcPr>
          <w:p w:rsidR="00C10D8A" w:rsidRDefault="00C10D8A">
            <w:pPr>
              <w:pStyle w:val="ConsPlusNormal"/>
            </w:pPr>
          </w:p>
        </w:tc>
        <w:tc>
          <w:tcPr>
            <w:tcW w:w="2814" w:type="dxa"/>
            <w:tcBorders>
              <w:bottom w:val="nil"/>
            </w:tcBorders>
          </w:tcPr>
          <w:p w:rsidR="00C10D8A" w:rsidRDefault="00C10D8A">
            <w:pPr>
              <w:pStyle w:val="ConsPlusNormal"/>
            </w:pPr>
          </w:p>
        </w:tc>
      </w:tr>
      <w:tr w:rsidR="00C10D8A">
        <w:tblPrEx>
          <w:tblBorders>
            <w:insideH w:val="nil"/>
          </w:tblBorders>
        </w:tblPrEx>
        <w:tc>
          <w:tcPr>
            <w:tcW w:w="9069" w:type="dxa"/>
            <w:gridSpan w:val="4"/>
            <w:tcBorders>
              <w:top w:val="nil"/>
            </w:tcBorders>
          </w:tcPr>
          <w:p w:rsidR="00C10D8A" w:rsidRDefault="00C10D8A">
            <w:pPr>
              <w:pStyle w:val="ConsPlusNormal"/>
              <w:jc w:val="both"/>
            </w:pPr>
            <w:r>
              <w:t xml:space="preserve">(введено </w:t>
            </w:r>
            <w:hyperlink r:id="rId163">
              <w:r>
                <w:rPr>
                  <w:color w:val="0000FF"/>
                </w:rPr>
                <w:t>постановлением</w:t>
              </w:r>
            </w:hyperlink>
            <w:r>
              <w:t xml:space="preserve"> Правительства Кировской области от 11.03.2025 N 104-П)</w:t>
            </w:r>
          </w:p>
        </w:tc>
      </w:tr>
      <w:tr w:rsidR="00C10D8A">
        <w:tblPrEx>
          <w:tblBorders>
            <w:insideH w:val="nil"/>
          </w:tblBorders>
        </w:tblPrEx>
        <w:tc>
          <w:tcPr>
            <w:tcW w:w="1020" w:type="dxa"/>
            <w:tcBorders>
              <w:bottom w:val="nil"/>
            </w:tcBorders>
          </w:tcPr>
          <w:p w:rsidR="00C10D8A" w:rsidRDefault="00C10D8A">
            <w:pPr>
              <w:pStyle w:val="ConsPlusNormal"/>
              <w:jc w:val="center"/>
            </w:pPr>
            <w:r>
              <w:t>L01EL</w:t>
            </w:r>
          </w:p>
        </w:tc>
        <w:tc>
          <w:tcPr>
            <w:tcW w:w="2910" w:type="dxa"/>
            <w:tcBorders>
              <w:bottom w:val="nil"/>
            </w:tcBorders>
          </w:tcPr>
          <w:p w:rsidR="00C10D8A" w:rsidRDefault="00C10D8A">
            <w:pPr>
              <w:pStyle w:val="ConsPlusNormal"/>
            </w:pPr>
            <w:r>
              <w:t>ингибиторы тирозинкиназы Брутона</w:t>
            </w:r>
          </w:p>
        </w:tc>
        <w:tc>
          <w:tcPr>
            <w:tcW w:w="2325" w:type="dxa"/>
            <w:tcBorders>
              <w:bottom w:val="nil"/>
            </w:tcBorders>
          </w:tcPr>
          <w:p w:rsidR="00C10D8A" w:rsidRDefault="00C10D8A">
            <w:pPr>
              <w:pStyle w:val="ConsPlusNormal"/>
            </w:pPr>
            <w:r>
              <w:t>занубрутиниб</w:t>
            </w:r>
          </w:p>
        </w:tc>
        <w:tc>
          <w:tcPr>
            <w:tcW w:w="2814" w:type="dxa"/>
            <w:tcBorders>
              <w:bottom w:val="nil"/>
            </w:tcBorders>
          </w:tcPr>
          <w:p w:rsidR="00C10D8A" w:rsidRDefault="00C10D8A">
            <w:pPr>
              <w:pStyle w:val="ConsPlusNormal"/>
            </w:pPr>
            <w:r>
              <w:t>капсулы</w:t>
            </w:r>
          </w:p>
        </w:tc>
      </w:tr>
      <w:tr w:rsidR="00C10D8A">
        <w:tblPrEx>
          <w:tblBorders>
            <w:insideH w:val="nil"/>
          </w:tblBorders>
        </w:tblPrEx>
        <w:tc>
          <w:tcPr>
            <w:tcW w:w="9069" w:type="dxa"/>
            <w:gridSpan w:val="4"/>
            <w:tcBorders>
              <w:top w:val="nil"/>
            </w:tcBorders>
          </w:tcPr>
          <w:p w:rsidR="00C10D8A" w:rsidRDefault="00C10D8A">
            <w:pPr>
              <w:pStyle w:val="ConsPlusNormal"/>
              <w:jc w:val="both"/>
            </w:pPr>
            <w:r>
              <w:t xml:space="preserve">(введено </w:t>
            </w:r>
            <w:hyperlink r:id="rId164">
              <w:r>
                <w:rPr>
                  <w:color w:val="0000FF"/>
                </w:rPr>
                <w:t>постановлением</w:t>
              </w:r>
            </w:hyperlink>
            <w:r>
              <w:t xml:space="preserve"> Правительства Кировской области от 11.03.2025 N 104-П)</w:t>
            </w:r>
          </w:p>
        </w:tc>
      </w:tr>
      <w:tr w:rsidR="00C10D8A">
        <w:tblPrEx>
          <w:tblBorders>
            <w:insideH w:val="nil"/>
          </w:tblBorders>
        </w:tblPrEx>
        <w:tc>
          <w:tcPr>
            <w:tcW w:w="1020" w:type="dxa"/>
            <w:tcBorders>
              <w:bottom w:val="nil"/>
            </w:tcBorders>
          </w:tcPr>
          <w:p w:rsidR="00C10D8A" w:rsidRDefault="00C10D8A">
            <w:pPr>
              <w:pStyle w:val="ConsPlusNormal"/>
              <w:jc w:val="center"/>
            </w:pPr>
            <w:r>
              <w:t>L01F</w:t>
            </w:r>
          </w:p>
        </w:tc>
        <w:tc>
          <w:tcPr>
            <w:tcW w:w="2910" w:type="dxa"/>
            <w:tcBorders>
              <w:bottom w:val="nil"/>
            </w:tcBorders>
          </w:tcPr>
          <w:p w:rsidR="00C10D8A" w:rsidRDefault="00C10D8A">
            <w:pPr>
              <w:pStyle w:val="ConsPlusNormal"/>
            </w:pPr>
            <w:r>
              <w:t>моноклональные антитела и конъюгаты антител</w:t>
            </w:r>
          </w:p>
        </w:tc>
        <w:tc>
          <w:tcPr>
            <w:tcW w:w="2325" w:type="dxa"/>
            <w:tcBorders>
              <w:bottom w:val="nil"/>
            </w:tcBorders>
          </w:tcPr>
          <w:p w:rsidR="00C10D8A" w:rsidRDefault="00C10D8A">
            <w:pPr>
              <w:pStyle w:val="ConsPlusNormal"/>
            </w:pPr>
          </w:p>
        </w:tc>
        <w:tc>
          <w:tcPr>
            <w:tcW w:w="2814" w:type="dxa"/>
            <w:tcBorders>
              <w:bottom w:val="nil"/>
            </w:tcBorders>
          </w:tcPr>
          <w:p w:rsidR="00C10D8A" w:rsidRDefault="00C10D8A">
            <w:pPr>
              <w:pStyle w:val="ConsPlusNormal"/>
            </w:pPr>
          </w:p>
        </w:tc>
      </w:tr>
      <w:tr w:rsidR="00C10D8A">
        <w:tblPrEx>
          <w:tblBorders>
            <w:insideH w:val="nil"/>
          </w:tblBorders>
        </w:tblPrEx>
        <w:tc>
          <w:tcPr>
            <w:tcW w:w="9069" w:type="dxa"/>
            <w:gridSpan w:val="4"/>
            <w:tcBorders>
              <w:top w:val="nil"/>
            </w:tcBorders>
          </w:tcPr>
          <w:p w:rsidR="00C10D8A" w:rsidRDefault="00C10D8A">
            <w:pPr>
              <w:pStyle w:val="ConsPlusNormal"/>
              <w:jc w:val="both"/>
            </w:pPr>
            <w:r>
              <w:t xml:space="preserve">(введено </w:t>
            </w:r>
            <w:hyperlink r:id="rId165">
              <w:r>
                <w:rPr>
                  <w:color w:val="0000FF"/>
                </w:rPr>
                <w:t>постановлением</w:t>
              </w:r>
            </w:hyperlink>
            <w:r>
              <w:t xml:space="preserve"> Правительства Кировской области от 11.03.2025 N 104-П)</w:t>
            </w:r>
          </w:p>
        </w:tc>
      </w:tr>
      <w:tr w:rsidR="00C10D8A">
        <w:tc>
          <w:tcPr>
            <w:tcW w:w="1020" w:type="dxa"/>
            <w:vMerge w:val="restart"/>
            <w:tcBorders>
              <w:bottom w:val="nil"/>
            </w:tcBorders>
          </w:tcPr>
          <w:p w:rsidR="00C10D8A" w:rsidRDefault="00C10D8A">
            <w:pPr>
              <w:pStyle w:val="ConsPlusNormal"/>
              <w:jc w:val="center"/>
            </w:pPr>
            <w:r>
              <w:t>L01FC</w:t>
            </w:r>
          </w:p>
        </w:tc>
        <w:tc>
          <w:tcPr>
            <w:tcW w:w="2910" w:type="dxa"/>
            <w:vMerge w:val="restart"/>
            <w:tcBorders>
              <w:bottom w:val="nil"/>
            </w:tcBorders>
          </w:tcPr>
          <w:p w:rsidR="00C10D8A" w:rsidRDefault="00C10D8A">
            <w:pPr>
              <w:pStyle w:val="ConsPlusNormal"/>
            </w:pPr>
            <w:r>
              <w:t>ингибиторы CD38 (кластеры дифференцировки 38)</w:t>
            </w:r>
          </w:p>
        </w:tc>
        <w:tc>
          <w:tcPr>
            <w:tcW w:w="2325" w:type="dxa"/>
          </w:tcPr>
          <w:p w:rsidR="00C10D8A" w:rsidRDefault="00C10D8A">
            <w:pPr>
              <w:pStyle w:val="ConsPlusNormal"/>
            </w:pPr>
            <w:r>
              <w:t>даратумумаб</w:t>
            </w:r>
          </w:p>
        </w:tc>
        <w:tc>
          <w:tcPr>
            <w:tcW w:w="2814" w:type="dxa"/>
          </w:tcPr>
          <w:p w:rsidR="00C10D8A" w:rsidRDefault="00C10D8A">
            <w:pPr>
              <w:pStyle w:val="ConsPlusNormal"/>
            </w:pPr>
            <w:r>
              <w:t>концентрат для приготовления раствора для инфузий;</w:t>
            </w:r>
          </w:p>
          <w:p w:rsidR="00C10D8A" w:rsidRDefault="00C10D8A">
            <w:pPr>
              <w:pStyle w:val="ConsPlusNormal"/>
            </w:pPr>
            <w:r>
              <w:t>раствор для подкожного введения</w:t>
            </w:r>
          </w:p>
        </w:tc>
      </w:tr>
      <w:tr w:rsidR="00C10D8A">
        <w:tblPrEx>
          <w:tblBorders>
            <w:insideH w:val="nil"/>
          </w:tblBorders>
        </w:tblPrEx>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Borders>
              <w:bottom w:val="nil"/>
            </w:tcBorders>
          </w:tcPr>
          <w:p w:rsidR="00C10D8A" w:rsidRDefault="00C10D8A">
            <w:pPr>
              <w:pStyle w:val="ConsPlusNormal"/>
            </w:pPr>
            <w:r>
              <w:t>изатуксимаб</w:t>
            </w:r>
          </w:p>
        </w:tc>
        <w:tc>
          <w:tcPr>
            <w:tcW w:w="2814" w:type="dxa"/>
            <w:tcBorders>
              <w:bottom w:val="nil"/>
            </w:tcBorders>
          </w:tcPr>
          <w:p w:rsidR="00C10D8A" w:rsidRDefault="00C10D8A">
            <w:pPr>
              <w:pStyle w:val="ConsPlusNormal"/>
            </w:pPr>
            <w:r>
              <w:t>концентрат для приготовления раствора для инфузий</w:t>
            </w:r>
          </w:p>
        </w:tc>
      </w:tr>
      <w:tr w:rsidR="00C10D8A">
        <w:tblPrEx>
          <w:tblBorders>
            <w:insideH w:val="nil"/>
          </w:tblBorders>
        </w:tblPrEx>
        <w:tc>
          <w:tcPr>
            <w:tcW w:w="9069" w:type="dxa"/>
            <w:gridSpan w:val="4"/>
            <w:tcBorders>
              <w:top w:val="nil"/>
            </w:tcBorders>
          </w:tcPr>
          <w:p w:rsidR="00C10D8A" w:rsidRDefault="00C10D8A">
            <w:pPr>
              <w:pStyle w:val="ConsPlusNormal"/>
              <w:jc w:val="both"/>
            </w:pPr>
            <w:r>
              <w:t xml:space="preserve">(введено </w:t>
            </w:r>
            <w:hyperlink r:id="rId166">
              <w:r>
                <w:rPr>
                  <w:color w:val="0000FF"/>
                </w:rPr>
                <w:t>постановлением</w:t>
              </w:r>
            </w:hyperlink>
            <w:r>
              <w:t xml:space="preserve"> Правительства Кировской области от 11.03.2025 N 104-П)</w:t>
            </w:r>
          </w:p>
        </w:tc>
      </w:tr>
      <w:tr w:rsidR="00C10D8A">
        <w:tc>
          <w:tcPr>
            <w:tcW w:w="1020" w:type="dxa"/>
          </w:tcPr>
          <w:p w:rsidR="00C10D8A" w:rsidRDefault="00C10D8A">
            <w:pPr>
              <w:pStyle w:val="ConsPlusNormal"/>
              <w:jc w:val="center"/>
            </w:pPr>
            <w:r>
              <w:t>L01X</w:t>
            </w:r>
          </w:p>
        </w:tc>
        <w:tc>
          <w:tcPr>
            <w:tcW w:w="2910" w:type="dxa"/>
          </w:tcPr>
          <w:p w:rsidR="00C10D8A" w:rsidRDefault="00C10D8A">
            <w:pPr>
              <w:pStyle w:val="ConsPlusNormal"/>
            </w:pPr>
            <w:r>
              <w:t xml:space="preserve">другие противоопухолевые </w:t>
            </w:r>
            <w:r>
              <w:lastRenderedPageBreak/>
              <w:t>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lastRenderedPageBreak/>
              <w:t>L01XA</w:t>
            </w:r>
          </w:p>
        </w:tc>
        <w:tc>
          <w:tcPr>
            <w:tcW w:w="2910" w:type="dxa"/>
            <w:vMerge w:val="restart"/>
          </w:tcPr>
          <w:p w:rsidR="00C10D8A" w:rsidRDefault="00C10D8A">
            <w:pPr>
              <w:pStyle w:val="ConsPlusNormal"/>
            </w:pPr>
            <w:r>
              <w:t>препараты платины</w:t>
            </w:r>
          </w:p>
        </w:tc>
        <w:tc>
          <w:tcPr>
            <w:tcW w:w="2325" w:type="dxa"/>
          </w:tcPr>
          <w:p w:rsidR="00C10D8A" w:rsidRDefault="00C10D8A">
            <w:pPr>
              <w:pStyle w:val="ConsPlusNormal"/>
            </w:pPr>
            <w:r>
              <w:t>карбоплатин</w:t>
            </w:r>
          </w:p>
        </w:tc>
        <w:tc>
          <w:tcPr>
            <w:tcW w:w="2814" w:type="dxa"/>
          </w:tcPr>
          <w:p w:rsidR="00C10D8A" w:rsidRDefault="00C10D8A">
            <w:pPr>
              <w:pStyle w:val="ConsPlusNormal"/>
            </w:pPr>
            <w:r>
              <w:t>концентрат для приготовления раствора для инфузий;</w:t>
            </w:r>
          </w:p>
          <w:p w:rsidR="00C10D8A" w:rsidRDefault="00C10D8A">
            <w:pPr>
              <w:pStyle w:val="ConsPlusNormal"/>
            </w:pPr>
            <w:r>
              <w:t>лиофилизат 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оксалиплатин</w:t>
            </w:r>
          </w:p>
        </w:tc>
        <w:tc>
          <w:tcPr>
            <w:tcW w:w="2814" w:type="dxa"/>
          </w:tcPr>
          <w:p w:rsidR="00C10D8A" w:rsidRDefault="00C10D8A">
            <w:pPr>
              <w:pStyle w:val="ConsPlusNormal"/>
            </w:pPr>
            <w:r>
              <w:t>концентрат для приготовления раствора для инфузий;</w:t>
            </w:r>
          </w:p>
          <w:p w:rsidR="00C10D8A" w:rsidRDefault="00C10D8A">
            <w:pPr>
              <w:pStyle w:val="ConsPlusNormal"/>
            </w:pPr>
            <w:r>
              <w:t>лиофилизат для приготовления концентрата для приготовления раствора для инфузий;</w:t>
            </w:r>
          </w:p>
          <w:p w:rsidR="00C10D8A" w:rsidRDefault="00C10D8A">
            <w:pPr>
              <w:pStyle w:val="ConsPlusNormal"/>
            </w:pPr>
            <w:r>
              <w:t>лиофилизат 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цисплатин</w:t>
            </w:r>
          </w:p>
        </w:tc>
        <w:tc>
          <w:tcPr>
            <w:tcW w:w="2814" w:type="dxa"/>
          </w:tcPr>
          <w:p w:rsidR="00C10D8A" w:rsidRDefault="00C10D8A">
            <w:pPr>
              <w:pStyle w:val="ConsPlusNormal"/>
            </w:pPr>
            <w:r>
              <w:t>концентрат для приготовления раствора для инфузий;</w:t>
            </w:r>
          </w:p>
          <w:p w:rsidR="00C10D8A" w:rsidRDefault="00C10D8A">
            <w:pPr>
              <w:pStyle w:val="ConsPlusNormal"/>
            </w:pPr>
            <w:r>
              <w:t>раствор для инъекций</w:t>
            </w:r>
          </w:p>
        </w:tc>
      </w:tr>
      <w:tr w:rsidR="00C10D8A">
        <w:tc>
          <w:tcPr>
            <w:tcW w:w="1020" w:type="dxa"/>
          </w:tcPr>
          <w:p w:rsidR="00C10D8A" w:rsidRDefault="00C10D8A">
            <w:pPr>
              <w:pStyle w:val="ConsPlusNormal"/>
              <w:jc w:val="center"/>
            </w:pPr>
            <w:r>
              <w:t>L01XB</w:t>
            </w:r>
          </w:p>
        </w:tc>
        <w:tc>
          <w:tcPr>
            <w:tcW w:w="2910" w:type="dxa"/>
          </w:tcPr>
          <w:p w:rsidR="00C10D8A" w:rsidRDefault="00C10D8A">
            <w:pPr>
              <w:pStyle w:val="ConsPlusNormal"/>
            </w:pPr>
            <w:r>
              <w:t>метилгидразины</w:t>
            </w:r>
          </w:p>
        </w:tc>
        <w:tc>
          <w:tcPr>
            <w:tcW w:w="2325" w:type="dxa"/>
          </w:tcPr>
          <w:p w:rsidR="00C10D8A" w:rsidRDefault="00C10D8A">
            <w:pPr>
              <w:pStyle w:val="ConsPlusNormal"/>
            </w:pPr>
            <w:r>
              <w:t>прокарбазин</w:t>
            </w:r>
          </w:p>
        </w:tc>
        <w:tc>
          <w:tcPr>
            <w:tcW w:w="2814" w:type="dxa"/>
          </w:tcPr>
          <w:p w:rsidR="00C10D8A" w:rsidRDefault="00C10D8A">
            <w:pPr>
              <w:pStyle w:val="ConsPlusNormal"/>
            </w:pPr>
            <w:r>
              <w:t>капсулы</w:t>
            </w:r>
          </w:p>
        </w:tc>
      </w:tr>
      <w:tr w:rsidR="00C10D8A">
        <w:tc>
          <w:tcPr>
            <w:tcW w:w="1020" w:type="dxa"/>
            <w:vMerge w:val="restart"/>
            <w:tcBorders>
              <w:bottom w:val="nil"/>
            </w:tcBorders>
          </w:tcPr>
          <w:p w:rsidR="00C10D8A" w:rsidRDefault="00C10D8A">
            <w:pPr>
              <w:pStyle w:val="ConsPlusNormal"/>
              <w:jc w:val="center"/>
            </w:pPr>
            <w:r>
              <w:t>L01XC</w:t>
            </w:r>
          </w:p>
        </w:tc>
        <w:tc>
          <w:tcPr>
            <w:tcW w:w="2910" w:type="dxa"/>
            <w:vMerge w:val="restart"/>
            <w:tcBorders>
              <w:bottom w:val="nil"/>
            </w:tcBorders>
          </w:tcPr>
          <w:p w:rsidR="00C10D8A" w:rsidRDefault="00C10D8A">
            <w:pPr>
              <w:pStyle w:val="ConsPlusNormal"/>
            </w:pPr>
            <w:r>
              <w:t>моноклональные антитела</w:t>
            </w:r>
          </w:p>
        </w:tc>
        <w:tc>
          <w:tcPr>
            <w:tcW w:w="2325" w:type="dxa"/>
          </w:tcPr>
          <w:p w:rsidR="00C10D8A" w:rsidRDefault="00C10D8A">
            <w:pPr>
              <w:pStyle w:val="ConsPlusNormal"/>
            </w:pPr>
            <w:r>
              <w:t>авелумаб</w:t>
            </w:r>
          </w:p>
        </w:tc>
        <w:tc>
          <w:tcPr>
            <w:tcW w:w="2814" w:type="dxa"/>
          </w:tcPr>
          <w:p w:rsidR="00C10D8A" w:rsidRDefault="00C10D8A">
            <w:pPr>
              <w:pStyle w:val="ConsPlusNormal"/>
            </w:pPr>
            <w:r>
              <w:t>капсулы</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атезолизумаб</w:t>
            </w:r>
          </w:p>
        </w:tc>
        <w:tc>
          <w:tcPr>
            <w:tcW w:w="2814" w:type="dxa"/>
          </w:tcPr>
          <w:p w:rsidR="00C10D8A" w:rsidRDefault="00C10D8A">
            <w:pPr>
              <w:pStyle w:val="ConsPlusNormal"/>
            </w:pPr>
            <w:r>
              <w:t>концентрат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бевацизумаб</w:t>
            </w:r>
          </w:p>
        </w:tc>
        <w:tc>
          <w:tcPr>
            <w:tcW w:w="2814" w:type="dxa"/>
          </w:tcPr>
          <w:p w:rsidR="00C10D8A" w:rsidRDefault="00C10D8A">
            <w:pPr>
              <w:pStyle w:val="ConsPlusNormal"/>
            </w:pPr>
            <w:r>
              <w:t>концентрат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блинатумомаб</w:t>
            </w:r>
          </w:p>
        </w:tc>
        <w:tc>
          <w:tcPr>
            <w:tcW w:w="2814" w:type="dxa"/>
          </w:tcPr>
          <w:p w:rsidR="00C10D8A" w:rsidRDefault="00C10D8A">
            <w:pPr>
              <w:pStyle w:val="ConsPlusNormal"/>
            </w:pPr>
            <w:r>
              <w:t>концентрат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брентуксимаб ведотин</w:t>
            </w:r>
          </w:p>
        </w:tc>
        <w:tc>
          <w:tcPr>
            <w:tcW w:w="2814" w:type="dxa"/>
          </w:tcPr>
          <w:p w:rsidR="00C10D8A" w:rsidRDefault="00C10D8A">
            <w:pPr>
              <w:pStyle w:val="ConsPlusNormal"/>
            </w:pPr>
            <w:r>
              <w:t>лиофилизат для приготовления концентрата для приготовления раствора для инфузий;</w:t>
            </w:r>
          </w:p>
          <w:p w:rsidR="00C10D8A" w:rsidRDefault="00C10D8A">
            <w:pPr>
              <w:pStyle w:val="ConsPlusNormal"/>
            </w:pPr>
            <w:r>
              <w:t>порошок для приготовления концентрата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дурвалумаб</w:t>
            </w:r>
          </w:p>
        </w:tc>
        <w:tc>
          <w:tcPr>
            <w:tcW w:w="2814" w:type="dxa"/>
          </w:tcPr>
          <w:p w:rsidR="00C10D8A" w:rsidRDefault="00C10D8A">
            <w:pPr>
              <w:pStyle w:val="ConsPlusNormal"/>
            </w:pPr>
            <w:r>
              <w:t>лиофилизат для приготовления концентрата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инотузумаб озогамицин</w:t>
            </w:r>
          </w:p>
        </w:tc>
        <w:tc>
          <w:tcPr>
            <w:tcW w:w="2814" w:type="dxa"/>
          </w:tcPr>
          <w:p w:rsidR="00C10D8A" w:rsidRDefault="00C10D8A">
            <w:pPr>
              <w:pStyle w:val="ConsPlusNormal"/>
            </w:pPr>
            <w:r>
              <w:t>концентрат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ниволумаб</w:t>
            </w:r>
          </w:p>
        </w:tc>
        <w:tc>
          <w:tcPr>
            <w:tcW w:w="2814" w:type="dxa"/>
          </w:tcPr>
          <w:p w:rsidR="00C10D8A" w:rsidRDefault="00C10D8A">
            <w:pPr>
              <w:pStyle w:val="ConsPlusNormal"/>
            </w:pPr>
            <w:r>
              <w:t>концентрат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обинутузумаб</w:t>
            </w:r>
          </w:p>
        </w:tc>
        <w:tc>
          <w:tcPr>
            <w:tcW w:w="2814" w:type="dxa"/>
          </w:tcPr>
          <w:p w:rsidR="00C10D8A" w:rsidRDefault="00C10D8A">
            <w:pPr>
              <w:pStyle w:val="ConsPlusNormal"/>
            </w:pPr>
            <w:r>
              <w:t>концентрат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панитумумаб</w:t>
            </w:r>
          </w:p>
        </w:tc>
        <w:tc>
          <w:tcPr>
            <w:tcW w:w="2814" w:type="dxa"/>
          </w:tcPr>
          <w:p w:rsidR="00C10D8A" w:rsidRDefault="00C10D8A">
            <w:pPr>
              <w:pStyle w:val="ConsPlusNormal"/>
            </w:pPr>
            <w:r>
              <w:t>концентрат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пембролизумаб</w:t>
            </w:r>
          </w:p>
        </w:tc>
        <w:tc>
          <w:tcPr>
            <w:tcW w:w="2814" w:type="dxa"/>
          </w:tcPr>
          <w:p w:rsidR="00C10D8A" w:rsidRDefault="00C10D8A">
            <w:pPr>
              <w:pStyle w:val="ConsPlusNormal"/>
            </w:pPr>
            <w:r>
              <w:t>концентрат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пертузумаб</w:t>
            </w:r>
          </w:p>
        </w:tc>
        <w:tc>
          <w:tcPr>
            <w:tcW w:w="2814" w:type="dxa"/>
          </w:tcPr>
          <w:p w:rsidR="00C10D8A" w:rsidRDefault="00C10D8A">
            <w:pPr>
              <w:pStyle w:val="ConsPlusNormal"/>
            </w:pPr>
            <w:r>
              <w:t>концентрат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полатузумаб ведотин</w:t>
            </w:r>
          </w:p>
        </w:tc>
        <w:tc>
          <w:tcPr>
            <w:tcW w:w="2814" w:type="dxa"/>
          </w:tcPr>
          <w:p w:rsidR="00C10D8A" w:rsidRDefault="00C10D8A">
            <w:pPr>
              <w:pStyle w:val="ConsPlusNormal"/>
            </w:pPr>
            <w:r>
              <w:t>концентрат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пролголимаб</w:t>
            </w:r>
          </w:p>
        </w:tc>
        <w:tc>
          <w:tcPr>
            <w:tcW w:w="2814" w:type="dxa"/>
          </w:tcPr>
          <w:p w:rsidR="00C10D8A" w:rsidRDefault="00C10D8A">
            <w:pPr>
              <w:pStyle w:val="ConsPlusNormal"/>
            </w:pPr>
            <w:r>
              <w:t>лиофилизат для приготовления концентрата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рамуцирумаб</w:t>
            </w:r>
          </w:p>
        </w:tc>
        <w:tc>
          <w:tcPr>
            <w:tcW w:w="2814" w:type="dxa"/>
          </w:tcPr>
          <w:p w:rsidR="00C10D8A" w:rsidRDefault="00C10D8A">
            <w:pPr>
              <w:pStyle w:val="ConsPlusNormal"/>
            </w:pPr>
            <w:r>
              <w:t>концентрат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ритуксимаб</w:t>
            </w:r>
          </w:p>
        </w:tc>
        <w:tc>
          <w:tcPr>
            <w:tcW w:w="2814" w:type="dxa"/>
          </w:tcPr>
          <w:p w:rsidR="00C10D8A" w:rsidRDefault="00C10D8A">
            <w:pPr>
              <w:pStyle w:val="ConsPlusNormal"/>
            </w:pPr>
            <w:r>
              <w:t>концентрат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трастузумаб</w:t>
            </w:r>
          </w:p>
        </w:tc>
        <w:tc>
          <w:tcPr>
            <w:tcW w:w="2814" w:type="dxa"/>
          </w:tcPr>
          <w:p w:rsidR="00C10D8A" w:rsidRDefault="00C10D8A">
            <w:pPr>
              <w:pStyle w:val="ConsPlusNormal"/>
            </w:pPr>
            <w:r>
              <w:t>концентрат для приготовления раствора для инфузий;</w:t>
            </w:r>
          </w:p>
          <w:p w:rsidR="00C10D8A" w:rsidRDefault="00C10D8A">
            <w:pPr>
              <w:pStyle w:val="ConsPlusNormal"/>
            </w:pPr>
            <w:r>
              <w:t>раствор для подкожного введения</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трастузумаб эмтанзин</w:t>
            </w:r>
          </w:p>
        </w:tc>
        <w:tc>
          <w:tcPr>
            <w:tcW w:w="2814" w:type="dxa"/>
          </w:tcPr>
          <w:p w:rsidR="00C10D8A" w:rsidRDefault="00C10D8A">
            <w:pPr>
              <w:pStyle w:val="ConsPlusNormal"/>
            </w:pPr>
            <w:r>
              <w:t>лиофилизат для приготовления концентрата для приготовления раствора для инфузий;</w:t>
            </w:r>
          </w:p>
          <w:p w:rsidR="00C10D8A" w:rsidRDefault="00C10D8A">
            <w:pPr>
              <w:pStyle w:val="ConsPlusNormal"/>
            </w:pPr>
            <w:r>
              <w:t>раствор для подкожного введения</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цетуксимаб</w:t>
            </w:r>
          </w:p>
        </w:tc>
        <w:tc>
          <w:tcPr>
            <w:tcW w:w="2814" w:type="dxa"/>
          </w:tcPr>
          <w:p w:rsidR="00C10D8A" w:rsidRDefault="00C10D8A">
            <w:pPr>
              <w:pStyle w:val="ConsPlusNormal"/>
            </w:pPr>
            <w:r>
              <w:t xml:space="preserve">лиофилизат для </w:t>
            </w:r>
            <w:r>
              <w:lastRenderedPageBreak/>
              <w:t>приготовления концентрата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элотузумаб</w:t>
            </w:r>
          </w:p>
        </w:tc>
        <w:tc>
          <w:tcPr>
            <w:tcW w:w="2814" w:type="dxa"/>
          </w:tcPr>
          <w:p w:rsidR="00C10D8A" w:rsidRDefault="00C10D8A">
            <w:pPr>
              <w:pStyle w:val="ConsPlusNormal"/>
            </w:pPr>
            <w:r>
              <w:t>раствор для инфузий</w:t>
            </w:r>
          </w:p>
        </w:tc>
      </w:tr>
      <w:tr w:rsidR="00C10D8A">
        <w:tblPrEx>
          <w:tblBorders>
            <w:insideH w:val="nil"/>
          </w:tblBorders>
        </w:tblPrEx>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Borders>
              <w:bottom w:val="nil"/>
            </w:tcBorders>
          </w:tcPr>
          <w:p w:rsidR="00C10D8A" w:rsidRDefault="00C10D8A">
            <w:pPr>
              <w:pStyle w:val="ConsPlusNormal"/>
            </w:pPr>
            <w:r>
              <w:t>ниволумаб</w:t>
            </w:r>
          </w:p>
        </w:tc>
        <w:tc>
          <w:tcPr>
            <w:tcW w:w="2814" w:type="dxa"/>
            <w:tcBorders>
              <w:bottom w:val="nil"/>
            </w:tcBorders>
          </w:tcPr>
          <w:p w:rsidR="00C10D8A" w:rsidRDefault="00C10D8A">
            <w:pPr>
              <w:pStyle w:val="ConsPlusNormal"/>
            </w:pPr>
            <w:r>
              <w:t>лиофилизат для приготовления концентрата для приготовления раствора для инфузий</w:t>
            </w:r>
          </w:p>
        </w:tc>
      </w:tr>
      <w:tr w:rsidR="00C10D8A">
        <w:tblPrEx>
          <w:tblBorders>
            <w:insideH w:val="nil"/>
          </w:tblBorders>
        </w:tblPrEx>
        <w:tc>
          <w:tcPr>
            <w:tcW w:w="9069" w:type="dxa"/>
            <w:gridSpan w:val="4"/>
            <w:tcBorders>
              <w:top w:val="nil"/>
            </w:tcBorders>
          </w:tcPr>
          <w:p w:rsidR="00C10D8A" w:rsidRDefault="00C10D8A">
            <w:pPr>
              <w:pStyle w:val="ConsPlusNormal"/>
              <w:jc w:val="both"/>
            </w:pPr>
            <w:r>
              <w:t xml:space="preserve">(в ред. </w:t>
            </w:r>
            <w:hyperlink r:id="rId167">
              <w:r>
                <w:rPr>
                  <w:color w:val="0000FF"/>
                </w:rPr>
                <w:t>постановления</w:t>
              </w:r>
            </w:hyperlink>
            <w:r>
              <w:t xml:space="preserve"> Правительства Кировской области от 11.03.2025 N 104-П)</w:t>
            </w:r>
          </w:p>
        </w:tc>
      </w:tr>
      <w:tr w:rsidR="00C10D8A">
        <w:tc>
          <w:tcPr>
            <w:tcW w:w="1020" w:type="dxa"/>
            <w:vMerge w:val="restart"/>
          </w:tcPr>
          <w:p w:rsidR="00C10D8A" w:rsidRDefault="00C10D8A">
            <w:pPr>
              <w:pStyle w:val="ConsPlusNormal"/>
              <w:jc w:val="center"/>
            </w:pPr>
            <w:r>
              <w:t>L01XE</w:t>
            </w:r>
          </w:p>
        </w:tc>
        <w:tc>
          <w:tcPr>
            <w:tcW w:w="2910" w:type="dxa"/>
            <w:vMerge w:val="restart"/>
          </w:tcPr>
          <w:p w:rsidR="00C10D8A" w:rsidRDefault="00C10D8A">
            <w:pPr>
              <w:pStyle w:val="ConsPlusNormal"/>
            </w:pPr>
            <w:r>
              <w:t>ингибиторы протеинкиназы</w:t>
            </w:r>
          </w:p>
        </w:tc>
        <w:tc>
          <w:tcPr>
            <w:tcW w:w="2325" w:type="dxa"/>
          </w:tcPr>
          <w:p w:rsidR="00C10D8A" w:rsidRDefault="00C10D8A">
            <w:pPr>
              <w:pStyle w:val="ConsPlusNormal"/>
            </w:pPr>
            <w:r>
              <w:t>абемациклиб</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акалабрутиниб</w:t>
            </w:r>
          </w:p>
        </w:tc>
        <w:tc>
          <w:tcPr>
            <w:tcW w:w="2814" w:type="dxa"/>
          </w:tcPr>
          <w:p w:rsidR="00C10D8A" w:rsidRDefault="00C10D8A">
            <w:pPr>
              <w:pStyle w:val="ConsPlusNormal"/>
            </w:pPr>
            <w:r>
              <w:t>капсулы</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акситиниб</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алектиниб</w:t>
            </w:r>
          </w:p>
        </w:tc>
        <w:tc>
          <w:tcPr>
            <w:tcW w:w="2814" w:type="dxa"/>
          </w:tcPr>
          <w:p w:rsidR="00C10D8A" w:rsidRDefault="00C10D8A">
            <w:pPr>
              <w:pStyle w:val="ConsPlusNormal"/>
            </w:pPr>
            <w:r>
              <w:t>капсулы</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афатиниб</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бозутиниб</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вандетаниб</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вемурафениб</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гефитиниб</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дабрафениб</w:t>
            </w:r>
          </w:p>
        </w:tc>
        <w:tc>
          <w:tcPr>
            <w:tcW w:w="2814" w:type="dxa"/>
          </w:tcPr>
          <w:p w:rsidR="00C10D8A" w:rsidRDefault="00C10D8A">
            <w:pPr>
              <w:pStyle w:val="ConsPlusNormal"/>
            </w:pPr>
            <w:r>
              <w:t>капсулы</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дазатиниб</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ибрутиниб</w:t>
            </w:r>
          </w:p>
        </w:tc>
        <w:tc>
          <w:tcPr>
            <w:tcW w:w="2814" w:type="dxa"/>
          </w:tcPr>
          <w:p w:rsidR="00C10D8A" w:rsidRDefault="00C10D8A">
            <w:pPr>
              <w:pStyle w:val="ConsPlusNormal"/>
            </w:pPr>
            <w:r>
              <w:t>капсулы</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иматиниб</w:t>
            </w:r>
          </w:p>
        </w:tc>
        <w:tc>
          <w:tcPr>
            <w:tcW w:w="2814" w:type="dxa"/>
          </w:tcPr>
          <w:p w:rsidR="00C10D8A" w:rsidRDefault="00C10D8A">
            <w:pPr>
              <w:pStyle w:val="ConsPlusNormal"/>
            </w:pPr>
            <w:r>
              <w:t>капсулы;</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кабозантиниб</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кобиметиниб</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кризотиниб</w:t>
            </w:r>
          </w:p>
        </w:tc>
        <w:tc>
          <w:tcPr>
            <w:tcW w:w="2814" w:type="dxa"/>
          </w:tcPr>
          <w:p w:rsidR="00C10D8A" w:rsidRDefault="00C10D8A">
            <w:pPr>
              <w:pStyle w:val="ConsPlusNormal"/>
            </w:pPr>
            <w:r>
              <w:t>капсулы</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лапатиниб</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ленватиниб</w:t>
            </w:r>
          </w:p>
        </w:tc>
        <w:tc>
          <w:tcPr>
            <w:tcW w:w="2814" w:type="dxa"/>
          </w:tcPr>
          <w:p w:rsidR="00C10D8A" w:rsidRDefault="00C10D8A">
            <w:pPr>
              <w:pStyle w:val="ConsPlusNormal"/>
            </w:pPr>
            <w:r>
              <w:t>капсулы</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мидостаурин</w:t>
            </w:r>
          </w:p>
        </w:tc>
        <w:tc>
          <w:tcPr>
            <w:tcW w:w="2814" w:type="dxa"/>
          </w:tcPr>
          <w:p w:rsidR="00C10D8A" w:rsidRDefault="00C10D8A">
            <w:pPr>
              <w:pStyle w:val="ConsPlusNormal"/>
            </w:pPr>
            <w:r>
              <w:t>капсулы</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нилотиниб</w:t>
            </w:r>
          </w:p>
        </w:tc>
        <w:tc>
          <w:tcPr>
            <w:tcW w:w="2814" w:type="dxa"/>
          </w:tcPr>
          <w:p w:rsidR="00C10D8A" w:rsidRDefault="00C10D8A">
            <w:pPr>
              <w:pStyle w:val="ConsPlusNormal"/>
            </w:pPr>
            <w:r>
              <w:t>капсулы</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нинтеданиб</w:t>
            </w:r>
          </w:p>
        </w:tc>
        <w:tc>
          <w:tcPr>
            <w:tcW w:w="2814" w:type="dxa"/>
          </w:tcPr>
          <w:p w:rsidR="00C10D8A" w:rsidRDefault="00C10D8A">
            <w:pPr>
              <w:pStyle w:val="ConsPlusNormal"/>
            </w:pPr>
            <w:r>
              <w:t>капсулы мягкие</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осимертиниб</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пазопаниб</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палбоциклиб</w:t>
            </w:r>
          </w:p>
        </w:tc>
        <w:tc>
          <w:tcPr>
            <w:tcW w:w="2814" w:type="dxa"/>
          </w:tcPr>
          <w:p w:rsidR="00C10D8A" w:rsidRDefault="00C10D8A">
            <w:pPr>
              <w:pStyle w:val="ConsPlusNormal"/>
            </w:pPr>
            <w:r>
              <w:t>капсулы</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регорафениб</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рибоциклиб</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руксолитиниб</w:t>
            </w:r>
          </w:p>
        </w:tc>
        <w:tc>
          <w:tcPr>
            <w:tcW w:w="2814" w:type="dxa"/>
          </w:tcPr>
          <w:p w:rsidR="00C10D8A" w:rsidRDefault="00C10D8A">
            <w:pPr>
              <w:pStyle w:val="ConsPlusNormal"/>
            </w:pPr>
            <w:r>
              <w:t>таблетки</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сорафениб</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сунитиниб</w:t>
            </w:r>
          </w:p>
        </w:tc>
        <w:tc>
          <w:tcPr>
            <w:tcW w:w="2814" w:type="dxa"/>
          </w:tcPr>
          <w:p w:rsidR="00C10D8A" w:rsidRDefault="00C10D8A">
            <w:pPr>
              <w:pStyle w:val="ConsPlusNormal"/>
            </w:pPr>
            <w:r>
              <w:t>капсулы</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траметиниб</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церитиниб</w:t>
            </w:r>
          </w:p>
        </w:tc>
        <w:tc>
          <w:tcPr>
            <w:tcW w:w="2814" w:type="dxa"/>
          </w:tcPr>
          <w:p w:rsidR="00C10D8A" w:rsidRDefault="00C10D8A">
            <w:pPr>
              <w:pStyle w:val="ConsPlusNormal"/>
            </w:pPr>
            <w:r>
              <w:t>капсулы</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эрлотиниб</w:t>
            </w:r>
          </w:p>
        </w:tc>
        <w:tc>
          <w:tcPr>
            <w:tcW w:w="2814" w:type="dxa"/>
          </w:tcPr>
          <w:p w:rsidR="00C10D8A" w:rsidRDefault="00C10D8A">
            <w:pPr>
              <w:pStyle w:val="ConsPlusNormal"/>
            </w:pPr>
            <w:r>
              <w:t>таблетки, покрытые пленочной оболочкой</w:t>
            </w:r>
          </w:p>
        </w:tc>
      </w:tr>
      <w:tr w:rsidR="00C10D8A">
        <w:tc>
          <w:tcPr>
            <w:tcW w:w="1020" w:type="dxa"/>
            <w:vMerge w:val="restart"/>
            <w:tcBorders>
              <w:bottom w:val="nil"/>
            </w:tcBorders>
          </w:tcPr>
          <w:p w:rsidR="00C10D8A" w:rsidRDefault="00C10D8A">
            <w:pPr>
              <w:pStyle w:val="ConsPlusNormal"/>
              <w:jc w:val="center"/>
            </w:pPr>
            <w:r>
              <w:t>L01XX</w:t>
            </w:r>
          </w:p>
        </w:tc>
        <w:tc>
          <w:tcPr>
            <w:tcW w:w="2910" w:type="dxa"/>
            <w:vMerge w:val="restart"/>
            <w:tcBorders>
              <w:bottom w:val="nil"/>
            </w:tcBorders>
          </w:tcPr>
          <w:p w:rsidR="00C10D8A" w:rsidRDefault="00C10D8A">
            <w:pPr>
              <w:pStyle w:val="ConsPlusNormal"/>
            </w:pPr>
            <w:r>
              <w:t>прочие противоопухолевые препараты</w:t>
            </w:r>
          </w:p>
        </w:tc>
        <w:tc>
          <w:tcPr>
            <w:tcW w:w="2325" w:type="dxa"/>
          </w:tcPr>
          <w:p w:rsidR="00C10D8A" w:rsidRDefault="00C10D8A">
            <w:pPr>
              <w:pStyle w:val="ConsPlusNormal"/>
            </w:pPr>
            <w:r>
              <w:t>алпелисиб</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аспарагиназа</w:t>
            </w:r>
          </w:p>
        </w:tc>
        <w:tc>
          <w:tcPr>
            <w:tcW w:w="2814" w:type="dxa"/>
          </w:tcPr>
          <w:p w:rsidR="00C10D8A" w:rsidRDefault="00C10D8A">
            <w:pPr>
              <w:pStyle w:val="ConsPlusNormal"/>
            </w:pPr>
            <w:r>
              <w:t>лиофилизат для приготовления раствора для внутривенного и внутримышечного введения</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афлиберцепт</w:t>
            </w:r>
          </w:p>
        </w:tc>
        <w:tc>
          <w:tcPr>
            <w:tcW w:w="2814" w:type="dxa"/>
          </w:tcPr>
          <w:p w:rsidR="00C10D8A" w:rsidRDefault="00C10D8A">
            <w:pPr>
              <w:pStyle w:val="ConsPlusNormal"/>
            </w:pPr>
            <w:r>
              <w:t>концентрат для приготовления раствора для инфузий;</w:t>
            </w:r>
          </w:p>
          <w:p w:rsidR="00C10D8A" w:rsidRDefault="00C10D8A">
            <w:pPr>
              <w:pStyle w:val="ConsPlusNormal"/>
            </w:pPr>
            <w:r>
              <w:t>раствор для внутриглазного введения</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бортезомиб</w:t>
            </w:r>
          </w:p>
        </w:tc>
        <w:tc>
          <w:tcPr>
            <w:tcW w:w="2814" w:type="dxa"/>
          </w:tcPr>
          <w:p w:rsidR="00C10D8A" w:rsidRDefault="00C10D8A">
            <w:pPr>
              <w:pStyle w:val="ConsPlusNormal"/>
            </w:pPr>
            <w:r>
              <w:t xml:space="preserve">лиофилизат для приготовления раствора для внутривенного </w:t>
            </w:r>
            <w:r>
              <w:lastRenderedPageBreak/>
              <w:t>введения;</w:t>
            </w:r>
          </w:p>
          <w:p w:rsidR="00C10D8A" w:rsidRDefault="00C10D8A">
            <w:pPr>
              <w:pStyle w:val="ConsPlusNormal"/>
            </w:pPr>
            <w:r>
              <w:t>лиофилизат для приготовления раствора для внутривенного и подкожного введения;</w:t>
            </w:r>
          </w:p>
          <w:p w:rsidR="00C10D8A" w:rsidRDefault="00C10D8A">
            <w:pPr>
              <w:pStyle w:val="ConsPlusNormal"/>
            </w:pPr>
            <w:r>
              <w:t>лиофилизат для приготовления раствора для подкожного введения</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венетоклакс</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висмодегиб</w:t>
            </w:r>
          </w:p>
        </w:tc>
        <w:tc>
          <w:tcPr>
            <w:tcW w:w="2814" w:type="dxa"/>
          </w:tcPr>
          <w:p w:rsidR="00C10D8A" w:rsidRDefault="00C10D8A">
            <w:pPr>
              <w:pStyle w:val="ConsPlusNormal"/>
            </w:pPr>
            <w:r>
              <w:t>капсулы</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гидроксикарбамид</w:t>
            </w:r>
          </w:p>
        </w:tc>
        <w:tc>
          <w:tcPr>
            <w:tcW w:w="2814" w:type="dxa"/>
          </w:tcPr>
          <w:p w:rsidR="00C10D8A" w:rsidRDefault="00C10D8A">
            <w:pPr>
              <w:pStyle w:val="ConsPlusNormal"/>
            </w:pPr>
            <w:r>
              <w:t>капсулы</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иксазомиб</w:t>
            </w:r>
          </w:p>
        </w:tc>
        <w:tc>
          <w:tcPr>
            <w:tcW w:w="2814" w:type="dxa"/>
          </w:tcPr>
          <w:p w:rsidR="00C10D8A" w:rsidRDefault="00C10D8A">
            <w:pPr>
              <w:pStyle w:val="ConsPlusNormal"/>
            </w:pPr>
            <w:r>
              <w:t>капсулы</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иринотекан</w:t>
            </w:r>
          </w:p>
        </w:tc>
        <w:tc>
          <w:tcPr>
            <w:tcW w:w="2814" w:type="dxa"/>
          </w:tcPr>
          <w:p w:rsidR="00C10D8A" w:rsidRDefault="00C10D8A">
            <w:pPr>
              <w:pStyle w:val="ConsPlusNormal"/>
            </w:pPr>
            <w:r>
              <w:t>концентрат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карфилзомиб</w:t>
            </w:r>
          </w:p>
        </w:tc>
        <w:tc>
          <w:tcPr>
            <w:tcW w:w="2814" w:type="dxa"/>
          </w:tcPr>
          <w:p w:rsidR="00C10D8A" w:rsidRDefault="00C10D8A">
            <w:pPr>
              <w:pStyle w:val="ConsPlusNormal"/>
            </w:pPr>
            <w:r>
              <w:t>лиофилизат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митотан</w:t>
            </w:r>
          </w:p>
        </w:tc>
        <w:tc>
          <w:tcPr>
            <w:tcW w:w="2814" w:type="dxa"/>
          </w:tcPr>
          <w:p w:rsidR="00C10D8A" w:rsidRDefault="00C10D8A">
            <w:pPr>
              <w:pStyle w:val="ConsPlusNormal"/>
            </w:pPr>
            <w:r>
              <w:t>таблетки</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олапариб</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пэгаспаргаза</w:t>
            </w:r>
          </w:p>
        </w:tc>
        <w:tc>
          <w:tcPr>
            <w:tcW w:w="2814" w:type="dxa"/>
          </w:tcPr>
          <w:p w:rsidR="00C10D8A" w:rsidRDefault="00C10D8A">
            <w:pPr>
              <w:pStyle w:val="ConsPlusNormal"/>
            </w:pPr>
            <w:r>
              <w:t>лиофилизат для приготовления раствора для внутримышечного введения и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талазопариб</w:t>
            </w:r>
          </w:p>
        </w:tc>
        <w:tc>
          <w:tcPr>
            <w:tcW w:w="2814" w:type="dxa"/>
          </w:tcPr>
          <w:p w:rsidR="00C10D8A" w:rsidRDefault="00C10D8A">
            <w:pPr>
              <w:pStyle w:val="ConsPlusNormal"/>
            </w:pPr>
            <w:r>
              <w:t>капсулы</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третиноин</w:t>
            </w:r>
          </w:p>
        </w:tc>
        <w:tc>
          <w:tcPr>
            <w:tcW w:w="2814" w:type="dxa"/>
          </w:tcPr>
          <w:p w:rsidR="00C10D8A" w:rsidRDefault="00C10D8A">
            <w:pPr>
              <w:pStyle w:val="ConsPlusNormal"/>
            </w:pPr>
            <w:r>
              <w:t>капсулы</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фактор некроза опухоли альфа-1 (тимозин рекомбинантный)</w:t>
            </w:r>
          </w:p>
        </w:tc>
        <w:tc>
          <w:tcPr>
            <w:tcW w:w="2814" w:type="dxa"/>
          </w:tcPr>
          <w:p w:rsidR="00C10D8A" w:rsidRDefault="00C10D8A">
            <w:pPr>
              <w:pStyle w:val="ConsPlusNormal"/>
            </w:pPr>
            <w:r>
              <w:t>лиофилизат для приготовления раствора для подкожного введения</w:t>
            </w:r>
          </w:p>
        </w:tc>
      </w:tr>
      <w:tr w:rsidR="00C10D8A">
        <w:tblPrEx>
          <w:tblBorders>
            <w:insideH w:val="nil"/>
          </w:tblBorders>
        </w:tblPrEx>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Borders>
              <w:bottom w:val="nil"/>
            </w:tcBorders>
          </w:tcPr>
          <w:p w:rsidR="00C10D8A" w:rsidRDefault="00C10D8A">
            <w:pPr>
              <w:pStyle w:val="ConsPlusNormal"/>
            </w:pPr>
            <w:r>
              <w:t>эрибулин</w:t>
            </w:r>
          </w:p>
        </w:tc>
        <w:tc>
          <w:tcPr>
            <w:tcW w:w="2814" w:type="dxa"/>
            <w:tcBorders>
              <w:bottom w:val="nil"/>
            </w:tcBorders>
          </w:tcPr>
          <w:p w:rsidR="00C10D8A" w:rsidRDefault="00C10D8A">
            <w:pPr>
              <w:pStyle w:val="ConsPlusNormal"/>
            </w:pPr>
            <w:r>
              <w:t>раствор для внутривенного введения</w:t>
            </w:r>
          </w:p>
        </w:tc>
      </w:tr>
      <w:tr w:rsidR="00C10D8A">
        <w:tblPrEx>
          <w:tblBorders>
            <w:insideH w:val="nil"/>
          </w:tblBorders>
        </w:tblPrEx>
        <w:tc>
          <w:tcPr>
            <w:tcW w:w="9069" w:type="dxa"/>
            <w:gridSpan w:val="4"/>
            <w:tcBorders>
              <w:top w:val="nil"/>
            </w:tcBorders>
          </w:tcPr>
          <w:p w:rsidR="00C10D8A" w:rsidRDefault="00C10D8A">
            <w:pPr>
              <w:pStyle w:val="ConsPlusNormal"/>
              <w:jc w:val="both"/>
            </w:pPr>
            <w:r>
              <w:t xml:space="preserve">(в ред. </w:t>
            </w:r>
            <w:hyperlink r:id="rId168">
              <w:r>
                <w:rPr>
                  <w:color w:val="0000FF"/>
                </w:rPr>
                <w:t>постановления</w:t>
              </w:r>
            </w:hyperlink>
            <w:r>
              <w:t xml:space="preserve"> Правительства Кировской области от 11.03.2025 N 104-П)</w:t>
            </w:r>
          </w:p>
        </w:tc>
      </w:tr>
      <w:tr w:rsidR="00C10D8A">
        <w:tblPrEx>
          <w:tblBorders>
            <w:insideH w:val="nil"/>
          </w:tblBorders>
        </w:tblPrEx>
        <w:tc>
          <w:tcPr>
            <w:tcW w:w="1020" w:type="dxa"/>
            <w:tcBorders>
              <w:bottom w:val="nil"/>
            </w:tcBorders>
          </w:tcPr>
          <w:p w:rsidR="00C10D8A" w:rsidRDefault="00C10D8A">
            <w:pPr>
              <w:pStyle w:val="ConsPlusNormal"/>
              <w:jc w:val="center"/>
            </w:pPr>
            <w:r>
              <w:t>L01XY</w:t>
            </w:r>
          </w:p>
        </w:tc>
        <w:tc>
          <w:tcPr>
            <w:tcW w:w="2910" w:type="dxa"/>
            <w:tcBorders>
              <w:bottom w:val="nil"/>
            </w:tcBorders>
          </w:tcPr>
          <w:p w:rsidR="00C10D8A" w:rsidRDefault="00C10D8A">
            <w:pPr>
              <w:pStyle w:val="ConsPlusNormal"/>
            </w:pPr>
            <w:r>
              <w:t>комбинации противоопухолевых препаратов</w:t>
            </w:r>
          </w:p>
        </w:tc>
        <w:tc>
          <w:tcPr>
            <w:tcW w:w="2325" w:type="dxa"/>
            <w:tcBorders>
              <w:bottom w:val="nil"/>
            </w:tcBorders>
          </w:tcPr>
          <w:p w:rsidR="00C10D8A" w:rsidRDefault="00C10D8A">
            <w:pPr>
              <w:pStyle w:val="ConsPlusNormal"/>
            </w:pPr>
            <w:r>
              <w:t>нурулимаб + пролголимаб</w:t>
            </w:r>
          </w:p>
        </w:tc>
        <w:tc>
          <w:tcPr>
            <w:tcW w:w="2814" w:type="dxa"/>
            <w:tcBorders>
              <w:bottom w:val="nil"/>
            </w:tcBorders>
          </w:tcPr>
          <w:p w:rsidR="00C10D8A" w:rsidRDefault="00C10D8A">
            <w:pPr>
              <w:pStyle w:val="ConsPlusNormal"/>
            </w:pPr>
            <w:r>
              <w:t>концентрат для приготовления раствора для инфузий</w:t>
            </w:r>
          </w:p>
        </w:tc>
      </w:tr>
      <w:tr w:rsidR="00C10D8A">
        <w:tblPrEx>
          <w:tblBorders>
            <w:insideH w:val="nil"/>
          </w:tblBorders>
        </w:tblPrEx>
        <w:tc>
          <w:tcPr>
            <w:tcW w:w="9069" w:type="dxa"/>
            <w:gridSpan w:val="4"/>
            <w:tcBorders>
              <w:top w:val="nil"/>
            </w:tcBorders>
          </w:tcPr>
          <w:p w:rsidR="00C10D8A" w:rsidRDefault="00C10D8A">
            <w:pPr>
              <w:pStyle w:val="ConsPlusNormal"/>
              <w:jc w:val="both"/>
            </w:pPr>
            <w:r>
              <w:t xml:space="preserve">(введено </w:t>
            </w:r>
            <w:hyperlink r:id="rId169">
              <w:r>
                <w:rPr>
                  <w:color w:val="0000FF"/>
                </w:rPr>
                <w:t>постановлением</w:t>
              </w:r>
            </w:hyperlink>
            <w:r>
              <w:t xml:space="preserve"> Правительства Кировской области от 11.03.2025 N 104-П)</w:t>
            </w:r>
          </w:p>
        </w:tc>
      </w:tr>
      <w:tr w:rsidR="00C10D8A">
        <w:tc>
          <w:tcPr>
            <w:tcW w:w="1020" w:type="dxa"/>
          </w:tcPr>
          <w:p w:rsidR="00C10D8A" w:rsidRDefault="00C10D8A">
            <w:pPr>
              <w:pStyle w:val="ConsPlusNormal"/>
              <w:jc w:val="center"/>
            </w:pPr>
            <w:r>
              <w:t>L02</w:t>
            </w:r>
          </w:p>
        </w:tc>
        <w:tc>
          <w:tcPr>
            <w:tcW w:w="2910" w:type="dxa"/>
          </w:tcPr>
          <w:p w:rsidR="00C10D8A" w:rsidRDefault="00C10D8A">
            <w:pPr>
              <w:pStyle w:val="ConsPlusNormal"/>
            </w:pPr>
            <w:r>
              <w:t xml:space="preserve">противоопухолевые </w:t>
            </w:r>
            <w:r>
              <w:lastRenderedPageBreak/>
              <w:t>гормональные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lastRenderedPageBreak/>
              <w:t>L02A</w:t>
            </w:r>
          </w:p>
        </w:tc>
        <w:tc>
          <w:tcPr>
            <w:tcW w:w="2910" w:type="dxa"/>
          </w:tcPr>
          <w:p w:rsidR="00C10D8A" w:rsidRDefault="00C10D8A">
            <w:pPr>
              <w:pStyle w:val="ConsPlusNormal"/>
            </w:pPr>
            <w:r>
              <w:t>гормоны и родственные соединения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L02AB</w:t>
            </w:r>
          </w:p>
        </w:tc>
        <w:tc>
          <w:tcPr>
            <w:tcW w:w="2910" w:type="dxa"/>
          </w:tcPr>
          <w:p w:rsidR="00C10D8A" w:rsidRDefault="00C10D8A">
            <w:pPr>
              <w:pStyle w:val="ConsPlusNormal"/>
            </w:pPr>
            <w:r>
              <w:t>гестагены</w:t>
            </w:r>
          </w:p>
        </w:tc>
        <w:tc>
          <w:tcPr>
            <w:tcW w:w="2325" w:type="dxa"/>
          </w:tcPr>
          <w:p w:rsidR="00C10D8A" w:rsidRDefault="00C10D8A">
            <w:pPr>
              <w:pStyle w:val="ConsPlusNormal"/>
            </w:pPr>
            <w:r>
              <w:t>медроксипрогестерон</w:t>
            </w:r>
          </w:p>
        </w:tc>
        <w:tc>
          <w:tcPr>
            <w:tcW w:w="2814" w:type="dxa"/>
          </w:tcPr>
          <w:p w:rsidR="00C10D8A" w:rsidRDefault="00C10D8A">
            <w:pPr>
              <w:pStyle w:val="ConsPlusNormal"/>
            </w:pPr>
            <w:r>
              <w:t>суспензия для внутримышечного введения;</w:t>
            </w:r>
          </w:p>
          <w:p w:rsidR="00C10D8A" w:rsidRDefault="00C10D8A">
            <w:pPr>
              <w:pStyle w:val="ConsPlusNormal"/>
            </w:pPr>
            <w:r>
              <w:t>таблетки</w:t>
            </w:r>
          </w:p>
        </w:tc>
      </w:tr>
      <w:tr w:rsidR="00C10D8A">
        <w:tc>
          <w:tcPr>
            <w:tcW w:w="1020" w:type="dxa"/>
            <w:vMerge w:val="restart"/>
          </w:tcPr>
          <w:p w:rsidR="00C10D8A" w:rsidRDefault="00C10D8A">
            <w:pPr>
              <w:pStyle w:val="ConsPlusNormal"/>
              <w:jc w:val="center"/>
            </w:pPr>
            <w:r>
              <w:t>L02AE</w:t>
            </w:r>
          </w:p>
        </w:tc>
        <w:tc>
          <w:tcPr>
            <w:tcW w:w="2910" w:type="dxa"/>
            <w:vMerge w:val="restart"/>
          </w:tcPr>
          <w:p w:rsidR="00C10D8A" w:rsidRDefault="00C10D8A">
            <w:pPr>
              <w:pStyle w:val="ConsPlusNormal"/>
            </w:pPr>
            <w:r>
              <w:t>аналоги гонадотропин-рилизинг гормона</w:t>
            </w:r>
          </w:p>
        </w:tc>
        <w:tc>
          <w:tcPr>
            <w:tcW w:w="2325" w:type="dxa"/>
          </w:tcPr>
          <w:p w:rsidR="00C10D8A" w:rsidRDefault="00C10D8A">
            <w:pPr>
              <w:pStyle w:val="ConsPlusNormal"/>
            </w:pPr>
            <w:r>
              <w:t>бусерелин</w:t>
            </w:r>
          </w:p>
        </w:tc>
        <w:tc>
          <w:tcPr>
            <w:tcW w:w="2814" w:type="dxa"/>
          </w:tcPr>
          <w:p w:rsidR="00C10D8A" w:rsidRDefault="00C10D8A">
            <w:pPr>
              <w:pStyle w:val="ConsPlusNormal"/>
            </w:pPr>
            <w:r>
              <w:t>лиофилизат для приготовления суспензии для внутримышечного введения пролонгированного действия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гозерелин</w:t>
            </w:r>
          </w:p>
        </w:tc>
        <w:tc>
          <w:tcPr>
            <w:tcW w:w="2814" w:type="dxa"/>
          </w:tcPr>
          <w:p w:rsidR="00C10D8A" w:rsidRDefault="00C10D8A">
            <w:pPr>
              <w:pStyle w:val="ConsPlusNormal"/>
            </w:pPr>
            <w:r>
              <w:t>имплантат;</w:t>
            </w:r>
          </w:p>
          <w:p w:rsidR="00C10D8A" w:rsidRDefault="00C10D8A">
            <w:pPr>
              <w:pStyle w:val="ConsPlusNormal"/>
            </w:pPr>
            <w:r>
              <w:t>капсула для подкожного введения пролонгированного действия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лейпрорелин</w:t>
            </w:r>
          </w:p>
        </w:tc>
        <w:tc>
          <w:tcPr>
            <w:tcW w:w="2814" w:type="dxa"/>
          </w:tcPr>
          <w:p w:rsidR="00C10D8A" w:rsidRDefault="00C10D8A">
            <w:pPr>
              <w:pStyle w:val="ConsPlusNormal"/>
            </w:pPr>
            <w:r>
              <w:t>лиофилизат для приготовления раствора для подкожного введения;</w:t>
            </w:r>
          </w:p>
          <w:p w:rsidR="00C10D8A" w:rsidRDefault="00C10D8A">
            <w:pPr>
              <w:pStyle w:val="ConsPlusNormal"/>
            </w:pPr>
            <w:r>
              <w:t>лиофилизат для приготовления суспензии для внутримышечного и подкожного введения пролонгированного действия;</w:t>
            </w:r>
          </w:p>
          <w:p w:rsidR="00C10D8A" w:rsidRDefault="00C10D8A">
            <w:pPr>
              <w:pStyle w:val="ConsPlusNormal"/>
            </w:pPr>
            <w:r>
              <w:t>лиофилизат для приготовления суспензии для внутримышечного и подкожного введения с пролонгированным высвобождением</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трипторелин</w:t>
            </w:r>
          </w:p>
        </w:tc>
        <w:tc>
          <w:tcPr>
            <w:tcW w:w="2814" w:type="dxa"/>
          </w:tcPr>
          <w:p w:rsidR="00C10D8A" w:rsidRDefault="00C10D8A">
            <w:pPr>
              <w:pStyle w:val="ConsPlusNormal"/>
            </w:pPr>
            <w:r>
              <w:t>лиофилизат для приготовления раствора для подкожного введения;</w:t>
            </w:r>
          </w:p>
          <w:p w:rsidR="00C10D8A" w:rsidRDefault="00C10D8A">
            <w:pPr>
              <w:pStyle w:val="ConsPlusNormal"/>
            </w:pPr>
            <w:r>
              <w:t>лиофилизат для приготовления суспензии для внутримышечного введения пролонгированного действия;</w:t>
            </w:r>
          </w:p>
          <w:p w:rsidR="00C10D8A" w:rsidRDefault="00C10D8A">
            <w:pPr>
              <w:pStyle w:val="ConsPlusNormal"/>
            </w:pPr>
            <w:r>
              <w:t>лиофилизат для приготовления суспензии для внутримышечного введения с пролонгированным высвобождением;</w:t>
            </w:r>
          </w:p>
          <w:p w:rsidR="00C10D8A" w:rsidRDefault="00C10D8A">
            <w:pPr>
              <w:pStyle w:val="ConsPlusNormal"/>
            </w:pPr>
            <w:r>
              <w:lastRenderedPageBreak/>
              <w:t>лиофилизат для приготовления суспензии для внутримышечного и подкожного введения пролонгированного действия;</w:t>
            </w:r>
          </w:p>
          <w:p w:rsidR="00C10D8A" w:rsidRDefault="00C10D8A">
            <w:pPr>
              <w:pStyle w:val="ConsPlusNormal"/>
            </w:pPr>
            <w:r>
              <w:t>порошок для приготовления суспензии для внутримышечного и подкожного введения пролонгированного действия;</w:t>
            </w:r>
          </w:p>
          <w:p w:rsidR="00C10D8A" w:rsidRDefault="00C10D8A">
            <w:pPr>
              <w:pStyle w:val="ConsPlusNormal"/>
            </w:pPr>
            <w:r>
              <w:t>раствор для подкожного введения</w:t>
            </w:r>
          </w:p>
        </w:tc>
      </w:tr>
      <w:tr w:rsidR="00C10D8A">
        <w:tc>
          <w:tcPr>
            <w:tcW w:w="1020" w:type="dxa"/>
          </w:tcPr>
          <w:p w:rsidR="00C10D8A" w:rsidRDefault="00C10D8A">
            <w:pPr>
              <w:pStyle w:val="ConsPlusNormal"/>
              <w:jc w:val="center"/>
            </w:pPr>
            <w:r>
              <w:lastRenderedPageBreak/>
              <w:t>L02B</w:t>
            </w:r>
          </w:p>
        </w:tc>
        <w:tc>
          <w:tcPr>
            <w:tcW w:w="2910" w:type="dxa"/>
          </w:tcPr>
          <w:p w:rsidR="00C10D8A" w:rsidRDefault="00C10D8A">
            <w:pPr>
              <w:pStyle w:val="ConsPlusNormal"/>
            </w:pPr>
            <w:r>
              <w:t>антагонисты гормонов и родственные соединения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L02BA</w:t>
            </w:r>
          </w:p>
        </w:tc>
        <w:tc>
          <w:tcPr>
            <w:tcW w:w="2910" w:type="dxa"/>
            <w:vMerge w:val="restart"/>
          </w:tcPr>
          <w:p w:rsidR="00C10D8A" w:rsidRDefault="00C10D8A">
            <w:pPr>
              <w:pStyle w:val="ConsPlusNormal"/>
            </w:pPr>
            <w:r>
              <w:t>антиэстрогены</w:t>
            </w:r>
          </w:p>
        </w:tc>
        <w:tc>
          <w:tcPr>
            <w:tcW w:w="2325" w:type="dxa"/>
          </w:tcPr>
          <w:p w:rsidR="00C10D8A" w:rsidRDefault="00C10D8A">
            <w:pPr>
              <w:pStyle w:val="ConsPlusNormal"/>
            </w:pPr>
            <w:r>
              <w:t>тамоксифен</w:t>
            </w:r>
          </w:p>
        </w:tc>
        <w:tc>
          <w:tcPr>
            <w:tcW w:w="2814" w:type="dxa"/>
          </w:tcPr>
          <w:p w:rsidR="00C10D8A" w:rsidRDefault="00C10D8A">
            <w:pPr>
              <w:pStyle w:val="ConsPlusNormal"/>
            </w:pPr>
            <w:r>
              <w:t>таблетки;</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фулвестрант</w:t>
            </w:r>
          </w:p>
        </w:tc>
        <w:tc>
          <w:tcPr>
            <w:tcW w:w="2814" w:type="dxa"/>
          </w:tcPr>
          <w:p w:rsidR="00C10D8A" w:rsidRDefault="00C10D8A">
            <w:pPr>
              <w:pStyle w:val="ConsPlusNormal"/>
            </w:pPr>
            <w:r>
              <w:t>раствор для внутримышечного введения</w:t>
            </w:r>
          </w:p>
        </w:tc>
      </w:tr>
      <w:tr w:rsidR="00C10D8A">
        <w:tc>
          <w:tcPr>
            <w:tcW w:w="1020" w:type="dxa"/>
            <w:vMerge w:val="restart"/>
          </w:tcPr>
          <w:p w:rsidR="00C10D8A" w:rsidRDefault="00C10D8A">
            <w:pPr>
              <w:pStyle w:val="ConsPlusNormal"/>
              <w:jc w:val="center"/>
            </w:pPr>
            <w:r>
              <w:t>L02BB</w:t>
            </w:r>
          </w:p>
        </w:tc>
        <w:tc>
          <w:tcPr>
            <w:tcW w:w="2910" w:type="dxa"/>
            <w:vMerge w:val="restart"/>
          </w:tcPr>
          <w:p w:rsidR="00C10D8A" w:rsidRDefault="00C10D8A">
            <w:pPr>
              <w:pStyle w:val="ConsPlusNormal"/>
            </w:pPr>
            <w:r>
              <w:t>антиандрогены</w:t>
            </w:r>
          </w:p>
        </w:tc>
        <w:tc>
          <w:tcPr>
            <w:tcW w:w="2325" w:type="dxa"/>
          </w:tcPr>
          <w:p w:rsidR="00C10D8A" w:rsidRDefault="00C10D8A">
            <w:pPr>
              <w:pStyle w:val="ConsPlusNormal"/>
            </w:pPr>
            <w:r>
              <w:t>апалутамид</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бикалутамид</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флутамид</w:t>
            </w:r>
          </w:p>
        </w:tc>
        <w:tc>
          <w:tcPr>
            <w:tcW w:w="2814" w:type="dxa"/>
          </w:tcPr>
          <w:p w:rsidR="00C10D8A" w:rsidRDefault="00C10D8A">
            <w:pPr>
              <w:pStyle w:val="ConsPlusNormal"/>
            </w:pPr>
            <w:r>
              <w:t>таблетки;</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энзалутамид</w:t>
            </w:r>
          </w:p>
        </w:tc>
        <w:tc>
          <w:tcPr>
            <w:tcW w:w="2814" w:type="dxa"/>
          </w:tcPr>
          <w:p w:rsidR="00C10D8A" w:rsidRDefault="00C10D8A">
            <w:pPr>
              <w:pStyle w:val="ConsPlusNormal"/>
            </w:pPr>
            <w:r>
              <w:t>капсулы</w:t>
            </w:r>
          </w:p>
        </w:tc>
      </w:tr>
      <w:tr w:rsidR="00C10D8A">
        <w:tc>
          <w:tcPr>
            <w:tcW w:w="1020" w:type="dxa"/>
          </w:tcPr>
          <w:p w:rsidR="00C10D8A" w:rsidRDefault="00C10D8A">
            <w:pPr>
              <w:pStyle w:val="ConsPlusNormal"/>
              <w:jc w:val="center"/>
            </w:pPr>
            <w:r>
              <w:t>L02BG</w:t>
            </w:r>
          </w:p>
        </w:tc>
        <w:tc>
          <w:tcPr>
            <w:tcW w:w="2910" w:type="dxa"/>
          </w:tcPr>
          <w:p w:rsidR="00C10D8A" w:rsidRDefault="00C10D8A">
            <w:pPr>
              <w:pStyle w:val="ConsPlusNormal"/>
            </w:pPr>
            <w:r>
              <w:t>ингибиторы ароматазы</w:t>
            </w:r>
          </w:p>
        </w:tc>
        <w:tc>
          <w:tcPr>
            <w:tcW w:w="2325" w:type="dxa"/>
          </w:tcPr>
          <w:p w:rsidR="00C10D8A" w:rsidRDefault="00C10D8A">
            <w:pPr>
              <w:pStyle w:val="ConsPlusNormal"/>
            </w:pPr>
            <w:r>
              <w:t>анастрозол</w:t>
            </w:r>
          </w:p>
        </w:tc>
        <w:tc>
          <w:tcPr>
            <w:tcW w:w="2814" w:type="dxa"/>
          </w:tcPr>
          <w:p w:rsidR="00C10D8A" w:rsidRDefault="00C10D8A">
            <w:pPr>
              <w:pStyle w:val="ConsPlusNormal"/>
            </w:pPr>
            <w:r>
              <w:t>таблетки, покрытые пленочной оболочкой</w:t>
            </w:r>
          </w:p>
        </w:tc>
      </w:tr>
      <w:tr w:rsidR="00C10D8A">
        <w:tc>
          <w:tcPr>
            <w:tcW w:w="1020" w:type="dxa"/>
            <w:vMerge w:val="restart"/>
          </w:tcPr>
          <w:p w:rsidR="00C10D8A" w:rsidRDefault="00C10D8A">
            <w:pPr>
              <w:pStyle w:val="ConsPlusNormal"/>
              <w:jc w:val="center"/>
            </w:pPr>
            <w:r>
              <w:t>L02BX</w:t>
            </w:r>
          </w:p>
        </w:tc>
        <w:tc>
          <w:tcPr>
            <w:tcW w:w="2910" w:type="dxa"/>
            <w:vMerge w:val="restart"/>
          </w:tcPr>
          <w:p w:rsidR="00C10D8A" w:rsidRDefault="00C10D8A">
            <w:pPr>
              <w:pStyle w:val="ConsPlusNormal"/>
            </w:pPr>
            <w:r>
              <w:t>другие антагонисты гормонов и родственные соединения</w:t>
            </w:r>
          </w:p>
        </w:tc>
        <w:tc>
          <w:tcPr>
            <w:tcW w:w="2325" w:type="dxa"/>
          </w:tcPr>
          <w:p w:rsidR="00C10D8A" w:rsidRDefault="00C10D8A">
            <w:pPr>
              <w:pStyle w:val="ConsPlusNormal"/>
            </w:pPr>
            <w:r>
              <w:t>абиратерон</w:t>
            </w:r>
          </w:p>
        </w:tc>
        <w:tc>
          <w:tcPr>
            <w:tcW w:w="2814" w:type="dxa"/>
          </w:tcPr>
          <w:p w:rsidR="00C10D8A" w:rsidRDefault="00C10D8A">
            <w:pPr>
              <w:pStyle w:val="ConsPlusNormal"/>
            </w:pPr>
            <w:r>
              <w:t>таблетки;</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дегареликс</w:t>
            </w:r>
          </w:p>
        </w:tc>
        <w:tc>
          <w:tcPr>
            <w:tcW w:w="2814" w:type="dxa"/>
          </w:tcPr>
          <w:p w:rsidR="00C10D8A" w:rsidRDefault="00C10D8A">
            <w:pPr>
              <w:pStyle w:val="ConsPlusNormal"/>
            </w:pPr>
            <w:r>
              <w:t>лиофилизат для приготовления раствора для подкожного введения</w:t>
            </w:r>
          </w:p>
        </w:tc>
      </w:tr>
      <w:tr w:rsidR="00C10D8A">
        <w:tc>
          <w:tcPr>
            <w:tcW w:w="1020" w:type="dxa"/>
          </w:tcPr>
          <w:p w:rsidR="00C10D8A" w:rsidRDefault="00C10D8A">
            <w:pPr>
              <w:pStyle w:val="ConsPlusNormal"/>
              <w:jc w:val="center"/>
            </w:pPr>
            <w:r>
              <w:t>L03</w:t>
            </w:r>
          </w:p>
        </w:tc>
        <w:tc>
          <w:tcPr>
            <w:tcW w:w="2910" w:type="dxa"/>
          </w:tcPr>
          <w:p w:rsidR="00C10D8A" w:rsidRDefault="00C10D8A">
            <w:pPr>
              <w:pStyle w:val="ConsPlusNormal"/>
            </w:pPr>
            <w:r>
              <w:t>иммуностимуляторы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L03A</w:t>
            </w:r>
          </w:p>
        </w:tc>
        <w:tc>
          <w:tcPr>
            <w:tcW w:w="2910" w:type="dxa"/>
          </w:tcPr>
          <w:p w:rsidR="00C10D8A" w:rsidRDefault="00C10D8A">
            <w:pPr>
              <w:pStyle w:val="ConsPlusNormal"/>
            </w:pPr>
            <w:r>
              <w:t>иммуностимуляторы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L03AA</w:t>
            </w:r>
          </w:p>
        </w:tc>
        <w:tc>
          <w:tcPr>
            <w:tcW w:w="2910" w:type="dxa"/>
            <w:vMerge w:val="restart"/>
          </w:tcPr>
          <w:p w:rsidR="00C10D8A" w:rsidRDefault="00C10D8A">
            <w:pPr>
              <w:pStyle w:val="ConsPlusNormal"/>
            </w:pPr>
            <w:r>
              <w:t>колониестимулирующие факторы</w:t>
            </w:r>
          </w:p>
        </w:tc>
        <w:tc>
          <w:tcPr>
            <w:tcW w:w="2325" w:type="dxa"/>
          </w:tcPr>
          <w:p w:rsidR="00C10D8A" w:rsidRDefault="00C10D8A">
            <w:pPr>
              <w:pStyle w:val="ConsPlusNormal"/>
            </w:pPr>
            <w:r>
              <w:t>филграстим</w:t>
            </w:r>
          </w:p>
        </w:tc>
        <w:tc>
          <w:tcPr>
            <w:tcW w:w="2814" w:type="dxa"/>
          </w:tcPr>
          <w:p w:rsidR="00C10D8A" w:rsidRDefault="00C10D8A">
            <w:pPr>
              <w:pStyle w:val="ConsPlusNormal"/>
            </w:pPr>
            <w:r>
              <w:t>раствор для внутривенного и подкожного введения;</w:t>
            </w:r>
          </w:p>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эмпэгфилграстим</w:t>
            </w:r>
          </w:p>
        </w:tc>
        <w:tc>
          <w:tcPr>
            <w:tcW w:w="2814" w:type="dxa"/>
          </w:tcPr>
          <w:p w:rsidR="00C10D8A" w:rsidRDefault="00C10D8A">
            <w:pPr>
              <w:pStyle w:val="ConsPlusNormal"/>
            </w:pPr>
            <w:r>
              <w:t>раствор для подкожного введения</w:t>
            </w:r>
          </w:p>
        </w:tc>
      </w:tr>
      <w:tr w:rsidR="00C10D8A">
        <w:tc>
          <w:tcPr>
            <w:tcW w:w="1020" w:type="dxa"/>
            <w:vMerge w:val="restart"/>
          </w:tcPr>
          <w:p w:rsidR="00C10D8A" w:rsidRDefault="00C10D8A">
            <w:pPr>
              <w:pStyle w:val="ConsPlusNormal"/>
              <w:jc w:val="center"/>
            </w:pPr>
            <w:r>
              <w:t>L03AB</w:t>
            </w:r>
          </w:p>
        </w:tc>
        <w:tc>
          <w:tcPr>
            <w:tcW w:w="2910" w:type="dxa"/>
            <w:vMerge w:val="restart"/>
          </w:tcPr>
          <w:p w:rsidR="00C10D8A" w:rsidRDefault="00C10D8A">
            <w:pPr>
              <w:pStyle w:val="ConsPlusNormal"/>
            </w:pPr>
            <w:r>
              <w:t>интерфероны</w:t>
            </w:r>
          </w:p>
        </w:tc>
        <w:tc>
          <w:tcPr>
            <w:tcW w:w="2325" w:type="dxa"/>
          </w:tcPr>
          <w:p w:rsidR="00C10D8A" w:rsidRDefault="00C10D8A">
            <w:pPr>
              <w:pStyle w:val="ConsPlusNormal"/>
            </w:pPr>
            <w:r>
              <w:t>интерферон альфа</w:t>
            </w:r>
          </w:p>
        </w:tc>
        <w:tc>
          <w:tcPr>
            <w:tcW w:w="2814" w:type="dxa"/>
          </w:tcPr>
          <w:p w:rsidR="00C10D8A" w:rsidRDefault="00C10D8A">
            <w:pPr>
              <w:pStyle w:val="ConsPlusNormal"/>
            </w:pPr>
            <w:r>
              <w:t>гель для местного и наружного применения;</w:t>
            </w:r>
          </w:p>
          <w:p w:rsidR="00C10D8A" w:rsidRDefault="00C10D8A">
            <w:pPr>
              <w:pStyle w:val="ConsPlusNormal"/>
            </w:pPr>
            <w:r>
              <w:t>капли назальные;</w:t>
            </w:r>
          </w:p>
          <w:p w:rsidR="00C10D8A" w:rsidRDefault="00C10D8A">
            <w:pPr>
              <w:pStyle w:val="ConsPlusNormal"/>
            </w:pPr>
            <w:r>
              <w:t>спрей назальный дозированный;</w:t>
            </w:r>
          </w:p>
          <w:p w:rsidR="00C10D8A" w:rsidRDefault="00C10D8A">
            <w:pPr>
              <w:pStyle w:val="ConsPlusNormal"/>
            </w:pPr>
            <w:r>
              <w:t>лиофилизат для приготовления раствора для внутримышечного, субконъюнктивального введения и закапывания в глаз;</w:t>
            </w:r>
          </w:p>
          <w:p w:rsidR="00C10D8A" w:rsidRDefault="00C10D8A">
            <w:pPr>
              <w:pStyle w:val="ConsPlusNormal"/>
            </w:pPr>
            <w:r>
              <w:t>лиофилизат для приготовления раствора для интраназального введения;</w:t>
            </w:r>
          </w:p>
          <w:p w:rsidR="00C10D8A" w:rsidRDefault="00C10D8A">
            <w:pPr>
              <w:pStyle w:val="ConsPlusNormal"/>
            </w:pPr>
            <w:r>
              <w:t>лиофилизат для приготовления раствора для интраназального введения и ингаляций;</w:t>
            </w:r>
          </w:p>
          <w:p w:rsidR="00C10D8A" w:rsidRDefault="00C10D8A">
            <w:pPr>
              <w:pStyle w:val="ConsPlusNormal"/>
            </w:pPr>
            <w:r>
              <w:t>лиофилизат для приготовления раствора для инъекций;</w:t>
            </w:r>
          </w:p>
          <w:p w:rsidR="00C10D8A" w:rsidRDefault="00C10D8A">
            <w:pPr>
              <w:pStyle w:val="ConsPlusNormal"/>
            </w:pPr>
            <w:r>
              <w:t>лиофилизат для приготовления раствора для инъекций и местного применения;</w:t>
            </w:r>
          </w:p>
          <w:p w:rsidR="00C10D8A" w:rsidRDefault="00C10D8A">
            <w:pPr>
              <w:pStyle w:val="ConsPlusNormal"/>
            </w:pPr>
            <w:r>
              <w:t>лиофилизат для приготовления суспензии для приема внутрь;</w:t>
            </w:r>
          </w:p>
          <w:p w:rsidR="00C10D8A" w:rsidRDefault="00C10D8A">
            <w:pPr>
              <w:pStyle w:val="ConsPlusNormal"/>
            </w:pPr>
            <w:r>
              <w:t>мазь для наружного и местного применения;</w:t>
            </w:r>
          </w:p>
          <w:p w:rsidR="00C10D8A" w:rsidRDefault="00C10D8A">
            <w:pPr>
              <w:pStyle w:val="ConsPlusNormal"/>
            </w:pPr>
            <w:r>
              <w:t>раствор для внутримышечного, субконъюнктивального введения и закапывания в глаз;</w:t>
            </w:r>
          </w:p>
          <w:p w:rsidR="00C10D8A" w:rsidRDefault="00C10D8A">
            <w:pPr>
              <w:pStyle w:val="ConsPlusNormal"/>
            </w:pPr>
            <w:r>
              <w:t>раствор для инъекций;</w:t>
            </w:r>
          </w:p>
          <w:p w:rsidR="00C10D8A" w:rsidRDefault="00C10D8A">
            <w:pPr>
              <w:pStyle w:val="ConsPlusNormal"/>
            </w:pPr>
            <w:r>
              <w:t>раствор для внутривенного и подкожного введения;</w:t>
            </w:r>
          </w:p>
          <w:p w:rsidR="00C10D8A" w:rsidRDefault="00C10D8A">
            <w:pPr>
              <w:pStyle w:val="ConsPlusNormal"/>
            </w:pPr>
            <w:r>
              <w:t>суппозитории ректальные</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интерферон бета-1a</w:t>
            </w:r>
          </w:p>
        </w:tc>
        <w:tc>
          <w:tcPr>
            <w:tcW w:w="2814" w:type="dxa"/>
          </w:tcPr>
          <w:p w:rsidR="00C10D8A" w:rsidRDefault="00C10D8A">
            <w:pPr>
              <w:pStyle w:val="ConsPlusNormal"/>
            </w:pPr>
            <w:r>
              <w:t>лиофилизат для приготовления раствора для внутримышечного введения;</w:t>
            </w:r>
          </w:p>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интерферон бета-1b</w:t>
            </w:r>
          </w:p>
        </w:tc>
        <w:tc>
          <w:tcPr>
            <w:tcW w:w="2814" w:type="dxa"/>
          </w:tcPr>
          <w:p w:rsidR="00C10D8A" w:rsidRDefault="00C10D8A">
            <w:pPr>
              <w:pStyle w:val="ConsPlusNormal"/>
            </w:pPr>
            <w:r>
              <w:t>лиофилизат для приготовления раствора для подкожного введения;</w:t>
            </w:r>
          </w:p>
          <w:p w:rsidR="00C10D8A" w:rsidRDefault="00C10D8A">
            <w:pPr>
              <w:pStyle w:val="ConsPlusNormal"/>
            </w:pPr>
            <w:r>
              <w:lastRenderedPageBreak/>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интерферон гамма</w:t>
            </w:r>
          </w:p>
        </w:tc>
        <w:tc>
          <w:tcPr>
            <w:tcW w:w="2814" w:type="dxa"/>
          </w:tcPr>
          <w:p w:rsidR="00C10D8A" w:rsidRDefault="00C10D8A">
            <w:pPr>
              <w:pStyle w:val="ConsPlusNormal"/>
            </w:pPr>
            <w:r>
              <w:t>лиофилизат для приготовления раствора для внутримышечного и подкожного введения;</w:t>
            </w:r>
          </w:p>
          <w:p w:rsidR="00C10D8A" w:rsidRDefault="00C10D8A">
            <w:pPr>
              <w:pStyle w:val="ConsPlusNormal"/>
            </w:pPr>
            <w:r>
              <w:t>лиофилизат для приготовления раствора для интраназального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пэгинтерферон альфа-2a</w:t>
            </w:r>
          </w:p>
        </w:tc>
        <w:tc>
          <w:tcPr>
            <w:tcW w:w="2814" w:type="dxa"/>
          </w:tcPr>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пэгинтерферон альфа-2b</w:t>
            </w:r>
          </w:p>
        </w:tc>
        <w:tc>
          <w:tcPr>
            <w:tcW w:w="2814" w:type="dxa"/>
          </w:tcPr>
          <w:p w:rsidR="00C10D8A" w:rsidRDefault="00C10D8A">
            <w:pPr>
              <w:pStyle w:val="ConsPlusNormal"/>
            </w:pPr>
            <w:r>
              <w:t>лиофилизат для приготовления раствора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пэгинтерферон бета-1a</w:t>
            </w:r>
          </w:p>
        </w:tc>
        <w:tc>
          <w:tcPr>
            <w:tcW w:w="2814" w:type="dxa"/>
          </w:tcPr>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сампэгинтерферон бета-1a</w:t>
            </w:r>
          </w:p>
        </w:tc>
        <w:tc>
          <w:tcPr>
            <w:tcW w:w="2814" w:type="dxa"/>
          </w:tcPr>
          <w:p w:rsidR="00C10D8A" w:rsidRDefault="00C10D8A">
            <w:pPr>
              <w:pStyle w:val="ConsPlusNormal"/>
            </w:pPr>
            <w:r>
              <w:t>раствор для внутримышечного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цепэгинтерферон альфа-2b</w:t>
            </w:r>
          </w:p>
        </w:tc>
        <w:tc>
          <w:tcPr>
            <w:tcW w:w="2814" w:type="dxa"/>
          </w:tcPr>
          <w:p w:rsidR="00C10D8A" w:rsidRDefault="00C10D8A">
            <w:pPr>
              <w:pStyle w:val="ConsPlusNormal"/>
            </w:pPr>
            <w:r>
              <w:t>раствор для подкожного введения</w:t>
            </w:r>
          </w:p>
        </w:tc>
      </w:tr>
      <w:tr w:rsidR="00C10D8A">
        <w:tc>
          <w:tcPr>
            <w:tcW w:w="1020" w:type="dxa"/>
            <w:vMerge w:val="restart"/>
          </w:tcPr>
          <w:p w:rsidR="00C10D8A" w:rsidRDefault="00C10D8A">
            <w:pPr>
              <w:pStyle w:val="ConsPlusNormal"/>
              <w:jc w:val="center"/>
            </w:pPr>
            <w:r>
              <w:t>L03AX</w:t>
            </w:r>
          </w:p>
        </w:tc>
        <w:tc>
          <w:tcPr>
            <w:tcW w:w="2910" w:type="dxa"/>
            <w:vMerge w:val="restart"/>
          </w:tcPr>
          <w:p w:rsidR="00C10D8A" w:rsidRDefault="00C10D8A">
            <w:pPr>
              <w:pStyle w:val="ConsPlusNormal"/>
            </w:pPr>
            <w:r>
              <w:t>другие иммуностимуляторы</w:t>
            </w:r>
          </w:p>
        </w:tc>
        <w:tc>
          <w:tcPr>
            <w:tcW w:w="2325" w:type="dxa"/>
          </w:tcPr>
          <w:p w:rsidR="00C10D8A" w:rsidRDefault="00C10D8A">
            <w:pPr>
              <w:pStyle w:val="ConsPlusNormal"/>
            </w:pPr>
            <w:r>
              <w:t>азоксимера бромид</w:t>
            </w:r>
          </w:p>
        </w:tc>
        <w:tc>
          <w:tcPr>
            <w:tcW w:w="2814" w:type="dxa"/>
          </w:tcPr>
          <w:p w:rsidR="00C10D8A" w:rsidRDefault="00C10D8A">
            <w:pPr>
              <w:pStyle w:val="ConsPlusNormal"/>
            </w:pPr>
            <w:r>
              <w:t>лиофилизат для приготовления раствора для инъекций и местного применения;</w:t>
            </w:r>
          </w:p>
          <w:p w:rsidR="00C10D8A" w:rsidRDefault="00C10D8A">
            <w:pPr>
              <w:pStyle w:val="ConsPlusNormal"/>
            </w:pPr>
            <w:r>
              <w:t>суппозитории вагинальные и ректальные;</w:t>
            </w:r>
          </w:p>
          <w:p w:rsidR="00C10D8A" w:rsidRDefault="00C10D8A">
            <w:pPr>
              <w:pStyle w:val="ConsPlusNormal"/>
            </w:pPr>
            <w:r>
              <w:t>таблетки</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вакцина для лечения рака мочевого пузыря БЦЖ</w:t>
            </w:r>
          </w:p>
        </w:tc>
        <w:tc>
          <w:tcPr>
            <w:tcW w:w="2814" w:type="dxa"/>
          </w:tcPr>
          <w:p w:rsidR="00C10D8A" w:rsidRDefault="00C10D8A">
            <w:pPr>
              <w:pStyle w:val="ConsPlusNormal"/>
            </w:pPr>
            <w:r>
              <w:t>лиофилизат для приготовления суспензии для внутрипузырного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глатирамера ацетат</w:t>
            </w:r>
          </w:p>
        </w:tc>
        <w:tc>
          <w:tcPr>
            <w:tcW w:w="2814" w:type="dxa"/>
          </w:tcPr>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глутамил-цистеинил-глицин динатрия</w:t>
            </w:r>
          </w:p>
        </w:tc>
        <w:tc>
          <w:tcPr>
            <w:tcW w:w="2814" w:type="dxa"/>
          </w:tcPr>
          <w:p w:rsidR="00C10D8A" w:rsidRDefault="00C10D8A">
            <w:pPr>
              <w:pStyle w:val="ConsPlusNormal"/>
            </w:pPr>
            <w:r>
              <w:t>раствор для инъекций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меглюмина акридонацетат</w:t>
            </w:r>
          </w:p>
        </w:tc>
        <w:tc>
          <w:tcPr>
            <w:tcW w:w="2814" w:type="dxa"/>
          </w:tcPr>
          <w:p w:rsidR="00C10D8A" w:rsidRDefault="00C10D8A">
            <w:pPr>
              <w:pStyle w:val="ConsPlusNormal"/>
            </w:pPr>
            <w:r>
              <w:t>раствор для внутривенного и внутримышечного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тилорон</w:t>
            </w:r>
          </w:p>
        </w:tc>
        <w:tc>
          <w:tcPr>
            <w:tcW w:w="2814" w:type="dxa"/>
          </w:tcPr>
          <w:p w:rsidR="00C10D8A" w:rsidRDefault="00C10D8A">
            <w:pPr>
              <w:pStyle w:val="ConsPlusNormal"/>
            </w:pPr>
            <w:r>
              <w:t>капсулы;</w:t>
            </w:r>
          </w:p>
          <w:p w:rsidR="00C10D8A" w:rsidRDefault="00C10D8A">
            <w:pPr>
              <w:pStyle w:val="ConsPlusNormal"/>
            </w:pPr>
            <w:r>
              <w:t>таблетки, покрытые оболочкой;</w:t>
            </w:r>
          </w:p>
          <w:p w:rsidR="00C10D8A" w:rsidRDefault="00C10D8A">
            <w:pPr>
              <w:pStyle w:val="ConsPlusNormal"/>
            </w:pPr>
            <w:r>
              <w:t xml:space="preserve">таблетки, покрытые </w:t>
            </w:r>
            <w:r>
              <w:lastRenderedPageBreak/>
              <w:t>пленочной оболочкой</w:t>
            </w:r>
          </w:p>
        </w:tc>
      </w:tr>
      <w:tr w:rsidR="00C10D8A">
        <w:tc>
          <w:tcPr>
            <w:tcW w:w="1020" w:type="dxa"/>
          </w:tcPr>
          <w:p w:rsidR="00C10D8A" w:rsidRDefault="00C10D8A">
            <w:pPr>
              <w:pStyle w:val="ConsPlusNormal"/>
              <w:jc w:val="center"/>
            </w:pPr>
            <w:r>
              <w:lastRenderedPageBreak/>
              <w:t>L04</w:t>
            </w:r>
          </w:p>
        </w:tc>
        <w:tc>
          <w:tcPr>
            <w:tcW w:w="2910" w:type="dxa"/>
          </w:tcPr>
          <w:p w:rsidR="00C10D8A" w:rsidRDefault="00C10D8A">
            <w:pPr>
              <w:pStyle w:val="ConsPlusNormal"/>
            </w:pPr>
            <w:r>
              <w:t>иммунодепрессанты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L04A</w:t>
            </w:r>
          </w:p>
        </w:tc>
        <w:tc>
          <w:tcPr>
            <w:tcW w:w="2910" w:type="dxa"/>
          </w:tcPr>
          <w:p w:rsidR="00C10D8A" w:rsidRDefault="00C10D8A">
            <w:pPr>
              <w:pStyle w:val="ConsPlusNormal"/>
            </w:pPr>
            <w:r>
              <w:t>иммунодепрессанты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Borders>
              <w:bottom w:val="nil"/>
            </w:tcBorders>
          </w:tcPr>
          <w:p w:rsidR="00C10D8A" w:rsidRDefault="00C10D8A">
            <w:pPr>
              <w:pStyle w:val="ConsPlusNormal"/>
              <w:jc w:val="center"/>
            </w:pPr>
            <w:r>
              <w:t>L04AA</w:t>
            </w:r>
          </w:p>
        </w:tc>
        <w:tc>
          <w:tcPr>
            <w:tcW w:w="2910" w:type="dxa"/>
            <w:vMerge w:val="restart"/>
            <w:tcBorders>
              <w:bottom w:val="nil"/>
            </w:tcBorders>
          </w:tcPr>
          <w:p w:rsidR="00C10D8A" w:rsidRDefault="00C10D8A">
            <w:pPr>
              <w:pStyle w:val="ConsPlusNormal"/>
            </w:pPr>
            <w:r>
              <w:t>селективные иммунодепрессанты</w:t>
            </w:r>
          </w:p>
        </w:tc>
        <w:tc>
          <w:tcPr>
            <w:tcW w:w="2325" w:type="dxa"/>
          </w:tcPr>
          <w:p w:rsidR="00C10D8A" w:rsidRDefault="00C10D8A">
            <w:pPr>
              <w:pStyle w:val="ConsPlusNormal"/>
            </w:pPr>
            <w:r>
              <w:t>абатацепт</w:t>
            </w:r>
          </w:p>
        </w:tc>
        <w:tc>
          <w:tcPr>
            <w:tcW w:w="2814" w:type="dxa"/>
          </w:tcPr>
          <w:p w:rsidR="00C10D8A" w:rsidRDefault="00C10D8A">
            <w:pPr>
              <w:pStyle w:val="ConsPlusNormal"/>
            </w:pPr>
            <w:r>
              <w:t>лиофилизат для приготовления концентрата для приготовления раствора для инфузий;</w:t>
            </w:r>
          </w:p>
          <w:p w:rsidR="00C10D8A" w:rsidRDefault="00C10D8A">
            <w:pPr>
              <w:pStyle w:val="ConsPlusNormal"/>
            </w:pPr>
            <w:r>
              <w:t>раствор для подкожного введения</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алемтузумаб</w:t>
            </w:r>
          </w:p>
        </w:tc>
        <w:tc>
          <w:tcPr>
            <w:tcW w:w="2814" w:type="dxa"/>
          </w:tcPr>
          <w:p w:rsidR="00C10D8A" w:rsidRDefault="00C10D8A">
            <w:pPr>
              <w:pStyle w:val="ConsPlusNormal"/>
            </w:pPr>
            <w:r>
              <w:t>концентрат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анифролумаб</w:t>
            </w:r>
          </w:p>
        </w:tc>
        <w:tc>
          <w:tcPr>
            <w:tcW w:w="2814" w:type="dxa"/>
          </w:tcPr>
          <w:p w:rsidR="00C10D8A" w:rsidRDefault="00C10D8A">
            <w:pPr>
              <w:pStyle w:val="ConsPlusNormal"/>
            </w:pPr>
            <w:r>
              <w:t>концентрат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апремиласт</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барицитиниб</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белимумаб</w:t>
            </w:r>
          </w:p>
        </w:tc>
        <w:tc>
          <w:tcPr>
            <w:tcW w:w="2814" w:type="dxa"/>
          </w:tcPr>
          <w:p w:rsidR="00C10D8A" w:rsidRDefault="00C10D8A">
            <w:pPr>
              <w:pStyle w:val="ConsPlusNormal"/>
            </w:pPr>
            <w:r>
              <w:t>лиофилизат для приготовления концентрата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ведолизумаб</w:t>
            </w:r>
          </w:p>
        </w:tc>
        <w:tc>
          <w:tcPr>
            <w:tcW w:w="2814" w:type="dxa"/>
          </w:tcPr>
          <w:p w:rsidR="00C10D8A" w:rsidRDefault="00C10D8A">
            <w:pPr>
              <w:pStyle w:val="ConsPlusNormal"/>
            </w:pPr>
            <w:r>
              <w:t>лиофилизат для приготовления концентрата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дивозилимаб</w:t>
            </w:r>
          </w:p>
        </w:tc>
        <w:tc>
          <w:tcPr>
            <w:tcW w:w="2814" w:type="dxa"/>
          </w:tcPr>
          <w:p w:rsidR="00C10D8A" w:rsidRDefault="00C10D8A">
            <w:pPr>
              <w:pStyle w:val="ConsPlusNormal"/>
            </w:pPr>
            <w:r>
              <w:t>концентрат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иммуноглобулин антитимоцитарный</w:t>
            </w:r>
          </w:p>
        </w:tc>
        <w:tc>
          <w:tcPr>
            <w:tcW w:w="2814" w:type="dxa"/>
          </w:tcPr>
          <w:p w:rsidR="00C10D8A" w:rsidRDefault="00C10D8A">
            <w:pPr>
              <w:pStyle w:val="ConsPlusNormal"/>
            </w:pPr>
            <w:r>
              <w:t>концентрат для приготовления раствора для инфузий;</w:t>
            </w:r>
          </w:p>
          <w:p w:rsidR="00C10D8A" w:rsidRDefault="00C10D8A">
            <w:pPr>
              <w:pStyle w:val="ConsPlusNormal"/>
            </w:pPr>
            <w:r>
              <w:t>лиофилизат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иммуноглобулин антитимоцитарный лошадиный</w:t>
            </w:r>
          </w:p>
        </w:tc>
        <w:tc>
          <w:tcPr>
            <w:tcW w:w="2814" w:type="dxa"/>
          </w:tcPr>
          <w:p w:rsidR="00C10D8A" w:rsidRDefault="00C10D8A">
            <w:pPr>
              <w:pStyle w:val="ConsPlusNormal"/>
            </w:pPr>
            <w:r>
              <w:t>концентрат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кладрибин</w:t>
            </w:r>
          </w:p>
        </w:tc>
        <w:tc>
          <w:tcPr>
            <w:tcW w:w="2814" w:type="dxa"/>
          </w:tcPr>
          <w:p w:rsidR="00C10D8A" w:rsidRDefault="00C10D8A">
            <w:pPr>
              <w:pStyle w:val="ConsPlusNormal"/>
            </w:pPr>
            <w:r>
              <w:t>таблетки</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лефлуномид</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микофенолата мофетил</w:t>
            </w:r>
          </w:p>
        </w:tc>
        <w:tc>
          <w:tcPr>
            <w:tcW w:w="2814" w:type="dxa"/>
          </w:tcPr>
          <w:p w:rsidR="00C10D8A" w:rsidRDefault="00C10D8A">
            <w:pPr>
              <w:pStyle w:val="ConsPlusNormal"/>
            </w:pPr>
            <w:r>
              <w:t>капсулы;</w:t>
            </w:r>
          </w:p>
          <w:p w:rsidR="00C10D8A" w:rsidRDefault="00C10D8A">
            <w:pPr>
              <w:pStyle w:val="ConsPlusNormal"/>
            </w:pPr>
            <w:r>
              <w:t>таблетки, покрытые пленочной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микофеноловая кислота</w:t>
            </w:r>
          </w:p>
        </w:tc>
        <w:tc>
          <w:tcPr>
            <w:tcW w:w="2814" w:type="dxa"/>
          </w:tcPr>
          <w:p w:rsidR="00C10D8A" w:rsidRDefault="00C10D8A">
            <w:pPr>
              <w:pStyle w:val="ConsPlusNormal"/>
            </w:pPr>
            <w:r>
              <w:t>таблетки кишечнорастворимые, покрытые оболочкой;</w:t>
            </w:r>
          </w:p>
          <w:p w:rsidR="00C10D8A" w:rsidRDefault="00C10D8A">
            <w:pPr>
              <w:pStyle w:val="ConsPlusNormal"/>
            </w:pPr>
            <w:r>
              <w:t>таблетки, покрытые кишечнорастворимой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натализумаб</w:t>
            </w:r>
          </w:p>
        </w:tc>
        <w:tc>
          <w:tcPr>
            <w:tcW w:w="2814" w:type="dxa"/>
          </w:tcPr>
          <w:p w:rsidR="00C10D8A" w:rsidRDefault="00C10D8A">
            <w:pPr>
              <w:pStyle w:val="ConsPlusNormal"/>
            </w:pPr>
            <w:r>
              <w:t>концентрат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окрелизумаб</w:t>
            </w:r>
          </w:p>
        </w:tc>
        <w:tc>
          <w:tcPr>
            <w:tcW w:w="2814" w:type="dxa"/>
          </w:tcPr>
          <w:p w:rsidR="00C10D8A" w:rsidRDefault="00C10D8A">
            <w:pPr>
              <w:pStyle w:val="ConsPlusNormal"/>
            </w:pPr>
            <w:r>
              <w:t>концентрат для приготовления раствора для инфузий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сипонимод</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терифлуномид</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тофацитиниб</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упадацитиниб</w:t>
            </w:r>
          </w:p>
        </w:tc>
        <w:tc>
          <w:tcPr>
            <w:tcW w:w="2814" w:type="dxa"/>
          </w:tcPr>
          <w:p w:rsidR="00C10D8A" w:rsidRDefault="00C10D8A">
            <w:pPr>
              <w:pStyle w:val="ConsPlusNormal"/>
            </w:pPr>
            <w:r>
              <w:t>таблетки с пролонгированным высвобождением, покрытые пленочной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финголимод</w:t>
            </w:r>
          </w:p>
        </w:tc>
        <w:tc>
          <w:tcPr>
            <w:tcW w:w="2814" w:type="dxa"/>
          </w:tcPr>
          <w:p w:rsidR="00C10D8A" w:rsidRDefault="00C10D8A">
            <w:pPr>
              <w:pStyle w:val="ConsPlusNormal"/>
            </w:pPr>
            <w:r>
              <w:t>капсулы</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эверолимус</w:t>
            </w:r>
          </w:p>
        </w:tc>
        <w:tc>
          <w:tcPr>
            <w:tcW w:w="2814" w:type="dxa"/>
          </w:tcPr>
          <w:p w:rsidR="00C10D8A" w:rsidRDefault="00C10D8A">
            <w:pPr>
              <w:pStyle w:val="ConsPlusNormal"/>
            </w:pPr>
            <w:r>
              <w:t>таблетки;</w:t>
            </w:r>
          </w:p>
          <w:p w:rsidR="00C10D8A" w:rsidRDefault="00C10D8A">
            <w:pPr>
              <w:pStyle w:val="ConsPlusNormal"/>
            </w:pPr>
            <w:r>
              <w:t>таблетки диспергируемые</w:t>
            </w:r>
          </w:p>
        </w:tc>
      </w:tr>
      <w:tr w:rsidR="00C10D8A">
        <w:tblPrEx>
          <w:tblBorders>
            <w:insideH w:val="nil"/>
          </w:tblBorders>
        </w:tblPrEx>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Borders>
              <w:bottom w:val="nil"/>
            </w:tcBorders>
          </w:tcPr>
          <w:p w:rsidR="00C10D8A" w:rsidRDefault="00C10D8A">
            <w:pPr>
              <w:pStyle w:val="ConsPlusNormal"/>
            </w:pPr>
            <w:r>
              <w:t>экулизумаб</w:t>
            </w:r>
          </w:p>
        </w:tc>
        <w:tc>
          <w:tcPr>
            <w:tcW w:w="2814" w:type="dxa"/>
            <w:tcBorders>
              <w:bottom w:val="nil"/>
            </w:tcBorders>
          </w:tcPr>
          <w:p w:rsidR="00C10D8A" w:rsidRDefault="00C10D8A">
            <w:pPr>
              <w:pStyle w:val="ConsPlusNormal"/>
            </w:pPr>
            <w:r>
              <w:t>концентрат для приготовления раствора для инфузий</w:t>
            </w:r>
          </w:p>
        </w:tc>
      </w:tr>
      <w:tr w:rsidR="00C10D8A">
        <w:tblPrEx>
          <w:tblBorders>
            <w:insideH w:val="nil"/>
          </w:tblBorders>
        </w:tblPrEx>
        <w:tc>
          <w:tcPr>
            <w:tcW w:w="9069" w:type="dxa"/>
            <w:gridSpan w:val="4"/>
            <w:tcBorders>
              <w:top w:val="nil"/>
            </w:tcBorders>
          </w:tcPr>
          <w:p w:rsidR="00C10D8A" w:rsidRDefault="00C10D8A">
            <w:pPr>
              <w:pStyle w:val="ConsPlusNormal"/>
              <w:jc w:val="both"/>
            </w:pPr>
            <w:r>
              <w:t xml:space="preserve">(в ред. </w:t>
            </w:r>
            <w:hyperlink r:id="rId170">
              <w:r>
                <w:rPr>
                  <w:color w:val="0000FF"/>
                </w:rPr>
                <w:t>постановления</w:t>
              </w:r>
            </w:hyperlink>
            <w:r>
              <w:t xml:space="preserve"> Правительства Кировской области от 11.03.2025 N 104-П)</w:t>
            </w:r>
          </w:p>
        </w:tc>
      </w:tr>
      <w:tr w:rsidR="00C10D8A">
        <w:tc>
          <w:tcPr>
            <w:tcW w:w="1020" w:type="dxa"/>
            <w:vMerge w:val="restart"/>
          </w:tcPr>
          <w:p w:rsidR="00C10D8A" w:rsidRDefault="00C10D8A">
            <w:pPr>
              <w:pStyle w:val="ConsPlusNormal"/>
              <w:jc w:val="center"/>
            </w:pPr>
            <w:r>
              <w:t>L04AB</w:t>
            </w:r>
          </w:p>
        </w:tc>
        <w:tc>
          <w:tcPr>
            <w:tcW w:w="2910" w:type="dxa"/>
            <w:vMerge w:val="restart"/>
          </w:tcPr>
          <w:p w:rsidR="00C10D8A" w:rsidRDefault="00C10D8A">
            <w:pPr>
              <w:pStyle w:val="ConsPlusNormal"/>
            </w:pPr>
            <w:r>
              <w:t>ингибиторы фактора некроза опухоли альфа (ФНО-альфа)</w:t>
            </w:r>
          </w:p>
        </w:tc>
        <w:tc>
          <w:tcPr>
            <w:tcW w:w="2325" w:type="dxa"/>
          </w:tcPr>
          <w:p w:rsidR="00C10D8A" w:rsidRDefault="00C10D8A">
            <w:pPr>
              <w:pStyle w:val="ConsPlusNormal"/>
            </w:pPr>
            <w:r>
              <w:t>адалимумаб</w:t>
            </w:r>
          </w:p>
        </w:tc>
        <w:tc>
          <w:tcPr>
            <w:tcW w:w="2814" w:type="dxa"/>
          </w:tcPr>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голимумаб</w:t>
            </w:r>
          </w:p>
        </w:tc>
        <w:tc>
          <w:tcPr>
            <w:tcW w:w="2814" w:type="dxa"/>
          </w:tcPr>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инфликсимаб</w:t>
            </w:r>
          </w:p>
        </w:tc>
        <w:tc>
          <w:tcPr>
            <w:tcW w:w="2814" w:type="dxa"/>
          </w:tcPr>
          <w:p w:rsidR="00C10D8A" w:rsidRDefault="00C10D8A">
            <w:pPr>
              <w:pStyle w:val="ConsPlusNormal"/>
            </w:pPr>
            <w:r>
              <w:t>лиофилизат для приготовления раствора для инфузий;</w:t>
            </w:r>
          </w:p>
          <w:p w:rsidR="00C10D8A" w:rsidRDefault="00C10D8A">
            <w:pPr>
              <w:pStyle w:val="ConsPlusNormal"/>
            </w:pPr>
            <w:r>
              <w:t xml:space="preserve">лиофилизат для приготовления концентрата </w:t>
            </w:r>
            <w:r>
              <w:lastRenderedPageBreak/>
              <w:t>для приготовления раствора для инфузий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цертолизумаба пэгол</w:t>
            </w:r>
          </w:p>
        </w:tc>
        <w:tc>
          <w:tcPr>
            <w:tcW w:w="2814" w:type="dxa"/>
          </w:tcPr>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этанерцепт</w:t>
            </w:r>
          </w:p>
        </w:tc>
        <w:tc>
          <w:tcPr>
            <w:tcW w:w="2814" w:type="dxa"/>
          </w:tcPr>
          <w:p w:rsidR="00C10D8A" w:rsidRDefault="00C10D8A">
            <w:pPr>
              <w:pStyle w:val="ConsPlusNormal"/>
            </w:pPr>
            <w:r>
              <w:t>лиофилизат для приготовления раствора для подкожного введения;</w:t>
            </w:r>
          </w:p>
          <w:p w:rsidR="00C10D8A" w:rsidRDefault="00C10D8A">
            <w:pPr>
              <w:pStyle w:val="ConsPlusNormal"/>
            </w:pPr>
            <w:r>
              <w:t>раствор для подкожного введения</w:t>
            </w:r>
          </w:p>
        </w:tc>
      </w:tr>
      <w:tr w:rsidR="00C10D8A">
        <w:tc>
          <w:tcPr>
            <w:tcW w:w="1020" w:type="dxa"/>
            <w:vMerge w:val="restart"/>
          </w:tcPr>
          <w:p w:rsidR="00C10D8A" w:rsidRDefault="00C10D8A">
            <w:pPr>
              <w:pStyle w:val="ConsPlusNormal"/>
              <w:jc w:val="center"/>
            </w:pPr>
            <w:r>
              <w:t>L04AC</w:t>
            </w:r>
          </w:p>
        </w:tc>
        <w:tc>
          <w:tcPr>
            <w:tcW w:w="2910" w:type="dxa"/>
            <w:vMerge w:val="restart"/>
          </w:tcPr>
          <w:p w:rsidR="00C10D8A" w:rsidRDefault="00C10D8A">
            <w:pPr>
              <w:pStyle w:val="ConsPlusNormal"/>
            </w:pPr>
            <w:r>
              <w:t>ингибиторы интерлейкина</w:t>
            </w:r>
          </w:p>
        </w:tc>
        <w:tc>
          <w:tcPr>
            <w:tcW w:w="2325" w:type="dxa"/>
          </w:tcPr>
          <w:p w:rsidR="00C10D8A" w:rsidRDefault="00C10D8A">
            <w:pPr>
              <w:pStyle w:val="ConsPlusNormal"/>
            </w:pPr>
            <w:r>
              <w:t>анакинра</w:t>
            </w:r>
          </w:p>
        </w:tc>
        <w:tc>
          <w:tcPr>
            <w:tcW w:w="2814" w:type="dxa"/>
          </w:tcPr>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базиликсимаб</w:t>
            </w:r>
          </w:p>
        </w:tc>
        <w:tc>
          <w:tcPr>
            <w:tcW w:w="2814" w:type="dxa"/>
          </w:tcPr>
          <w:p w:rsidR="00C10D8A" w:rsidRDefault="00C10D8A">
            <w:pPr>
              <w:pStyle w:val="ConsPlusNormal"/>
            </w:pPr>
            <w:r>
              <w:t>лиофилизат для приготовления раствора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гуселькумаб</w:t>
            </w:r>
          </w:p>
        </w:tc>
        <w:tc>
          <w:tcPr>
            <w:tcW w:w="2814" w:type="dxa"/>
          </w:tcPr>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иксекизумаб</w:t>
            </w:r>
          </w:p>
        </w:tc>
        <w:tc>
          <w:tcPr>
            <w:tcW w:w="2814" w:type="dxa"/>
          </w:tcPr>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канакинумаб</w:t>
            </w:r>
          </w:p>
        </w:tc>
        <w:tc>
          <w:tcPr>
            <w:tcW w:w="2814" w:type="dxa"/>
          </w:tcPr>
          <w:p w:rsidR="00C10D8A" w:rsidRDefault="00C10D8A">
            <w:pPr>
              <w:pStyle w:val="ConsPlusNormal"/>
            </w:pPr>
            <w:r>
              <w:t>лиофилизат для приготовления раствора для подкожного введения;</w:t>
            </w:r>
          </w:p>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левилимаб</w:t>
            </w:r>
          </w:p>
        </w:tc>
        <w:tc>
          <w:tcPr>
            <w:tcW w:w="2814" w:type="dxa"/>
          </w:tcPr>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нетакимаб</w:t>
            </w:r>
          </w:p>
        </w:tc>
        <w:tc>
          <w:tcPr>
            <w:tcW w:w="2814" w:type="dxa"/>
          </w:tcPr>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олокизумаб</w:t>
            </w:r>
          </w:p>
        </w:tc>
        <w:tc>
          <w:tcPr>
            <w:tcW w:w="2814" w:type="dxa"/>
          </w:tcPr>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рисанкизумаб</w:t>
            </w:r>
          </w:p>
        </w:tc>
        <w:tc>
          <w:tcPr>
            <w:tcW w:w="2814" w:type="dxa"/>
          </w:tcPr>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сарилумаб</w:t>
            </w:r>
          </w:p>
        </w:tc>
        <w:tc>
          <w:tcPr>
            <w:tcW w:w="2814" w:type="dxa"/>
          </w:tcPr>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секукинумаб</w:t>
            </w:r>
          </w:p>
        </w:tc>
        <w:tc>
          <w:tcPr>
            <w:tcW w:w="2814" w:type="dxa"/>
          </w:tcPr>
          <w:p w:rsidR="00C10D8A" w:rsidRDefault="00C10D8A">
            <w:pPr>
              <w:pStyle w:val="ConsPlusNormal"/>
            </w:pPr>
            <w:r>
              <w:t>лиофилизат для приготовления раствора для подкожного введения;</w:t>
            </w:r>
          </w:p>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тоцилизумаб</w:t>
            </w:r>
          </w:p>
        </w:tc>
        <w:tc>
          <w:tcPr>
            <w:tcW w:w="2814" w:type="dxa"/>
          </w:tcPr>
          <w:p w:rsidR="00C10D8A" w:rsidRDefault="00C10D8A">
            <w:pPr>
              <w:pStyle w:val="ConsPlusNormal"/>
            </w:pPr>
            <w:r>
              <w:t>концентрат для приготовления раствора для инфузий;</w:t>
            </w:r>
          </w:p>
          <w:p w:rsidR="00C10D8A" w:rsidRDefault="00C10D8A">
            <w:pPr>
              <w:pStyle w:val="ConsPlusNormal"/>
            </w:pPr>
            <w:r>
              <w:lastRenderedPageBreak/>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устекинумаб</w:t>
            </w:r>
          </w:p>
        </w:tc>
        <w:tc>
          <w:tcPr>
            <w:tcW w:w="2814" w:type="dxa"/>
          </w:tcPr>
          <w:p w:rsidR="00C10D8A" w:rsidRDefault="00C10D8A">
            <w:pPr>
              <w:pStyle w:val="ConsPlusNormal"/>
            </w:pPr>
            <w:r>
              <w:t>раствор для подкожного введения</w:t>
            </w:r>
          </w:p>
        </w:tc>
      </w:tr>
      <w:tr w:rsidR="00C10D8A">
        <w:tc>
          <w:tcPr>
            <w:tcW w:w="1020" w:type="dxa"/>
            <w:vMerge w:val="restart"/>
          </w:tcPr>
          <w:p w:rsidR="00C10D8A" w:rsidRDefault="00C10D8A">
            <w:pPr>
              <w:pStyle w:val="ConsPlusNormal"/>
              <w:jc w:val="center"/>
            </w:pPr>
            <w:r>
              <w:t>L04AD</w:t>
            </w:r>
          </w:p>
        </w:tc>
        <w:tc>
          <w:tcPr>
            <w:tcW w:w="2910" w:type="dxa"/>
            <w:vMerge w:val="restart"/>
          </w:tcPr>
          <w:p w:rsidR="00C10D8A" w:rsidRDefault="00C10D8A">
            <w:pPr>
              <w:pStyle w:val="ConsPlusNormal"/>
            </w:pPr>
            <w:r>
              <w:t>ингибиторы кальциневрина</w:t>
            </w:r>
          </w:p>
        </w:tc>
        <w:tc>
          <w:tcPr>
            <w:tcW w:w="2325" w:type="dxa"/>
          </w:tcPr>
          <w:p w:rsidR="00C10D8A" w:rsidRDefault="00C10D8A">
            <w:pPr>
              <w:pStyle w:val="ConsPlusNormal"/>
            </w:pPr>
            <w:r>
              <w:t>такролимус</w:t>
            </w:r>
          </w:p>
        </w:tc>
        <w:tc>
          <w:tcPr>
            <w:tcW w:w="2814" w:type="dxa"/>
          </w:tcPr>
          <w:p w:rsidR="00C10D8A" w:rsidRDefault="00C10D8A">
            <w:pPr>
              <w:pStyle w:val="ConsPlusNormal"/>
            </w:pPr>
            <w:r>
              <w:t>капсулы;</w:t>
            </w:r>
          </w:p>
          <w:p w:rsidR="00C10D8A" w:rsidRDefault="00C10D8A">
            <w:pPr>
              <w:pStyle w:val="ConsPlusNormal"/>
            </w:pPr>
            <w:r>
              <w:t>капсулы пролонгированного действия;</w:t>
            </w:r>
          </w:p>
          <w:p w:rsidR="00C10D8A" w:rsidRDefault="00C10D8A">
            <w:pPr>
              <w:pStyle w:val="ConsPlusNormal"/>
            </w:pPr>
            <w:r>
              <w:t>концентрат для приготовления раствора для внутривенного введения;</w:t>
            </w:r>
          </w:p>
          <w:p w:rsidR="00C10D8A" w:rsidRDefault="00C10D8A">
            <w:pPr>
              <w:pStyle w:val="ConsPlusNormal"/>
            </w:pPr>
            <w:r>
              <w:t>мазь для наружного применения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циклоспорин</w:t>
            </w:r>
          </w:p>
        </w:tc>
        <w:tc>
          <w:tcPr>
            <w:tcW w:w="2814" w:type="dxa"/>
          </w:tcPr>
          <w:p w:rsidR="00C10D8A" w:rsidRDefault="00C10D8A">
            <w:pPr>
              <w:pStyle w:val="ConsPlusNormal"/>
            </w:pPr>
            <w:r>
              <w:t>капсулы;</w:t>
            </w:r>
          </w:p>
          <w:p w:rsidR="00C10D8A" w:rsidRDefault="00C10D8A">
            <w:pPr>
              <w:pStyle w:val="ConsPlusNormal"/>
            </w:pPr>
            <w:r>
              <w:t>капсулы мягкие;</w:t>
            </w:r>
          </w:p>
          <w:p w:rsidR="00C10D8A" w:rsidRDefault="00C10D8A">
            <w:pPr>
              <w:pStyle w:val="ConsPlusNormal"/>
            </w:pPr>
            <w:r>
              <w:t>концентрат для приготовления раствора для инфузий;</w:t>
            </w:r>
          </w:p>
          <w:p w:rsidR="00C10D8A" w:rsidRDefault="00C10D8A">
            <w:pPr>
              <w:pStyle w:val="ConsPlusNormal"/>
            </w:pPr>
            <w:r>
              <w:t>раствор для приема внутрь</w:t>
            </w:r>
          </w:p>
        </w:tc>
      </w:tr>
      <w:tr w:rsidR="00C10D8A">
        <w:tc>
          <w:tcPr>
            <w:tcW w:w="1020" w:type="dxa"/>
            <w:vMerge w:val="restart"/>
          </w:tcPr>
          <w:p w:rsidR="00C10D8A" w:rsidRDefault="00C10D8A">
            <w:pPr>
              <w:pStyle w:val="ConsPlusNormal"/>
              <w:jc w:val="center"/>
            </w:pPr>
            <w:r>
              <w:t>L04AX</w:t>
            </w:r>
          </w:p>
        </w:tc>
        <w:tc>
          <w:tcPr>
            <w:tcW w:w="2910" w:type="dxa"/>
            <w:vMerge w:val="restart"/>
          </w:tcPr>
          <w:p w:rsidR="00C10D8A" w:rsidRDefault="00C10D8A">
            <w:pPr>
              <w:pStyle w:val="ConsPlusNormal"/>
            </w:pPr>
            <w:r>
              <w:t>другие иммунодепрессанты</w:t>
            </w:r>
          </w:p>
        </w:tc>
        <w:tc>
          <w:tcPr>
            <w:tcW w:w="2325" w:type="dxa"/>
          </w:tcPr>
          <w:p w:rsidR="00C10D8A" w:rsidRDefault="00C10D8A">
            <w:pPr>
              <w:pStyle w:val="ConsPlusNormal"/>
            </w:pPr>
            <w:r>
              <w:t>азатиоприн</w:t>
            </w:r>
          </w:p>
        </w:tc>
        <w:tc>
          <w:tcPr>
            <w:tcW w:w="2814" w:type="dxa"/>
          </w:tcPr>
          <w:p w:rsidR="00C10D8A" w:rsidRDefault="00C10D8A">
            <w:pPr>
              <w:pStyle w:val="ConsPlusNormal"/>
            </w:pPr>
            <w:r>
              <w:t>таблетки</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диметилфумарат</w:t>
            </w:r>
          </w:p>
        </w:tc>
        <w:tc>
          <w:tcPr>
            <w:tcW w:w="2814" w:type="dxa"/>
          </w:tcPr>
          <w:p w:rsidR="00C10D8A" w:rsidRDefault="00C10D8A">
            <w:pPr>
              <w:pStyle w:val="ConsPlusNormal"/>
            </w:pPr>
            <w:r>
              <w:t>капсулы кишечнорастворимые</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леналидомид</w:t>
            </w:r>
          </w:p>
        </w:tc>
        <w:tc>
          <w:tcPr>
            <w:tcW w:w="2814" w:type="dxa"/>
          </w:tcPr>
          <w:p w:rsidR="00C10D8A" w:rsidRDefault="00C10D8A">
            <w:pPr>
              <w:pStyle w:val="ConsPlusNormal"/>
            </w:pPr>
            <w:r>
              <w:t>капсулы</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пирфенидон</w:t>
            </w:r>
          </w:p>
        </w:tc>
        <w:tc>
          <w:tcPr>
            <w:tcW w:w="2814" w:type="dxa"/>
          </w:tcPr>
          <w:p w:rsidR="00C10D8A" w:rsidRDefault="00C10D8A">
            <w:pPr>
              <w:pStyle w:val="ConsPlusNormal"/>
            </w:pPr>
            <w:r>
              <w:t>капсулы;</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помалидомид</w:t>
            </w:r>
          </w:p>
        </w:tc>
        <w:tc>
          <w:tcPr>
            <w:tcW w:w="2814" w:type="dxa"/>
          </w:tcPr>
          <w:p w:rsidR="00C10D8A" w:rsidRDefault="00C10D8A">
            <w:pPr>
              <w:pStyle w:val="ConsPlusNormal"/>
            </w:pPr>
            <w:r>
              <w:t>капсулы</w:t>
            </w:r>
          </w:p>
        </w:tc>
      </w:tr>
      <w:tr w:rsidR="00C10D8A">
        <w:tc>
          <w:tcPr>
            <w:tcW w:w="1020" w:type="dxa"/>
          </w:tcPr>
          <w:p w:rsidR="00C10D8A" w:rsidRDefault="00C10D8A">
            <w:pPr>
              <w:pStyle w:val="ConsPlusNormal"/>
              <w:jc w:val="center"/>
            </w:pPr>
            <w:r>
              <w:t>M</w:t>
            </w:r>
          </w:p>
        </w:tc>
        <w:tc>
          <w:tcPr>
            <w:tcW w:w="2910" w:type="dxa"/>
          </w:tcPr>
          <w:p w:rsidR="00C10D8A" w:rsidRDefault="00C10D8A">
            <w:pPr>
              <w:pStyle w:val="ConsPlusNormal"/>
              <w:outlineLvl w:val="2"/>
            </w:pPr>
            <w:r>
              <w:t>костно-мышечная система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M01</w:t>
            </w:r>
          </w:p>
        </w:tc>
        <w:tc>
          <w:tcPr>
            <w:tcW w:w="2910" w:type="dxa"/>
          </w:tcPr>
          <w:p w:rsidR="00C10D8A" w:rsidRDefault="00C10D8A">
            <w:pPr>
              <w:pStyle w:val="ConsPlusNormal"/>
            </w:pPr>
            <w:r>
              <w:t>противовоспалительные и противоревматические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M01A</w:t>
            </w:r>
          </w:p>
        </w:tc>
        <w:tc>
          <w:tcPr>
            <w:tcW w:w="2910" w:type="dxa"/>
          </w:tcPr>
          <w:p w:rsidR="00C10D8A" w:rsidRDefault="00C10D8A">
            <w:pPr>
              <w:pStyle w:val="ConsPlusNormal"/>
            </w:pPr>
            <w:r>
              <w:t>нестероидные противовоспалительные и противоревматические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blPrEx>
          <w:tblBorders>
            <w:insideH w:val="nil"/>
          </w:tblBorders>
        </w:tblPrEx>
        <w:tc>
          <w:tcPr>
            <w:tcW w:w="1020" w:type="dxa"/>
            <w:tcBorders>
              <w:bottom w:val="nil"/>
            </w:tcBorders>
          </w:tcPr>
          <w:p w:rsidR="00C10D8A" w:rsidRDefault="00C10D8A">
            <w:pPr>
              <w:pStyle w:val="ConsPlusNormal"/>
              <w:jc w:val="center"/>
            </w:pPr>
            <w:r>
              <w:t>M01AB</w:t>
            </w:r>
          </w:p>
        </w:tc>
        <w:tc>
          <w:tcPr>
            <w:tcW w:w="2910" w:type="dxa"/>
            <w:tcBorders>
              <w:bottom w:val="nil"/>
            </w:tcBorders>
          </w:tcPr>
          <w:p w:rsidR="00C10D8A" w:rsidRDefault="00C10D8A">
            <w:pPr>
              <w:pStyle w:val="ConsPlusNormal"/>
            </w:pPr>
            <w:r>
              <w:t>производные уксусной кислоты и родственные соединения</w:t>
            </w:r>
          </w:p>
        </w:tc>
        <w:tc>
          <w:tcPr>
            <w:tcW w:w="2325" w:type="dxa"/>
            <w:tcBorders>
              <w:bottom w:val="nil"/>
            </w:tcBorders>
          </w:tcPr>
          <w:p w:rsidR="00C10D8A" w:rsidRDefault="00C10D8A">
            <w:pPr>
              <w:pStyle w:val="ConsPlusNormal"/>
            </w:pPr>
            <w:r>
              <w:t>диклофенак</w:t>
            </w:r>
          </w:p>
        </w:tc>
        <w:tc>
          <w:tcPr>
            <w:tcW w:w="2814" w:type="dxa"/>
            <w:tcBorders>
              <w:bottom w:val="nil"/>
            </w:tcBorders>
          </w:tcPr>
          <w:p w:rsidR="00C10D8A" w:rsidRDefault="00C10D8A">
            <w:pPr>
              <w:pStyle w:val="ConsPlusNormal"/>
            </w:pPr>
            <w:r>
              <w:t>капли глазные;</w:t>
            </w:r>
          </w:p>
          <w:p w:rsidR="00C10D8A" w:rsidRDefault="00C10D8A">
            <w:pPr>
              <w:pStyle w:val="ConsPlusNormal"/>
            </w:pPr>
            <w:r>
              <w:t>капсулы кишечнорастворимые;</w:t>
            </w:r>
          </w:p>
          <w:p w:rsidR="00C10D8A" w:rsidRDefault="00C10D8A">
            <w:pPr>
              <w:pStyle w:val="ConsPlusNormal"/>
            </w:pPr>
            <w:r>
              <w:t>капсулы с модифицированным высвобождением;</w:t>
            </w:r>
          </w:p>
          <w:p w:rsidR="00C10D8A" w:rsidRDefault="00C10D8A">
            <w:pPr>
              <w:pStyle w:val="ConsPlusNormal"/>
            </w:pPr>
            <w:r>
              <w:t xml:space="preserve">раствор для </w:t>
            </w:r>
            <w:r>
              <w:lastRenderedPageBreak/>
              <w:t>внутримышечного введения;</w:t>
            </w:r>
          </w:p>
          <w:p w:rsidR="00C10D8A" w:rsidRDefault="00C10D8A">
            <w:pPr>
              <w:pStyle w:val="ConsPlusNormal"/>
            </w:pPr>
            <w:r>
              <w:t>таблетки, покрытые кишечнорастворимой оболочкой;</w:t>
            </w:r>
          </w:p>
          <w:p w:rsidR="00C10D8A" w:rsidRDefault="00C10D8A">
            <w:pPr>
              <w:pStyle w:val="ConsPlusNormal"/>
            </w:pPr>
            <w:r>
              <w:t>таблетки, покрытые кишечнорастворимой пленочной оболочкой;</w:t>
            </w:r>
          </w:p>
          <w:p w:rsidR="00C10D8A" w:rsidRDefault="00C10D8A">
            <w:pPr>
              <w:pStyle w:val="ConsPlusNormal"/>
            </w:pPr>
            <w:r>
              <w:t>таблетки, покрытые пленочной оболочкой;</w:t>
            </w:r>
          </w:p>
          <w:p w:rsidR="00C10D8A" w:rsidRDefault="00C10D8A">
            <w:pPr>
              <w:pStyle w:val="ConsPlusNormal"/>
            </w:pPr>
            <w:r>
              <w:t>таблетки пролонгированного действия, покрытые кишечнорастворимой оболочкой;</w:t>
            </w:r>
          </w:p>
          <w:p w:rsidR="00C10D8A" w:rsidRDefault="00C10D8A">
            <w:pPr>
              <w:pStyle w:val="ConsPlusNormal"/>
            </w:pPr>
            <w:r>
              <w:t>таблетки пролонгированного действия, покрытые оболочкой;</w:t>
            </w:r>
          </w:p>
          <w:p w:rsidR="00C10D8A" w:rsidRDefault="00C10D8A">
            <w:pPr>
              <w:pStyle w:val="ConsPlusNormal"/>
            </w:pPr>
            <w:r>
              <w:t>таблетки пролонгированного действия, покрытые пленочной оболочкой;</w:t>
            </w:r>
          </w:p>
          <w:p w:rsidR="00C10D8A" w:rsidRDefault="00C10D8A">
            <w:pPr>
              <w:pStyle w:val="ConsPlusNormal"/>
            </w:pPr>
            <w:r>
              <w:t>таблетки кишечнорастворимые, покрытые пленочной оболочкой;</w:t>
            </w:r>
          </w:p>
          <w:p w:rsidR="00C10D8A" w:rsidRDefault="00C10D8A">
            <w:pPr>
              <w:pStyle w:val="ConsPlusNormal"/>
            </w:pPr>
            <w:r>
              <w:t>таблетки с пролонгированным высвобождением, покрытые пленочной оболочкой;</w:t>
            </w:r>
          </w:p>
          <w:p w:rsidR="00C10D8A" w:rsidRDefault="00C10D8A">
            <w:pPr>
              <w:pStyle w:val="ConsPlusNormal"/>
            </w:pPr>
            <w:r>
              <w:t>таблетки кишечнорастворимые с пролонгированным высвобождением;</w:t>
            </w:r>
          </w:p>
          <w:p w:rsidR="00C10D8A" w:rsidRDefault="00C10D8A">
            <w:pPr>
              <w:pStyle w:val="ConsPlusNormal"/>
            </w:pPr>
            <w:r>
              <w:t>таблетки кишечнорастворимые с пролонгированным высвобождением, покрытые пленочной оболочкой</w:t>
            </w:r>
          </w:p>
        </w:tc>
      </w:tr>
      <w:tr w:rsidR="00C10D8A">
        <w:tblPrEx>
          <w:tblBorders>
            <w:insideH w:val="nil"/>
          </w:tblBorders>
        </w:tblPrEx>
        <w:tc>
          <w:tcPr>
            <w:tcW w:w="9069" w:type="dxa"/>
            <w:gridSpan w:val="4"/>
            <w:tcBorders>
              <w:top w:val="nil"/>
            </w:tcBorders>
          </w:tcPr>
          <w:p w:rsidR="00C10D8A" w:rsidRDefault="00C10D8A">
            <w:pPr>
              <w:pStyle w:val="ConsPlusNormal"/>
              <w:jc w:val="both"/>
            </w:pPr>
            <w:r>
              <w:lastRenderedPageBreak/>
              <w:t xml:space="preserve">(в ред. </w:t>
            </w:r>
            <w:hyperlink r:id="rId171">
              <w:r>
                <w:rPr>
                  <w:color w:val="0000FF"/>
                </w:rPr>
                <w:t>постановления</w:t>
              </w:r>
            </w:hyperlink>
            <w:r>
              <w:t xml:space="preserve"> Правительства Кировской области от 11.03.2025 N 104-П)</w:t>
            </w:r>
          </w:p>
        </w:tc>
      </w:tr>
      <w:tr w:rsidR="00C10D8A">
        <w:tc>
          <w:tcPr>
            <w:tcW w:w="1020" w:type="dxa"/>
            <w:vMerge w:val="restart"/>
          </w:tcPr>
          <w:p w:rsidR="00C10D8A" w:rsidRDefault="00C10D8A">
            <w:pPr>
              <w:pStyle w:val="ConsPlusNormal"/>
              <w:jc w:val="center"/>
            </w:pPr>
            <w:r>
              <w:t>M01AE</w:t>
            </w:r>
          </w:p>
        </w:tc>
        <w:tc>
          <w:tcPr>
            <w:tcW w:w="2910" w:type="dxa"/>
            <w:vMerge w:val="restart"/>
          </w:tcPr>
          <w:p w:rsidR="00C10D8A" w:rsidRDefault="00C10D8A">
            <w:pPr>
              <w:pStyle w:val="ConsPlusNormal"/>
            </w:pPr>
            <w:r>
              <w:t>производные пропионовой кислоты</w:t>
            </w:r>
          </w:p>
        </w:tc>
        <w:tc>
          <w:tcPr>
            <w:tcW w:w="2325" w:type="dxa"/>
          </w:tcPr>
          <w:p w:rsidR="00C10D8A" w:rsidRDefault="00C10D8A">
            <w:pPr>
              <w:pStyle w:val="ConsPlusNormal"/>
            </w:pPr>
            <w:r>
              <w:t>декскетопрофен</w:t>
            </w:r>
          </w:p>
        </w:tc>
        <w:tc>
          <w:tcPr>
            <w:tcW w:w="2814" w:type="dxa"/>
          </w:tcPr>
          <w:p w:rsidR="00C10D8A" w:rsidRDefault="00C10D8A">
            <w:pPr>
              <w:pStyle w:val="ConsPlusNormal"/>
            </w:pPr>
            <w:r>
              <w:t>раствор для внутривенного и внутримышечного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ибупрофен</w:t>
            </w:r>
          </w:p>
        </w:tc>
        <w:tc>
          <w:tcPr>
            <w:tcW w:w="2814" w:type="dxa"/>
          </w:tcPr>
          <w:p w:rsidR="00C10D8A" w:rsidRDefault="00C10D8A">
            <w:pPr>
              <w:pStyle w:val="ConsPlusNormal"/>
            </w:pPr>
            <w:r>
              <w:t>гель для наружного применения;</w:t>
            </w:r>
          </w:p>
          <w:p w:rsidR="00C10D8A" w:rsidRDefault="00C10D8A">
            <w:pPr>
              <w:pStyle w:val="ConsPlusNormal"/>
            </w:pPr>
            <w:r>
              <w:t>гранулы для приготовления раствора для приема внутрь;</w:t>
            </w:r>
          </w:p>
          <w:p w:rsidR="00C10D8A" w:rsidRDefault="00C10D8A">
            <w:pPr>
              <w:pStyle w:val="ConsPlusNormal"/>
            </w:pPr>
            <w:r>
              <w:lastRenderedPageBreak/>
              <w:t>капсулы;</w:t>
            </w:r>
          </w:p>
          <w:p w:rsidR="00C10D8A" w:rsidRDefault="00C10D8A">
            <w:pPr>
              <w:pStyle w:val="ConsPlusNormal"/>
            </w:pPr>
            <w:r>
              <w:t>крем для наружного применения;</w:t>
            </w:r>
          </w:p>
          <w:p w:rsidR="00C10D8A" w:rsidRDefault="00C10D8A">
            <w:pPr>
              <w:pStyle w:val="ConsPlusNormal"/>
            </w:pPr>
            <w:r>
              <w:t>мазь для наружного применения;</w:t>
            </w:r>
          </w:p>
          <w:p w:rsidR="00C10D8A" w:rsidRDefault="00C10D8A">
            <w:pPr>
              <w:pStyle w:val="ConsPlusNormal"/>
            </w:pPr>
            <w:r>
              <w:t>раствор для внутривенного введения;</w:t>
            </w:r>
          </w:p>
          <w:p w:rsidR="00C10D8A" w:rsidRDefault="00C10D8A">
            <w:pPr>
              <w:pStyle w:val="ConsPlusNormal"/>
            </w:pPr>
            <w:r>
              <w:t>суппозитории ректальные;</w:t>
            </w:r>
          </w:p>
          <w:p w:rsidR="00C10D8A" w:rsidRDefault="00C10D8A">
            <w:pPr>
              <w:pStyle w:val="ConsPlusNormal"/>
            </w:pPr>
            <w:r>
              <w:t>суппозитории ректальные (для детей);</w:t>
            </w:r>
          </w:p>
          <w:p w:rsidR="00C10D8A" w:rsidRDefault="00C10D8A">
            <w:pPr>
              <w:pStyle w:val="ConsPlusNormal"/>
            </w:pPr>
            <w:r>
              <w:t>суспензия для приема внутрь;</w:t>
            </w:r>
          </w:p>
          <w:p w:rsidR="00C10D8A" w:rsidRDefault="00C10D8A">
            <w:pPr>
              <w:pStyle w:val="ConsPlusNormal"/>
            </w:pPr>
            <w:r>
              <w:t>суспензия для приема внутрь (для детей);</w:t>
            </w:r>
          </w:p>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p w:rsidR="00C10D8A" w:rsidRDefault="00C10D8A">
            <w:pPr>
              <w:pStyle w:val="ConsPlusNormal"/>
            </w:pPr>
            <w:r>
              <w:t>таблетки с пролонгированным высвобождением,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кетопрофен</w:t>
            </w:r>
          </w:p>
        </w:tc>
        <w:tc>
          <w:tcPr>
            <w:tcW w:w="2814" w:type="dxa"/>
          </w:tcPr>
          <w:p w:rsidR="00C10D8A" w:rsidRDefault="00C10D8A">
            <w:pPr>
              <w:pStyle w:val="ConsPlusNormal"/>
            </w:pPr>
            <w:r>
              <w:t>капсулы;</w:t>
            </w:r>
          </w:p>
          <w:p w:rsidR="00C10D8A" w:rsidRDefault="00C10D8A">
            <w:pPr>
              <w:pStyle w:val="ConsPlusNormal"/>
            </w:pPr>
            <w:r>
              <w:t>капсулы пролонгированного действия;</w:t>
            </w:r>
          </w:p>
          <w:p w:rsidR="00C10D8A" w:rsidRDefault="00C10D8A">
            <w:pPr>
              <w:pStyle w:val="ConsPlusNormal"/>
            </w:pPr>
            <w:r>
              <w:t>капсулы с модифицированным высвобождением;</w:t>
            </w:r>
          </w:p>
          <w:p w:rsidR="00C10D8A" w:rsidRDefault="00C10D8A">
            <w:pPr>
              <w:pStyle w:val="ConsPlusNormal"/>
            </w:pPr>
            <w:r>
              <w:t>раствор для внутривенного и внутримышечного введения;</w:t>
            </w:r>
          </w:p>
          <w:p w:rsidR="00C10D8A" w:rsidRDefault="00C10D8A">
            <w:pPr>
              <w:pStyle w:val="ConsPlusNormal"/>
            </w:pPr>
            <w:r>
              <w:t>раствор для инфузий и внутримышечного введения;</w:t>
            </w:r>
          </w:p>
          <w:p w:rsidR="00C10D8A" w:rsidRDefault="00C10D8A">
            <w:pPr>
              <w:pStyle w:val="ConsPlusNormal"/>
            </w:pPr>
            <w:r>
              <w:t>суппозитории ректальные;</w:t>
            </w:r>
          </w:p>
          <w:p w:rsidR="00C10D8A" w:rsidRDefault="00C10D8A">
            <w:pPr>
              <w:pStyle w:val="ConsPlusNormal"/>
            </w:pPr>
            <w:r>
              <w:t>таблетки;</w:t>
            </w:r>
          </w:p>
          <w:p w:rsidR="00C10D8A" w:rsidRDefault="00C10D8A">
            <w:pPr>
              <w:pStyle w:val="ConsPlusNormal"/>
            </w:pPr>
            <w:r>
              <w:t>таблетки, покрытые пленочной оболочкой;</w:t>
            </w:r>
          </w:p>
          <w:p w:rsidR="00C10D8A" w:rsidRDefault="00C10D8A">
            <w:pPr>
              <w:pStyle w:val="ConsPlusNormal"/>
            </w:pPr>
            <w:r>
              <w:t>таблетки пролонгированного действия;</w:t>
            </w:r>
          </w:p>
          <w:p w:rsidR="00C10D8A" w:rsidRDefault="00C10D8A">
            <w:pPr>
              <w:pStyle w:val="ConsPlusNormal"/>
            </w:pPr>
            <w:r>
              <w:t>таблетки с модифицированным высвобождением</w:t>
            </w:r>
          </w:p>
        </w:tc>
      </w:tr>
      <w:tr w:rsidR="00C10D8A">
        <w:tc>
          <w:tcPr>
            <w:tcW w:w="1020" w:type="dxa"/>
          </w:tcPr>
          <w:p w:rsidR="00C10D8A" w:rsidRDefault="00C10D8A">
            <w:pPr>
              <w:pStyle w:val="ConsPlusNormal"/>
              <w:jc w:val="center"/>
            </w:pPr>
            <w:r>
              <w:t>M01C</w:t>
            </w:r>
          </w:p>
        </w:tc>
        <w:tc>
          <w:tcPr>
            <w:tcW w:w="2910" w:type="dxa"/>
          </w:tcPr>
          <w:p w:rsidR="00C10D8A" w:rsidRDefault="00C10D8A">
            <w:pPr>
              <w:pStyle w:val="ConsPlusNormal"/>
            </w:pPr>
            <w:r>
              <w:t>базисные противоревматические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M01CC</w:t>
            </w:r>
          </w:p>
        </w:tc>
        <w:tc>
          <w:tcPr>
            <w:tcW w:w="2910" w:type="dxa"/>
          </w:tcPr>
          <w:p w:rsidR="00C10D8A" w:rsidRDefault="00C10D8A">
            <w:pPr>
              <w:pStyle w:val="ConsPlusNormal"/>
            </w:pPr>
            <w:r>
              <w:t>пеницилламин и подобные препараты</w:t>
            </w:r>
          </w:p>
        </w:tc>
        <w:tc>
          <w:tcPr>
            <w:tcW w:w="2325" w:type="dxa"/>
          </w:tcPr>
          <w:p w:rsidR="00C10D8A" w:rsidRDefault="00C10D8A">
            <w:pPr>
              <w:pStyle w:val="ConsPlusNormal"/>
            </w:pPr>
            <w:r>
              <w:t>пеницилламин</w:t>
            </w:r>
          </w:p>
        </w:tc>
        <w:tc>
          <w:tcPr>
            <w:tcW w:w="2814" w:type="dxa"/>
          </w:tcPr>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lastRenderedPageBreak/>
              <w:t>M03</w:t>
            </w:r>
          </w:p>
        </w:tc>
        <w:tc>
          <w:tcPr>
            <w:tcW w:w="2910" w:type="dxa"/>
          </w:tcPr>
          <w:p w:rsidR="00C10D8A" w:rsidRDefault="00C10D8A">
            <w:pPr>
              <w:pStyle w:val="ConsPlusNormal"/>
            </w:pPr>
            <w:r>
              <w:t>миорелаксанты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M03A</w:t>
            </w:r>
          </w:p>
        </w:tc>
        <w:tc>
          <w:tcPr>
            <w:tcW w:w="2910" w:type="dxa"/>
          </w:tcPr>
          <w:p w:rsidR="00C10D8A" w:rsidRDefault="00C10D8A">
            <w:pPr>
              <w:pStyle w:val="ConsPlusNormal"/>
            </w:pPr>
            <w:r>
              <w:t>миорелаксанты периферического действия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M03AB</w:t>
            </w:r>
          </w:p>
        </w:tc>
        <w:tc>
          <w:tcPr>
            <w:tcW w:w="2910" w:type="dxa"/>
          </w:tcPr>
          <w:p w:rsidR="00C10D8A" w:rsidRDefault="00C10D8A">
            <w:pPr>
              <w:pStyle w:val="ConsPlusNormal"/>
            </w:pPr>
            <w:r>
              <w:t>производные холина</w:t>
            </w:r>
          </w:p>
        </w:tc>
        <w:tc>
          <w:tcPr>
            <w:tcW w:w="2325" w:type="dxa"/>
          </w:tcPr>
          <w:p w:rsidR="00C10D8A" w:rsidRDefault="00C10D8A">
            <w:pPr>
              <w:pStyle w:val="ConsPlusNormal"/>
            </w:pPr>
            <w:r>
              <w:t>суксаметония йодид и хлорид</w:t>
            </w:r>
          </w:p>
        </w:tc>
        <w:tc>
          <w:tcPr>
            <w:tcW w:w="2814" w:type="dxa"/>
          </w:tcPr>
          <w:p w:rsidR="00C10D8A" w:rsidRDefault="00C10D8A">
            <w:pPr>
              <w:pStyle w:val="ConsPlusNormal"/>
            </w:pPr>
            <w:r>
              <w:t>раствор для внутривенного и внутримышечного введения</w:t>
            </w:r>
          </w:p>
        </w:tc>
      </w:tr>
      <w:tr w:rsidR="00C10D8A">
        <w:tc>
          <w:tcPr>
            <w:tcW w:w="1020" w:type="dxa"/>
            <w:vMerge w:val="restart"/>
          </w:tcPr>
          <w:p w:rsidR="00C10D8A" w:rsidRDefault="00C10D8A">
            <w:pPr>
              <w:pStyle w:val="ConsPlusNormal"/>
              <w:jc w:val="center"/>
            </w:pPr>
            <w:r>
              <w:t>M03AC</w:t>
            </w:r>
          </w:p>
        </w:tc>
        <w:tc>
          <w:tcPr>
            <w:tcW w:w="2910" w:type="dxa"/>
            <w:vMerge w:val="restart"/>
          </w:tcPr>
          <w:p w:rsidR="00C10D8A" w:rsidRDefault="00C10D8A">
            <w:pPr>
              <w:pStyle w:val="ConsPlusNormal"/>
            </w:pPr>
            <w:r>
              <w:t>другие четвертичные аммониевые соединения</w:t>
            </w:r>
          </w:p>
        </w:tc>
        <w:tc>
          <w:tcPr>
            <w:tcW w:w="2325" w:type="dxa"/>
          </w:tcPr>
          <w:p w:rsidR="00C10D8A" w:rsidRDefault="00C10D8A">
            <w:pPr>
              <w:pStyle w:val="ConsPlusNormal"/>
            </w:pPr>
            <w:r>
              <w:t>пипекурония бромид</w:t>
            </w:r>
          </w:p>
        </w:tc>
        <w:tc>
          <w:tcPr>
            <w:tcW w:w="2814" w:type="dxa"/>
          </w:tcPr>
          <w:p w:rsidR="00C10D8A" w:rsidRDefault="00C10D8A">
            <w:pPr>
              <w:pStyle w:val="ConsPlusNormal"/>
            </w:pPr>
            <w:r>
              <w:t>лиофилизат для приготовления раствора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рокурония бромид</w:t>
            </w:r>
          </w:p>
        </w:tc>
        <w:tc>
          <w:tcPr>
            <w:tcW w:w="2814" w:type="dxa"/>
          </w:tcPr>
          <w:p w:rsidR="00C10D8A" w:rsidRDefault="00C10D8A">
            <w:pPr>
              <w:pStyle w:val="ConsPlusNormal"/>
            </w:pPr>
            <w:r>
              <w:t>раствор для внутривенного введения</w:t>
            </w:r>
          </w:p>
        </w:tc>
      </w:tr>
      <w:tr w:rsidR="00C10D8A">
        <w:tc>
          <w:tcPr>
            <w:tcW w:w="1020" w:type="dxa"/>
            <w:vMerge w:val="restart"/>
          </w:tcPr>
          <w:p w:rsidR="00C10D8A" w:rsidRDefault="00C10D8A">
            <w:pPr>
              <w:pStyle w:val="ConsPlusNormal"/>
              <w:jc w:val="center"/>
            </w:pPr>
            <w:r>
              <w:t>M03AX</w:t>
            </w:r>
          </w:p>
        </w:tc>
        <w:tc>
          <w:tcPr>
            <w:tcW w:w="2910" w:type="dxa"/>
            <w:vMerge w:val="restart"/>
          </w:tcPr>
          <w:p w:rsidR="00C10D8A" w:rsidRDefault="00C10D8A">
            <w:pPr>
              <w:pStyle w:val="ConsPlusNormal"/>
            </w:pPr>
            <w:r>
              <w:t>другие миорелаксанты периферического действия</w:t>
            </w:r>
          </w:p>
        </w:tc>
        <w:tc>
          <w:tcPr>
            <w:tcW w:w="2325" w:type="dxa"/>
          </w:tcPr>
          <w:p w:rsidR="00C10D8A" w:rsidRDefault="00C10D8A">
            <w:pPr>
              <w:pStyle w:val="ConsPlusNormal"/>
            </w:pPr>
            <w:r>
              <w:t>ботулинический токсин типа A</w:t>
            </w:r>
          </w:p>
        </w:tc>
        <w:tc>
          <w:tcPr>
            <w:tcW w:w="2814" w:type="dxa"/>
          </w:tcPr>
          <w:p w:rsidR="00C10D8A" w:rsidRDefault="00C10D8A">
            <w:pPr>
              <w:pStyle w:val="ConsPlusNormal"/>
            </w:pPr>
            <w:r>
              <w:t>лиофилизат для приготовления раствора для внутримышечного введения;</w:t>
            </w:r>
          </w:p>
          <w:p w:rsidR="00C10D8A" w:rsidRDefault="00C10D8A">
            <w:pPr>
              <w:pStyle w:val="ConsPlusNormal"/>
            </w:pPr>
            <w:r>
              <w:t>лиофилизат для приготовления раствора для инъекций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ботулинический токсин типа A-гемагглютинин комплекс</w:t>
            </w:r>
          </w:p>
        </w:tc>
        <w:tc>
          <w:tcPr>
            <w:tcW w:w="2814" w:type="dxa"/>
          </w:tcPr>
          <w:p w:rsidR="00C10D8A" w:rsidRDefault="00C10D8A">
            <w:pPr>
              <w:pStyle w:val="ConsPlusNormal"/>
            </w:pPr>
            <w:r>
              <w:t>лиофилизат для приготовления раствора для внутримышечного введения;</w:t>
            </w:r>
          </w:p>
          <w:p w:rsidR="00C10D8A" w:rsidRDefault="00C10D8A">
            <w:pPr>
              <w:pStyle w:val="ConsPlusNormal"/>
            </w:pPr>
            <w:r>
              <w:t>лиофилизат для приготовления раствора для инъекций;</w:t>
            </w:r>
          </w:p>
          <w:p w:rsidR="00C10D8A" w:rsidRDefault="00C10D8A">
            <w:pPr>
              <w:pStyle w:val="ConsPlusNormal"/>
            </w:pPr>
            <w:r>
              <w:t>раствор для внутримышечного введения</w:t>
            </w:r>
          </w:p>
        </w:tc>
      </w:tr>
      <w:tr w:rsidR="00C10D8A">
        <w:tc>
          <w:tcPr>
            <w:tcW w:w="1020" w:type="dxa"/>
          </w:tcPr>
          <w:p w:rsidR="00C10D8A" w:rsidRDefault="00C10D8A">
            <w:pPr>
              <w:pStyle w:val="ConsPlusNormal"/>
              <w:jc w:val="center"/>
            </w:pPr>
            <w:r>
              <w:t>M03B</w:t>
            </w:r>
          </w:p>
        </w:tc>
        <w:tc>
          <w:tcPr>
            <w:tcW w:w="2910" w:type="dxa"/>
          </w:tcPr>
          <w:p w:rsidR="00C10D8A" w:rsidRDefault="00C10D8A">
            <w:pPr>
              <w:pStyle w:val="ConsPlusNormal"/>
            </w:pPr>
            <w:r>
              <w:t>миорелаксанты центрального действия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M03BX</w:t>
            </w:r>
          </w:p>
        </w:tc>
        <w:tc>
          <w:tcPr>
            <w:tcW w:w="2910" w:type="dxa"/>
            <w:vMerge w:val="restart"/>
          </w:tcPr>
          <w:p w:rsidR="00C10D8A" w:rsidRDefault="00C10D8A">
            <w:pPr>
              <w:pStyle w:val="ConsPlusNormal"/>
            </w:pPr>
            <w:r>
              <w:t>другие миорелаксанты центрального действия</w:t>
            </w:r>
          </w:p>
        </w:tc>
        <w:tc>
          <w:tcPr>
            <w:tcW w:w="2325" w:type="dxa"/>
          </w:tcPr>
          <w:p w:rsidR="00C10D8A" w:rsidRDefault="00C10D8A">
            <w:pPr>
              <w:pStyle w:val="ConsPlusNormal"/>
            </w:pPr>
            <w:r>
              <w:t>баклофен</w:t>
            </w:r>
          </w:p>
        </w:tc>
        <w:tc>
          <w:tcPr>
            <w:tcW w:w="2814" w:type="dxa"/>
          </w:tcPr>
          <w:p w:rsidR="00C10D8A" w:rsidRDefault="00C10D8A">
            <w:pPr>
              <w:pStyle w:val="ConsPlusNormal"/>
            </w:pPr>
            <w:r>
              <w:t>раствор для интратекального введения;</w:t>
            </w:r>
          </w:p>
          <w:p w:rsidR="00C10D8A" w:rsidRDefault="00C10D8A">
            <w:pPr>
              <w:pStyle w:val="ConsPlusNormal"/>
            </w:pPr>
            <w:r>
              <w:t>таблетки</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тизанидин</w:t>
            </w:r>
          </w:p>
        </w:tc>
        <w:tc>
          <w:tcPr>
            <w:tcW w:w="2814" w:type="dxa"/>
          </w:tcPr>
          <w:p w:rsidR="00C10D8A" w:rsidRDefault="00C10D8A">
            <w:pPr>
              <w:pStyle w:val="ConsPlusNormal"/>
            </w:pPr>
            <w:r>
              <w:t>капсулы с модифицированным высвобождением;</w:t>
            </w:r>
          </w:p>
          <w:p w:rsidR="00C10D8A" w:rsidRDefault="00C10D8A">
            <w:pPr>
              <w:pStyle w:val="ConsPlusNormal"/>
            </w:pPr>
            <w:r>
              <w:t>таблетки</w:t>
            </w:r>
          </w:p>
        </w:tc>
      </w:tr>
      <w:tr w:rsidR="00C10D8A">
        <w:tc>
          <w:tcPr>
            <w:tcW w:w="1020" w:type="dxa"/>
          </w:tcPr>
          <w:p w:rsidR="00C10D8A" w:rsidRDefault="00C10D8A">
            <w:pPr>
              <w:pStyle w:val="ConsPlusNormal"/>
              <w:jc w:val="center"/>
            </w:pPr>
            <w:r>
              <w:t>M04</w:t>
            </w:r>
          </w:p>
        </w:tc>
        <w:tc>
          <w:tcPr>
            <w:tcW w:w="2910" w:type="dxa"/>
          </w:tcPr>
          <w:p w:rsidR="00C10D8A" w:rsidRDefault="00C10D8A">
            <w:pPr>
              <w:pStyle w:val="ConsPlusNormal"/>
            </w:pPr>
            <w:r>
              <w:t>противоподагрические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M04A</w:t>
            </w:r>
          </w:p>
        </w:tc>
        <w:tc>
          <w:tcPr>
            <w:tcW w:w="2910" w:type="dxa"/>
          </w:tcPr>
          <w:p w:rsidR="00C10D8A" w:rsidRDefault="00C10D8A">
            <w:pPr>
              <w:pStyle w:val="ConsPlusNormal"/>
            </w:pPr>
            <w:r>
              <w:t>противоподагрические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M04AA</w:t>
            </w:r>
          </w:p>
        </w:tc>
        <w:tc>
          <w:tcPr>
            <w:tcW w:w="2910" w:type="dxa"/>
          </w:tcPr>
          <w:p w:rsidR="00C10D8A" w:rsidRDefault="00C10D8A">
            <w:pPr>
              <w:pStyle w:val="ConsPlusNormal"/>
            </w:pPr>
            <w:r>
              <w:t>ингибиторы образования мочевой кислоты</w:t>
            </w:r>
          </w:p>
        </w:tc>
        <w:tc>
          <w:tcPr>
            <w:tcW w:w="2325" w:type="dxa"/>
          </w:tcPr>
          <w:p w:rsidR="00C10D8A" w:rsidRDefault="00C10D8A">
            <w:pPr>
              <w:pStyle w:val="ConsPlusNormal"/>
            </w:pPr>
            <w:r>
              <w:t>аллопуринол</w:t>
            </w:r>
          </w:p>
        </w:tc>
        <w:tc>
          <w:tcPr>
            <w:tcW w:w="2814" w:type="dxa"/>
          </w:tcPr>
          <w:p w:rsidR="00C10D8A" w:rsidRDefault="00C10D8A">
            <w:pPr>
              <w:pStyle w:val="ConsPlusNormal"/>
            </w:pPr>
            <w:r>
              <w:t>таблетки</w:t>
            </w:r>
          </w:p>
        </w:tc>
      </w:tr>
      <w:tr w:rsidR="00C10D8A">
        <w:tc>
          <w:tcPr>
            <w:tcW w:w="1020" w:type="dxa"/>
          </w:tcPr>
          <w:p w:rsidR="00C10D8A" w:rsidRDefault="00C10D8A">
            <w:pPr>
              <w:pStyle w:val="ConsPlusNormal"/>
              <w:jc w:val="center"/>
            </w:pPr>
            <w:r>
              <w:lastRenderedPageBreak/>
              <w:t>M05</w:t>
            </w:r>
          </w:p>
        </w:tc>
        <w:tc>
          <w:tcPr>
            <w:tcW w:w="2910" w:type="dxa"/>
          </w:tcPr>
          <w:p w:rsidR="00C10D8A" w:rsidRDefault="00C10D8A">
            <w:pPr>
              <w:pStyle w:val="ConsPlusNormal"/>
            </w:pPr>
            <w:r>
              <w:t>препараты для лечения заболеваний костей</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M05B</w:t>
            </w:r>
          </w:p>
        </w:tc>
        <w:tc>
          <w:tcPr>
            <w:tcW w:w="2910" w:type="dxa"/>
          </w:tcPr>
          <w:p w:rsidR="00C10D8A" w:rsidRDefault="00C10D8A">
            <w:pPr>
              <w:pStyle w:val="ConsPlusNormal"/>
            </w:pPr>
            <w:r>
              <w:t>препараты, влияющие на структуру и минерализацию костей</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M05BA</w:t>
            </w:r>
          </w:p>
        </w:tc>
        <w:tc>
          <w:tcPr>
            <w:tcW w:w="2910" w:type="dxa"/>
            <w:vMerge w:val="restart"/>
          </w:tcPr>
          <w:p w:rsidR="00C10D8A" w:rsidRDefault="00C10D8A">
            <w:pPr>
              <w:pStyle w:val="ConsPlusNormal"/>
            </w:pPr>
            <w:r>
              <w:t>бифосфонаты</w:t>
            </w:r>
          </w:p>
        </w:tc>
        <w:tc>
          <w:tcPr>
            <w:tcW w:w="2325" w:type="dxa"/>
          </w:tcPr>
          <w:p w:rsidR="00C10D8A" w:rsidRDefault="00C10D8A">
            <w:pPr>
              <w:pStyle w:val="ConsPlusNormal"/>
            </w:pPr>
            <w:r>
              <w:t>алендроновая кислота</w:t>
            </w:r>
          </w:p>
        </w:tc>
        <w:tc>
          <w:tcPr>
            <w:tcW w:w="2814" w:type="dxa"/>
          </w:tcPr>
          <w:p w:rsidR="00C10D8A" w:rsidRDefault="00C10D8A">
            <w:pPr>
              <w:pStyle w:val="ConsPlusNormal"/>
            </w:pPr>
            <w:r>
              <w:t>таблетки;</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золедроновая кислота</w:t>
            </w:r>
          </w:p>
        </w:tc>
        <w:tc>
          <w:tcPr>
            <w:tcW w:w="2814" w:type="dxa"/>
          </w:tcPr>
          <w:p w:rsidR="00C10D8A" w:rsidRDefault="00C10D8A">
            <w:pPr>
              <w:pStyle w:val="ConsPlusNormal"/>
            </w:pPr>
            <w:r>
              <w:t>концентрат для приготовления раствора для инфузий;</w:t>
            </w:r>
          </w:p>
          <w:p w:rsidR="00C10D8A" w:rsidRDefault="00C10D8A">
            <w:pPr>
              <w:pStyle w:val="ConsPlusNormal"/>
            </w:pPr>
            <w:r>
              <w:t>лиофилизат для приготовления раствора для внутривенного введения;</w:t>
            </w:r>
          </w:p>
          <w:p w:rsidR="00C10D8A" w:rsidRDefault="00C10D8A">
            <w:pPr>
              <w:pStyle w:val="ConsPlusNormal"/>
            </w:pPr>
            <w:r>
              <w:t>лиофилизат для приготовления раствора для инфузий;</w:t>
            </w:r>
          </w:p>
          <w:p w:rsidR="00C10D8A" w:rsidRDefault="00C10D8A">
            <w:pPr>
              <w:pStyle w:val="ConsPlusNormal"/>
            </w:pPr>
            <w:r>
              <w:t>лиофилизат для приготовления концентрата для приготовления раствора для инфузий;</w:t>
            </w:r>
          </w:p>
          <w:p w:rsidR="00C10D8A" w:rsidRDefault="00C10D8A">
            <w:pPr>
              <w:pStyle w:val="ConsPlusNormal"/>
            </w:pPr>
            <w:r>
              <w:t>раствор для инфузий</w:t>
            </w:r>
          </w:p>
        </w:tc>
      </w:tr>
      <w:tr w:rsidR="00C10D8A">
        <w:tc>
          <w:tcPr>
            <w:tcW w:w="1020" w:type="dxa"/>
            <w:vMerge w:val="restart"/>
          </w:tcPr>
          <w:p w:rsidR="00C10D8A" w:rsidRDefault="00C10D8A">
            <w:pPr>
              <w:pStyle w:val="ConsPlusNormal"/>
              <w:jc w:val="center"/>
            </w:pPr>
            <w:r>
              <w:t>M05BX</w:t>
            </w:r>
          </w:p>
        </w:tc>
        <w:tc>
          <w:tcPr>
            <w:tcW w:w="2910" w:type="dxa"/>
            <w:vMerge w:val="restart"/>
          </w:tcPr>
          <w:p w:rsidR="00C10D8A" w:rsidRDefault="00C10D8A">
            <w:pPr>
              <w:pStyle w:val="ConsPlusNormal"/>
            </w:pPr>
            <w:r>
              <w:t>другие препараты, влияющие на структуру и минерализацию костей</w:t>
            </w:r>
          </w:p>
        </w:tc>
        <w:tc>
          <w:tcPr>
            <w:tcW w:w="2325" w:type="dxa"/>
          </w:tcPr>
          <w:p w:rsidR="00C10D8A" w:rsidRDefault="00C10D8A">
            <w:pPr>
              <w:pStyle w:val="ConsPlusNormal"/>
            </w:pPr>
            <w:r>
              <w:t>деносумаб</w:t>
            </w:r>
          </w:p>
        </w:tc>
        <w:tc>
          <w:tcPr>
            <w:tcW w:w="2814" w:type="dxa"/>
          </w:tcPr>
          <w:p w:rsidR="00C10D8A" w:rsidRDefault="00C10D8A">
            <w:pPr>
              <w:pStyle w:val="ConsPlusNormal"/>
            </w:pPr>
            <w:r>
              <w:t>раствор для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стронция ранелат</w:t>
            </w:r>
          </w:p>
        </w:tc>
        <w:tc>
          <w:tcPr>
            <w:tcW w:w="2814" w:type="dxa"/>
          </w:tcPr>
          <w:p w:rsidR="00C10D8A" w:rsidRDefault="00C10D8A">
            <w:pPr>
              <w:pStyle w:val="ConsPlusNormal"/>
            </w:pPr>
            <w:r>
              <w:t>порошок для приготовления суспензии для приема внутрь</w:t>
            </w:r>
          </w:p>
        </w:tc>
      </w:tr>
      <w:tr w:rsidR="00C10D8A">
        <w:tc>
          <w:tcPr>
            <w:tcW w:w="1020" w:type="dxa"/>
            <w:vMerge w:val="restart"/>
          </w:tcPr>
          <w:p w:rsidR="00C10D8A" w:rsidRDefault="00C10D8A">
            <w:pPr>
              <w:pStyle w:val="ConsPlusNormal"/>
              <w:jc w:val="center"/>
            </w:pPr>
            <w:r>
              <w:t>M09AX</w:t>
            </w:r>
          </w:p>
        </w:tc>
        <w:tc>
          <w:tcPr>
            <w:tcW w:w="2910" w:type="dxa"/>
            <w:vMerge w:val="restart"/>
          </w:tcPr>
          <w:p w:rsidR="00C10D8A" w:rsidRDefault="00C10D8A">
            <w:pPr>
              <w:pStyle w:val="ConsPlusNormal"/>
            </w:pPr>
            <w:r>
              <w:t>прочие препараты для лечения заболеваний костно-мышечной системы</w:t>
            </w:r>
          </w:p>
        </w:tc>
        <w:tc>
          <w:tcPr>
            <w:tcW w:w="2325" w:type="dxa"/>
          </w:tcPr>
          <w:p w:rsidR="00C10D8A" w:rsidRDefault="00C10D8A">
            <w:pPr>
              <w:pStyle w:val="ConsPlusNormal"/>
            </w:pPr>
            <w:r>
              <w:t>нусинерсен</w:t>
            </w:r>
          </w:p>
        </w:tc>
        <w:tc>
          <w:tcPr>
            <w:tcW w:w="2814" w:type="dxa"/>
          </w:tcPr>
          <w:p w:rsidR="00C10D8A" w:rsidRDefault="00C10D8A">
            <w:pPr>
              <w:pStyle w:val="ConsPlusNormal"/>
            </w:pPr>
            <w:r>
              <w:t>раствор для интратекального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рисдиплам</w:t>
            </w:r>
          </w:p>
        </w:tc>
        <w:tc>
          <w:tcPr>
            <w:tcW w:w="2814" w:type="dxa"/>
          </w:tcPr>
          <w:p w:rsidR="00C10D8A" w:rsidRDefault="00C10D8A">
            <w:pPr>
              <w:pStyle w:val="ConsPlusNormal"/>
            </w:pPr>
            <w:r>
              <w:t>порошок для приготовления раствора для приема внутрь</w:t>
            </w:r>
          </w:p>
        </w:tc>
      </w:tr>
      <w:tr w:rsidR="00C10D8A">
        <w:tc>
          <w:tcPr>
            <w:tcW w:w="1020" w:type="dxa"/>
          </w:tcPr>
          <w:p w:rsidR="00C10D8A" w:rsidRDefault="00C10D8A">
            <w:pPr>
              <w:pStyle w:val="ConsPlusNormal"/>
              <w:jc w:val="center"/>
            </w:pPr>
            <w:r>
              <w:t>N</w:t>
            </w:r>
          </w:p>
        </w:tc>
        <w:tc>
          <w:tcPr>
            <w:tcW w:w="2910" w:type="dxa"/>
          </w:tcPr>
          <w:p w:rsidR="00C10D8A" w:rsidRDefault="00C10D8A">
            <w:pPr>
              <w:pStyle w:val="ConsPlusNormal"/>
              <w:outlineLvl w:val="2"/>
            </w:pPr>
            <w:r>
              <w:t>нервная система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N01</w:t>
            </w:r>
          </w:p>
        </w:tc>
        <w:tc>
          <w:tcPr>
            <w:tcW w:w="2910" w:type="dxa"/>
          </w:tcPr>
          <w:p w:rsidR="00C10D8A" w:rsidRDefault="00C10D8A">
            <w:pPr>
              <w:pStyle w:val="ConsPlusNormal"/>
            </w:pPr>
            <w:r>
              <w:t>анестетики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N01A</w:t>
            </w:r>
          </w:p>
        </w:tc>
        <w:tc>
          <w:tcPr>
            <w:tcW w:w="2910" w:type="dxa"/>
          </w:tcPr>
          <w:p w:rsidR="00C10D8A" w:rsidRDefault="00C10D8A">
            <w:pPr>
              <w:pStyle w:val="ConsPlusNormal"/>
            </w:pPr>
            <w:r>
              <w:t>препараты для общей анестезии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N01AB</w:t>
            </w:r>
          </w:p>
        </w:tc>
        <w:tc>
          <w:tcPr>
            <w:tcW w:w="2910" w:type="dxa"/>
            <w:vMerge w:val="restart"/>
          </w:tcPr>
          <w:p w:rsidR="00C10D8A" w:rsidRDefault="00C10D8A">
            <w:pPr>
              <w:pStyle w:val="ConsPlusNormal"/>
            </w:pPr>
            <w:r>
              <w:t>галогенированные углеводороды</w:t>
            </w:r>
          </w:p>
        </w:tc>
        <w:tc>
          <w:tcPr>
            <w:tcW w:w="2325" w:type="dxa"/>
          </w:tcPr>
          <w:p w:rsidR="00C10D8A" w:rsidRDefault="00C10D8A">
            <w:pPr>
              <w:pStyle w:val="ConsPlusNormal"/>
            </w:pPr>
            <w:r>
              <w:t>галотан</w:t>
            </w:r>
          </w:p>
        </w:tc>
        <w:tc>
          <w:tcPr>
            <w:tcW w:w="2814" w:type="dxa"/>
          </w:tcPr>
          <w:p w:rsidR="00C10D8A" w:rsidRDefault="00C10D8A">
            <w:pPr>
              <w:pStyle w:val="ConsPlusNormal"/>
            </w:pPr>
            <w:r>
              <w:t>жидкость для ингаляций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десфлуран</w:t>
            </w:r>
          </w:p>
        </w:tc>
        <w:tc>
          <w:tcPr>
            <w:tcW w:w="2814" w:type="dxa"/>
          </w:tcPr>
          <w:p w:rsidR="00C10D8A" w:rsidRDefault="00C10D8A">
            <w:pPr>
              <w:pStyle w:val="ConsPlusNormal"/>
            </w:pPr>
            <w:r>
              <w:t>жидкость для ингаляций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севофлуран</w:t>
            </w:r>
          </w:p>
        </w:tc>
        <w:tc>
          <w:tcPr>
            <w:tcW w:w="2814" w:type="dxa"/>
          </w:tcPr>
          <w:p w:rsidR="00C10D8A" w:rsidRDefault="00C10D8A">
            <w:pPr>
              <w:pStyle w:val="ConsPlusNormal"/>
            </w:pPr>
            <w:r>
              <w:t>жидкость для ингаляций</w:t>
            </w:r>
          </w:p>
        </w:tc>
      </w:tr>
      <w:tr w:rsidR="00C10D8A">
        <w:tc>
          <w:tcPr>
            <w:tcW w:w="1020" w:type="dxa"/>
          </w:tcPr>
          <w:p w:rsidR="00C10D8A" w:rsidRDefault="00C10D8A">
            <w:pPr>
              <w:pStyle w:val="ConsPlusNormal"/>
              <w:jc w:val="center"/>
            </w:pPr>
            <w:r>
              <w:t>N01AF</w:t>
            </w:r>
          </w:p>
        </w:tc>
        <w:tc>
          <w:tcPr>
            <w:tcW w:w="2910" w:type="dxa"/>
          </w:tcPr>
          <w:p w:rsidR="00C10D8A" w:rsidRDefault="00C10D8A">
            <w:pPr>
              <w:pStyle w:val="ConsPlusNormal"/>
            </w:pPr>
            <w:r>
              <w:t>барбитураты</w:t>
            </w:r>
          </w:p>
        </w:tc>
        <w:tc>
          <w:tcPr>
            <w:tcW w:w="2325" w:type="dxa"/>
          </w:tcPr>
          <w:p w:rsidR="00C10D8A" w:rsidRDefault="00C10D8A">
            <w:pPr>
              <w:pStyle w:val="ConsPlusNormal"/>
            </w:pPr>
            <w:r>
              <w:t>тиопентал натрия</w:t>
            </w:r>
          </w:p>
        </w:tc>
        <w:tc>
          <w:tcPr>
            <w:tcW w:w="2814" w:type="dxa"/>
          </w:tcPr>
          <w:p w:rsidR="00C10D8A" w:rsidRDefault="00C10D8A">
            <w:pPr>
              <w:pStyle w:val="ConsPlusNormal"/>
            </w:pPr>
            <w:r>
              <w:t>порошок для приготовления раствора для внутривенного введения</w:t>
            </w:r>
          </w:p>
        </w:tc>
      </w:tr>
      <w:tr w:rsidR="00C10D8A">
        <w:tc>
          <w:tcPr>
            <w:tcW w:w="1020" w:type="dxa"/>
          </w:tcPr>
          <w:p w:rsidR="00C10D8A" w:rsidRDefault="00C10D8A">
            <w:pPr>
              <w:pStyle w:val="ConsPlusNormal"/>
              <w:jc w:val="center"/>
            </w:pPr>
            <w:r>
              <w:lastRenderedPageBreak/>
              <w:t>N01AH</w:t>
            </w:r>
          </w:p>
        </w:tc>
        <w:tc>
          <w:tcPr>
            <w:tcW w:w="2910" w:type="dxa"/>
          </w:tcPr>
          <w:p w:rsidR="00C10D8A" w:rsidRDefault="00C10D8A">
            <w:pPr>
              <w:pStyle w:val="ConsPlusNormal"/>
            </w:pPr>
            <w:r>
              <w:t>опиоидные анальгетики</w:t>
            </w:r>
          </w:p>
        </w:tc>
        <w:tc>
          <w:tcPr>
            <w:tcW w:w="2325" w:type="dxa"/>
          </w:tcPr>
          <w:p w:rsidR="00C10D8A" w:rsidRDefault="00C10D8A">
            <w:pPr>
              <w:pStyle w:val="ConsPlusNormal"/>
            </w:pPr>
            <w:r>
              <w:t>тримеперидин</w:t>
            </w:r>
          </w:p>
        </w:tc>
        <w:tc>
          <w:tcPr>
            <w:tcW w:w="2814" w:type="dxa"/>
          </w:tcPr>
          <w:p w:rsidR="00C10D8A" w:rsidRDefault="00C10D8A">
            <w:pPr>
              <w:pStyle w:val="ConsPlusNormal"/>
            </w:pPr>
            <w:r>
              <w:t>раствор для инъекций;</w:t>
            </w:r>
          </w:p>
          <w:p w:rsidR="00C10D8A" w:rsidRDefault="00C10D8A">
            <w:pPr>
              <w:pStyle w:val="ConsPlusNormal"/>
            </w:pPr>
            <w:r>
              <w:t>таблетки</w:t>
            </w:r>
          </w:p>
        </w:tc>
      </w:tr>
      <w:tr w:rsidR="00C10D8A">
        <w:tc>
          <w:tcPr>
            <w:tcW w:w="1020" w:type="dxa"/>
            <w:vMerge w:val="restart"/>
          </w:tcPr>
          <w:p w:rsidR="00C10D8A" w:rsidRDefault="00C10D8A">
            <w:pPr>
              <w:pStyle w:val="ConsPlusNormal"/>
              <w:jc w:val="center"/>
            </w:pPr>
            <w:r>
              <w:t>N01AX</w:t>
            </w:r>
          </w:p>
        </w:tc>
        <w:tc>
          <w:tcPr>
            <w:tcW w:w="2910" w:type="dxa"/>
            <w:vMerge w:val="restart"/>
          </w:tcPr>
          <w:p w:rsidR="00C10D8A" w:rsidRDefault="00C10D8A">
            <w:pPr>
              <w:pStyle w:val="ConsPlusNormal"/>
            </w:pPr>
            <w:r>
              <w:t>другие препараты для общей анестезии</w:t>
            </w:r>
          </w:p>
        </w:tc>
        <w:tc>
          <w:tcPr>
            <w:tcW w:w="2325" w:type="dxa"/>
          </w:tcPr>
          <w:p w:rsidR="00C10D8A" w:rsidRDefault="00C10D8A">
            <w:pPr>
              <w:pStyle w:val="ConsPlusNormal"/>
            </w:pPr>
            <w:r>
              <w:t>динитрогена оксид</w:t>
            </w:r>
          </w:p>
        </w:tc>
        <w:tc>
          <w:tcPr>
            <w:tcW w:w="2814" w:type="dxa"/>
          </w:tcPr>
          <w:p w:rsidR="00C10D8A" w:rsidRDefault="00C10D8A">
            <w:pPr>
              <w:pStyle w:val="ConsPlusNormal"/>
            </w:pPr>
            <w:r>
              <w:t>газ сжатый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кетамин</w:t>
            </w:r>
          </w:p>
        </w:tc>
        <w:tc>
          <w:tcPr>
            <w:tcW w:w="2814" w:type="dxa"/>
          </w:tcPr>
          <w:p w:rsidR="00C10D8A" w:rsidRDefault="00C10D8A">
            <w:pPr>
              <w:pStyle w:val="ConsPlusNormal"/>
            </w:pPr>
            <w:r>
              <w:t>раствор для внутривенного и внутримышечного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натрия оксибутират</w:t>
            </w:r>
          </w:p>
        </w:tc>
        <w:tc>
          <w:tcPr>
            <w:tcW w:w="2814" w:type="dxa"/>
          </w:tcPr>
          <w:p w:rsidR="00C10D8A" w:rsidRDefault="00C10D8A">
            <w:pPr>
              <w:pStyle w:val="ConsPlusNormal"/>
            </w:pPr>
            <w:r>
              <w:t>раствор для внутривенного и внутримышечного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пропофол</w:t>
            </w:r>
          </w:p>
        </w:tc>
        <w:tc>
          <w:tcPr>
            <w:tcW w:w="2814" w:type="dxa"/>
          </w:tcPr>
          <w:p w:rsidR="00C10D8A" w:rsidRDefault="00C10D8A">
            <w:pPr>
              <w:pStyle w:val="ConsPlusNormal"/>
            </w:pPr>
            <w:r>
              <w:t>эмульсия для внутривенного введения;</w:t>
            </w:r>
          </w:p>
          <w:p w:rsidR="00C10D8A" w:rsidRDefault="00C10D8A">
            <w:pPr>
              <w:pStyle w:val="ConsPlusNormal"/>
            </w:pPr>
            <w:r>
              <w:t>эмульсия для инфузий</w:t>
            </w:r>
          </w:p>
        </w:tc>
      </w:tr>
      <w:tr w:rsidR="00C10D8A">
        <w:tc>
          <w:tcPr>
            <w:tcW w:w="1020" w:type="dxa"/>
          </w:tcPr>
          <w:p w:rsidR="00C10D8A" w:rsidRDefault="00C10D8A">
            <w:pPr>
              <w:pStyle w:val="ConsPlusNormal"/>
              <w:jc w:val="center"/>
            </w:pPr>
            <w:r>
              <w:t>N01B</w:t>
            </w:r>
          </w:p>
        </w:tc>
        <w:tc>
          <w:tcPr>
            <w:tcW w:w="2910" w:type="dxa"/>
          </w:tcPr>
          <w:p w:rsidR="00C10D8A" w:rsidRDefault="00C10D8A">
            <w:pPr>
              <w:pStyle w:val="ConsPlusNormal"/>
            </w:pPr>
            <w:r>
              <w:t>местные анестетики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N01BA</w:t>
            </w:r>
          </w:p>
        </w:tc>
        <w:tc>
          <w:tcPr>
            <w:tcW w:w="2910" w:type="dxa"/>
          </w:tcPr>
          <w:p w:rsidR="00C10D8A" w:rsidRDefault="00C10D8A">
            <w:pPr>
              <w:pStyle w:val="ConsPlusNormal"/>
            </w:pPr>
            <w:r>
              <w:t>эфиры аминобензойной кислоты</w:t>
            </w:r>
          </w:p>
        </w:tc>
        <w:tc>
          <w:tcPr>
            <w:tcW w:w="2325" w:type="dxa"/>
          </w:tcPr>
          <w:p w:rsidR="00C10D8A" w:rsidRDefault="00C10D8A">
            <w:pPr>
              <w:pStyle w:val="ConsPlusNormal"/>
            </w:pPr>
            <w:r>
              <w:t>прокаин</w:t>
            </w:r>
          </w:p>
        </w:tc>
        <w:tc>
          <w:tcPr>
            <w:tcW w:w="2814" w:type="dxa"/>
          </w:tcPr>
          <w:p w:rsidR="00C10D8A" w:rsidRDefault="00C10D8A">
            <w:pPr>
              <w:pStyle w:val="ConsPlusNormal"/>
            </w:pPr>
            <w:r>
              <w:t>раствор для инъекций</w:t>
            </w:r>
          </w:p>
        </w:tc>
      </w:tr>
      <w:tr w:rsidR="00C10D8A">
        <w:tc>
          <w:tcPr>
            <w:tcW w:w="1020" w:type="dxa"/>
            <w:vMerge w:val="restart"/>
          </w:tcPr>
          <w:p w:rsidR="00C10D8A" w:rsidRDefault="00C10D8A">
            <w:pPr>
              <w:pStyle w:val="ConsPlusNormal"/>
              <w:jc w:val="center"/>
            </w:pPr>
            <w:r>
              <w:t>N01BB</w:t>
            </w:r>
          </w:p>
        </w:tc>
        <w:tc>
          <w:tcPr>
            <w:tcW w:w="2910" w:type="dxa"/>
            <w:vMerge w:val="restart"/>
          </w:tcPr>
          <w:p w:rsidR="00C10D8A" w:rsidRDefault="00C10D8A">
            <w:pPr>
              <w:pStyle w:val="ConsPlusNormal"/>
            </w:pPr>
            <w:r>
              <w:t>амиды</w:t>
            </w:r>
          </w:p>
        </w:tc>
        <w:tc>
          <w:tcPr>
            <w:tcW w:w="2325" w:type="dxa"/>
          </w:tcPr>
          <w:p w:rsidR="00C10D8A" w:rsidRDefault="00C10D8A">
            <w:pPr>
              <w:pStyle w:val="ConsPlusNormal"/>
            </w:pPr>
            <w:r>
              <w:t>бупивакаин</w:t>
            </w:r>
          </w:p>
        </w:tc>
        <w:tc>
          <w:tcPr>
            <w:tcW w:w="2814" w:type="dxa"/>
          </w:tcPr>
          <w:p w:rsidR="00C10D8A" w:rsidRDefault="00C10D8A">
            <w:pPr>
              <w:pStyle w:val="ConsPlusNormal"/>
            </w:pPr>
            <w:r>
              <w:t>раствор для интратекального введения;</w:t>
            </w:r>
          </w:p>
          <w:p w:rsidR="00C10D8A" w:rsidRDefault="00C10D8A">
            <w:pPr>
              <w:pStyle w:val="ConsPlusNormal"/>
            </w:pPr>
            <w:r>
              <w:t>раствор для инъекций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левобупивакаин</w:t>
            </w:r>
          </w:p>
        </w:tc>
        <w:tc>
          <w:tcPr>
            <w:tcW w:w="2814" w:type="dxa"/>
          </w:tcPr>
          <w:p w:rsidR="00C10D8A" w:rsidRDefault="00C10D8A">
            <w:pPr>
              <w:pStyle w:val="ConsPlusNormal"/>
            </w:pPr>
            <w:r>
              <w:t>раствор для инъекций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ропивакаин</w:t>
            </w:r>
          </w:p>
        </w:tc>
        <w:tc>
          <w:tcPr>
            <w:tcW w:w="2814" w:type="dxa"/>
          </w:tcPr>
          <w:p w:rsidR="00C10D8A" w:rsidRDefault="00C10D8A">
            <w:pPr>
              <w:pStyle w:val="ConsPlusNormal"/>
            </w:pPr>
            <w:r>
              <w:t>раствор для инъекций</w:t>
            </w:r>
          </w:p>
        </w:tc>
      </w:tr>
      <w:tr w:rsidR="00C10D8A">
        <w:tc>
          <w:tcPr>
            <w:tcW w:w="1020" w:type="dxa"/>
          </w:tcPr>
          <w:p w:rsidR="00C10D8A" w:rsidRDefault="00C10D8A">
            <w:pPr>
              <w:pStyle w:val="ConsPlusNormal"/>
              <w:jc w:val="center"/>
            </w:pPr>
            <w:r>
              <w:t>N02</w:t>
            </w:r>
          </w:p>
        </w:tc>
        <w:tc>
          <w:tcPr>
            <w:tcW w:w="2910" w:type="dxa"/>
          </w:tcPr>
          <w:p w:rsidR="00C10D8A" w:rsidRDefault="00C10D8A">
            <w:pPr>
              <w:pStyle w:val="ConsPlusNormal"/>
            </w:pPr>
            <w:r>
              <w:t>анальгетики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N02A</w:t>
            </w:r>
          </w:p>
        </w:tc>
        <w:tc>
          <w:tcPr>
            <w:tcW w:w="2910" w:type="dxa"/>
          </w:tcPr>
          <w:p w:rsidR="00C10D8A" w:rsidRDefault="00C10D8A">
            <w:pPr>
              <w:pStyle w:val="ConsPlusNormal"/>
            </w:pPr>
            <w:r>
              <w:t>опиоиды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N02AA</w:t>
            </w:r>
          </w:p>
        </w:tc>
        <w:tc>
          <w:tcPr>
            <w:tcW w:w="2910" w:type="dxa"/>
            <w:vMerge w:val="restart"/>
          </w:tcPr>
          <w:p w:rsidR="00C10D8A" w:rsidRDefault="00C10D8A">
            <w:pPr>
              <w:pStyle w:val="ConsPlusNormal"/>
            </w:pPr>
            <w:r>
              <w:t>природные алкалоиды опия</w:t>
            </w:r>
          </w:p>
        </w:tc>
        <w:tc>
          <w:tcPr>
            <w:tcW w:w="2325" w:type="dxa"/>
          </w:tcPr>
          <w:p w:rsidR="00C10D8A" w:rsidRDefault="00C10D8A">
            <w:pPr>
              <w:pStyle w:val="ConsPlusNormal"/>
            </w:pPr>
            <w:r>
              <w:t>морфин</w:t>
            </w:r>
          </w:p>
        </w:tc>
        <w:tc>
          <w:tcPr>
            <w:tcW w:w="2814" w:type="dxa"/>
          </w:tcPr>
          <w:p w:rsidR="00C10D8A" w:rsidRDefault="00C10D8A">
            <w:pPr>
              <w:pStyle w:val="ConsPlusNormal"/>
            </w:pPr>
            <w:r>
              <w:t>капсулы пролонгированного действия;</w:t>
            </w:r>
          </w:p>
          <w:p w:rsidR="00C10D8A" w:rsidRDefault="00C10D8A">
            <w:pPr>
              <w:pStyle w:val="ConsPlusNormal"/>
            </w:pPr>
            <w:r>
              <w:t>раствор для инъекций;</w:t>
            </w:r>
          </w:p>
          <w:p w:rsidR="00C10D8A" w:rsidRDefault="00C10D8A">
            <w:pPr>
              <w:pStyle w:val="ConsPlusNormal"/>
            </w:pPr>
            <w:r>
              <w:t>раствор для подкожного введения;</w:t>
            </w:r>
          </w:p>
          <w:p w:rsidR="00C10D8A" w:rsidRDefault="00C10D8A">
            <w:pPr>
              <w:pStyle w:val="ConsPlusNormal"/>
            </w:pPr>
            <w:r>
              <w:t>таблетки пролонгированного действия, покрытые пленочной оболочкой;</w:t>
            </w:r>
          </w:p>
          <w:p w:rsidR="00C10D8A" w:rsidRDefault="00C10D8A">
            <w:pPr>
              <w:pStyle w:val="ConsPlusNormal"/>
            </w:pPr>
            <w:r>
              <w:t>таблетки с пролонгированным высвобождением, покрытые пленочной оболочкой;</w:t>
            </w:r>
          </w:p>
          <w:p w:rsidR="00C10D8A" w:rsidRDefault="00C10D8A">
            <w:pPr>
              <w:pStyle w:val="ConsPlusNormal"/>
            </w:pPr>
            <w:r>
              <w:t>таблетки, покрытые пленочной оболочкой;</w:t>
            </w:r>
          </w:p>
          <w:p w:rsidR="00C10D8A" w:rsidRDefault="00C10D8A">
            <w:pPr>
              <w:pStyle w:val="ConsPlusNormal"/>
            </w:pPr>
            <w:r>
              <w:t>раствор для приема внутрь</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налоксон + оксикодон</w:t>
            </w:r>
          </w:p>
        </w:tc>
        <w:tc>
          <w:tcPr>
            <w:tcW w:w="2814" w:type="dxa"/>
          </w:tcPr>
          <w:p w:rsidR="00C10D8A" w:rsidRDefault="00C10D8A">
            <w:pPr>
              <w:pStyle w:val="ConsPlusNormal"/>
            </w:pPr>
            <w:r>
              <w:t xml:space="preserve">таблетки с пролонгированным высвобождением, </w:t>
            </w:r>
            <w:r>
              <w:lastRenderedPageBreak/>
              <w:t>покрытые пленочной оболочкой</w:t>
            </w:r>
          </w:p>
        </w:tc>
      </w:tr>
      <w:tr w:rsidR="00C10D8A">
        <w:tc>
          <w:tcPr>
            <w:tcW w:w="1020" w:type="dxa"/>
          </w:tcPr>
          <w:p w:rsidR="00C10D8A" w:rsidRDefault="00C10D8A">
            <w:pPr>
              <w:pStyle w:val="ConsPlusNormal"/>
              <w:jc w:val="center"/>
            </w:pPr>
            <w:r>
              <w:lastRenderedPageBreak/>
              <w:t>N02AB</w:t>
            </w:r>
          </w:p>
        </w:tc>
        <w:tc>
          <w:tcPr>
            <w:tcW w:w="2910" w:type="dxa"/>
          </w:tcPr>
          <w:p w:rsidR="00C10D8A" w:rsidRDefault="00C10D8A">
            <w:pPr>
              <w:pStyle w:val="ConsPlusNormal"/>
            </w:pPr>
            <w:r>
              <w:t>производные фенилпиперидина</w:t>
            </w:r>
          </w:p>
        </w:tc>
        <w:tc>
          <w:tcPr>
            <w:tcW w:w="2325" w:type="dxa"/>
          </w:tcPr>
          <w:p w:rsidR="00C10D8A" w:rsidRDefault="00C10D8A">
            <w:pPr>
              <w:pStyle w:val="ConsPlusNormal"/>
            </w:pPr>
            <w:r>
              <w:t>фентанил</w:t>
            </w:r>
          </w:p>
        </w:tc>
        <w:tc>
          <w:tcPr>
            <w:tcW w:w="2814" w:type="dxa"/>
          </w:tcPr>
          <w:p w:rsidR="00C10D8A" w:rsidRDefault="00C10D8A">
            <w:pPr>
              <w:pStyle w:val="ConsPlusNormal"/>
            </w:pPr>
            <w:r>
              <w:t>раствор для внутривенного и внутримышечного введения;</w:t>
            </w:r>
          </w:p>
          <w:p w:rsidR="00C10D8A" w:rsidRDefault="00C10D8A">
            <w:pPr>
              <w:pStyle w:val="ConsPlusNormal"/>
            </w:pPr>
            <w:r>
              <w:t>трансдермальная терапевтическая система;</w:t>
            </w:r>
          </w:p>
          <w:p w:rsidR="00C10D8A" w:rsidRDefault="00C10D8A">
            <w:pPr>
              <w:pStyle w:val="ConsPlusNormal"/>
            </w:pPr>
            <w:r>
              <w:t>пластырь трансдермальный</w:t>
            </w:r>
          </w:p>
        </w:tc>
      </w:tr>
      <w:tr w:rsidR="00C10D8A">
        <w:tc>
          <w:tcPr>
            <w:tcW w:w="1020" w:type="dxa"/>
          </w:tcPr>
          <w:p w:rsidR="00C10D8A" w:rsidRDefault="00C10D8A">
            <w:pPr>
              <w:pStyle w:val="ConsPlusNormal"/>
              <w:jc w:val="center"/>
            </w:pPr>
            <w:r>
              <w:t>N02AE</w:t>
            </w:r>
          </w:p>
        </w:tc>
        <w:tc>
          <w:tcPr>
            <w:tcW w:w="2910" w:type="dxa"/>
          </w:tcPr>
          <w:p w:rsidR="00C10D8A" w:rsidRDefault="00C10D8A">
            <w:pPr>
              <w:pStyle w:val="ConsPlusNormal"/>
            </w:pPr>
            <w:r>
              <w:t>производные орипавина</w:t>
            </w:r>
          </w:p>
        </w:tc>
        <w:tc>
          <w:tcPr>
            <w:tcW w:w="2325" w:type="dxa"/>
          </w:tcPr>
          <w:p w:rsidR="00C10D8A" w:rsidRDefault="00C10D8A">
            <w:pPr>
              <w:pStyle w:val="ConsPlusNormal"/>
            </w:pPr>
            <w:r>
              <w:t>бупренорфин</w:t>
            </w:r>
          </w:p>
        </w:tc>
        <w:tc>
          <w:tcPr>
            <w:tcW w:w="2814" w:type="dxa"/>
          </w:tcPr>
          <w:p w:rsidR="00C10D8A" w:rsidRDefault="00C10D8A">
            <w:pPr>
              <w:pStyle w:val="ConsPlusNormal"/>
            </w:pPr>
            <w:r>
              <w:t>раствор для инъекций</w:t>
            </w:r>
          </w:p>
        </w:tc>
      </w:tr>
      <w:tr w:rsidR="00C10D8A">
        <w:tc>
          <w:tcPr>
            <w:tcW w:w="1020" w:type="dxa"/>
            <w:vMerge w:val="restart"/>
          </w:tcPr>
          <w:p w:rsidR="00C10D8A" w:rsidRDefault="00C10D8A">
            <w:pPr>
              <w:pStyle w:val="ConsPlusNormal"/>
              <w:jc w:val="center"/>
            </w:pPr>
            <w:r>
              <w:t>N02AX</w:t>
            </w:r>
          </w:p>
        </w:tc>
        <w:tc>
          <w:tcPr>
            <w:tcW w:w="2910" w:type="dxa"/>
            <w:vMerge w:val="restart"/>
          </w:tcPr>
          <w:p w:rsidR="00C10D8A" w:rsidRDefault="00C10D8A">
            <w:pPr>
              <w:pStyle w:val="ConsPlusNormal"/>
            </w:pPr>
            <w:r>
              <w:t>другие опиоиды</w:t>
            </w:r>
          </w:p>
        </w:tc>
        <w:tc>
          <w:tcPr>
            <w:tcW w:w="2325" w:type="dxa"/>
          </w:tcPr>
          <w:p w:rsidR="00C10D8A" w:rsidRDefault="00C10D8A">
            <w:pPr>
              <w:pStyle w:val="ConsPlusNormal"/>
            </w:pPr>
            <w:r>
              <w:t>пропионилфенилэтоксиэтилпиперидин</w:t>
            </w:r>
          </w:p>
        </w:tc>
        <w:tc>
          <w:tcPr>
            <w:tcW w:w="2814" w:type="dxa"/>
          </w:tcPr>
          <w:p w:rsidR="00C10D8A" w:rsidRDefault="00C10D8A">
            <w:pPr>
              <w:pStyle w:val="ConsPlusNormal"/>
            </w:pPr>
            <w:r>
              <w:t>таблетки защечные;</w:t>
            </w:r>
          </w:p>
          <w:p w:rsidR="00C10D8A" w:rsidRDefault="00C10D8A">
            <w:pPr>
              <w:pStyle w:val="ConsPlusNormal"/>
            </w:pPr>
            <w:r>
              <w:t>таблетки подъязычные</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тапентадол</w:t>
            </w:r>
          </w:p>
        </w:tc>
        <w:tc>
          <w:tcPr>
            <w:tcW w:w="2814" w:type="dxa"/>
          </w:tcPr>
          <w:p w:rsidR="00C10D8A" w:rsidRDefault="00C10D8A">
            <w:pPr>
              <w:pStyle w:val="ConsPlusNormal"/>
            </w:pPr>
            <w:r>
              <w:t>таблетки пролонгированного действия,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трамадол</w:t>
            </w:r>
          </w:p>
        </w:tc>
        <w:tc>
          <w:tcPr>
            <w:tcW w:w="2814" w:type="dxa"/>
          </w:tcPr>
          <w:p w:rsidR="00C10D8A" w:rsidRDefault="00C10D8A">
            <w:pPr>
              <w:pStyle w:val="ConsPlusNormal"/>
            </w:pPr>
            <w:r>
              <w:t>капсулы;</w:t>
            </w:r>
          </w:p>
          <w:p w:rsidR="00C10D8A" w:rsidRDefault="00C10D8A">
            <w:pPr>
              <w:pStyle w:val="ConsPlusNormal"/>
            </w:pPr>
            <w:r>
              <w:t>раствор для инъекций;</w:t>
            </w:r>
          </w:p>
          <w:p w:rsidR="00C10D8A" w:rsidRDefault="00C10D8A">
            <w:pPr>
              <w:pStyle w:val="ConsPlusNormal"/>
            </w:pPr>
            <w:r>
              <w:t>суппозитории ректальные;</w:t>
            </w:r>
          </w:p>
          <w:p w:rsidR="00C10D8A" w:rsidRDefault="00C10D8A">
            <w:pPr>
              <w:pStyle w:val="ConsPlusNormal"/>
            </w:pPr>
            <w:r>
              <w:t>таблетки;</w:t>
            </w:r>
          </w:p>
          <w:p w:rsidR="00C10D8A" w:rsidRDefault="00C10D8A">
            <w:pPr>
              <w:pStyle w:val="ConsPlusNormal"/>
            </w:pPr>
            <w:r>
              <w:t>таблетки пролонгированного действия, покрытые пленочной оболочкой;</w:t>
            </w:r>
          </w:p>
          <w:p w:rsidR="00C10D8A" w:rsidRDefault="00C10D8A">
            <w:pPr>
              <w:pStyle w:val="ConsPlusNormal"/>
            </w:pPr>
            <w:r>
              <w:t>таблетки с пролонгированным высвобождением, покрытые пленочной оболочкой</w:t>
            </w:r>
          </w:p>
        </w:tc>
      </w:tr>
      <w:tr w:rsidR="00C10D8A">
        <w:tc>
          <w:tcPr>
            <w:tcW w:w="1020" w:type="dxa"/>
          </w:tcPr>
          <w:p w:rsidR="00C10D8A" w:rsidRDefault="00C10D8A">
            <w:pPr>
              <w:pStyle w:val="ConsPlusNormal"/>
              <w:jc w:val="center"/>
            </w:pPr>
            <w:r>
              <w:t>N02B</w:t>
            </w:r>
          </w:p>
        </w:tc>
        <w:tc>
          <w:tcPr>
            <w:tcW w:w="2910" w:type="dxa"/>
          </w:tcPr>
          <w:p w:rsidR="00C10D8A" w:rsidRDefault="00C10D8A">
            <w:pPr>
              <w:pStyle w:val="ConsPlusNormal"/>
            </w:pPr>
            <w:r>
              <w:t>другие анальгетики и антипиретики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N02BA</w:t>
            </w:r>
          </w:p>
        </w:tc>
        <w:tc>
          <w:tcPr>
            <w:tcW w:w="2910" w:type="dxa"/>
          </w:tcPr>
          <w:p w:rsidR="00C10D8A" w:rsidRDefault="00C10D8A">
            <w:pPr>
              <w:pStyle w:val="ConsPlusNormal"/>
            </w:pPr>
            <w:r>
              <w:t>салициловая кислота и ее производные</w:t>
            </w:r>
          </w:p>
        </w:tc>
        <w:tc>
          <w:tcPr>
            <w:tcW w:w="2325" w:type="dxa"/>
          </w:tcPr>
          <w:p w:rsidR="00C10D8A" w:rsidRDefault="00C10D8A">
            <w:pPr>
              <w:pStyle w:val="ConsPlusNormal"/>
            </w:pPr>
            <w:r>
              <w:t>ацетилсалициловая кислота</w:t>
            </w:r>
          </w:p>
        </w:tc>
        <w:tc>
          <w:tcPr>
            <w:tcW w:w="2814" w:type="dxa"/>
          </w:tcPr>
          <w:p w:rsidR="00C10D8A" w:rsidRDefault="00C10D8A">
            <w:pPr>
              <w:pStyle w:val="ConsPlusNormal"/>
            </w:pPr>
            <w:r>
              <w:t>таблетки;</w:t>
            </w:r>
          </w:p>
          <w:p w:rsidR="00C10D8A" w:rsidRDefault="00C10D8A">
            <w:pPr>
              <w:pStyle w:val="ConsPlusNormal"/>
            </w:pPr>
            <w:r>
              <w:t>таблетки кишечнорастворимые, покрытые оболочкой;</w:t>
            </w:r>
          </w:p>
          <w:p w:rsidR="00C10D8A" w:rsidRDefault="00C10D8A">
            <w:pPr>
              <w:pStyle w:val="ConsPlusNormal"/>
            </w:pPr>
            <w:r>
              <w:t>таблетки кишечнорастворимые, покрытые пленочной оболочкой;</w:t>
            </w:r>
          </w:p>
          <w:p w:rsidR="00C10D8A" w:rsidRDefault="00C10D8A">
            <w:pPr>
              <w:pStyle w:val="ConsPlusNormal"/>
            </w:pPr>
            <w:r>
              <w:t>таблетки, покрытые кишечнорастворимой оболочкой;</w:t>
            </w:r>
          </w:p>
          <w:p w:rsidR="00C10D8A" w:rsidRDefault="00C10D8A">
            <w:pPr>
              <w:pStyle w:val="ConsPlusNormal"/>
            </w:pPr>
            <w:r>
              <w:t>таблетки, покрытые кишечнорастворимой пленочной оболочкой;</w:t>
            </w:r>
          </w:p>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N02BE</w:t>
            </w:r>
          </w:p>
        </w:tc>
        <w:tc>
          <w:tcPr>
            <w:tcW w:w="2910" w:type="dxa"/>
          </w:tcPr>
          <w:p w:rsidR="00C10D8A" w:rsidRDefault="00C10D8A">
            <w:pPr>
              <w:pStyle w:val="ConsPlusNormal"/>
            </w:pPr>
            <w:r>
              <w:t>анилиды</w:t>
            </w:r>
          </w:p>
        </w:tc>
        <w:tc>
          <w:tcPr>
            <w:tcW w:w="2325" w:type="dxa"/>
          </w:tcPr>
          <w:p w:rsidR="00C10D8A" w:rsidRDefault="00C10D8A">
            <w:pPr>
              <w:pStyle w:val="ConsPlusNormal"/>
            </w:pPr>
            <w:r>
              <w:t>парацетамол</w:t>
            </w:r>
          </w:p>
        </w:tc>
        <w:tc>
          <w:tcPr>
            <w:tcW w:w="2814" w:type="dxa"/>
          </w:tcPr>
          <w:p w:rsidR="00C10D8A" w:rsidRDefault="00C10D8A">
            <w:pPr>
              <w:pStyle w:val="ConsPlusNormal"/>
            </w:pPr>
            <w:r>
              <w:t>раствор для инфузий;</w:t>
            </w:r>
          </w:p>
          <w:p w:rsidR="00C10D8A" w:rsidRDefault="00C10D8A">
            <w:pPr>
              <w:pStyle w:val="ConsPlusNormal"/>
            </w:pPr>
            <w:r>
              <w:lastRenderedPageBreak/>
              <w:t>раствор для приема внутрь;</w:t>
            </w:r>
          </w:p>
          <w:p w:rsidR="00C10D8A" w:rsidRDefault="00C10D8A">
            <w:pPr>
              <w:pStyle w:val="ConsPlusNormal"/>
            </w:pPr>
            <w:r>
              <w:t>раствор для приема внутрь (для детей);</w:t>
            </w:r>
          </w:p>
          <w:p w:rsidR="00C10D8A" w:rsidRDefault="00C10D8A">
            <w:pPr>
              <w:pStyle w:val="ConsPlusNormal"/>
            </w:pPr>
            <w:r>
              <w:t>суппозитории ректальные;</w:t>
            </w:r>
          </w:p>
          <w:p w:rsidR="00C10D8A" w:rsidRDefault="00C10D8A">
            <w:pPr>
              <w:pStyle w:val="ConsPlusNormal"/>
            </w:pPr>
            <w:r>
              <w:t>суппозитории ректальные (для детей);</w:t>
            </w:r>
          </w:p>
          <w:p w:rsidR="00C10D8A" w:rsidRDefault="00C10D8A">
            <w:pPr>
              <w:pStyle w:val="ConsPlusNormal"/>
            </w:pPr>
            <w:r>
              <w:t>суспензия для приема внутрь;</w:t>
            </w:r>
          </w:p>
          <w:p w:rsidR="00C10D8A" w:rsidRDefault="00C10D8A">
            <w:pPr>
              <w:pStyle w:val="ConsPlusNormal"/>
            </w:pPr>
            <w:r>
              <w:t>суспензия для приема внутрь (для детей);</w:t>
            </w:r>
          </w:p>
          <w:p w:rsidR="00C10D8A" w:rsidRDefault="00C10D8A">
            <w:pPr>
              <w:pStyle w:val="ConsPlusNormal"/>
            </w:pPr>
            <w:r>
              <w:t>таблетки;</w:t>
            </w:r>
          </w:p>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lastRenderedPageBreak/>
              <w:t>N03</w:t>
            </w:r>
          </w:p>
        </w:tc>
        <w:tc>
          <w:tcPr>
            <w:tcW w:w="2910" w:type="dxa"/>
          </w:tcPr>
          <w:p w:rsidR="00C10D8A" w:rsidRDefault="00C10D8A">
            <w:pPr>
              <w:pStyle w:val="ConsPlusNormal"/>
            </w:pPr>
            <w:r>
              <w:t>противоэпилептические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N03A</w:t>
            </w:r>
          </w:p>
        </w:tc>
        <w:tc>
          <w:tcPr>
            <w:tcW w:w="2910" w:type="dxa"/>
          </w:tcPr>
          <w:p w:rsidR="00C10D8A" w:rsidRDefault="00C10D8A">
            <w:pPr>
              <w:pStyle w:val="ConsPlusNormal"/>
            </w:pPr>
            <w:r>
              <w:t>противоэпилептические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N03AA</w:t>
            </w:r>
          </w:p>
        </w:tc>
        <w:tc>
          <w:tcPr>
            <w:tcW w:w="2910" w:type="dxa"/>
            <w:vMerge w:val="restart"/>
          </w:tcPr>
          <w:p w:rsidR="00C10D8A" w:rsidRDefault="00C10D8A">
            <w:pPr>
              <w:pStyle w:val="ConsPlusNormal"/>
            </w:pPr>
            <w:r>
              <w:t>барбитураты и их производные</w:t>
            </w:r>
          </w:p>
        </w:tc>
        <w:tc>
          <w:tcPr>
            <w:tcW w:w="2325" w:type="dxa"/>
          </w:tcPr>
          <w:p w:rsidR="00C10D8A" w:rsidRDefault="00C10D8A">
            <w:pPr>
              <w:pStyle w:val="ConsPlusNormal"/>
            </w:pPr>
            <w:r>
              <w:t>бензобарбитал</w:t>
            </w:r>
          </w:p>
        </w:tc>
        <w:tc>
          <w:tcPr>
            <w:tcW w:w="2814" w:type="dxa"/>
          </w:tcPr>
          <w:p w:rsidR="00C10D8A" w:rsidRDefault="00C10D8A">
            <w:pPr>
              <w:pStyle w:val="ConsPlusNormal"/>
            </w:pPr>
            <w:r>
              <w:t>таблетки</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фенобарбитал</w:t>
            </w:r>
          </w:p>
        </w:tc>
        <w:tc>
          <w:tcPr>
            <w:tcW w:w="2814" w:type="dxa"/>
          </w:tcPr>
          <w:p w:rsidR="00C10D8A" w:rsidRDefault="00C10D8A">
            <w:pPr>
              <w:pStyle w:val="ConsPlusNormal"/>
            </w:pPr>
            <w:r>
              <w:t>таблетки</w:t>
            </w:r>
          </w:p>
        </w:tc>
      </w:tr>
      <w:tr w:rsidR="00C10D8A">
        <w:tc>
          <w:tcPr>
            <w:tcW w:w="1020" w:type="dxa"/>
          </w:tcPr>
          <w:p w:rsidR="00C10D8A" w:rsidRDefault="00C10D8A">
            <w:pPr>
              <w:pStyle w:val="ConsPlusNormal"/>
              <w:jc w:val="center"/>
            </w:pPr>
            <w:r>
              <w:t>N03AB</w:t>
            </w:r>
          </w:p>
        </w:tc>
        <w:tc>
          <w:tcPr>
            <w:tcW w:w="2910" w:type="dxa"/>
          </w:tcPr>
          <w:p w:rsidR="00C10D8A" w:rsidRDefault="00C10D8A">
            <w:pPr>
              <w:pStyle w:val="ConsPlusNormal"/>
            </w:pPr>
            <w:r>
              <w:t>производные гидантоина</w:t>
            </w:r>
          </w:p>
        </w:tc>
        <w:tc>
          <w:tcPr>
            <w:tcW w:w="2325" w:type="dxa"/>
          </w:tcPr>
          <w:p w:rsidR="00C10D8A" w:rsidRDefault="00C10D8A">
            <w:pPr>
              <w:pStyle w:val="ConsPlusNormal"/>
            </w:pPr>
            <w:r>
              <w:t>фенитоин</w:t>
            </w:r>
          </w:p>
        </w:tc>
        <w:tc>
          <w:tcPr>
            <w:tcW w:w="2814" w:type="dxa"/>
          </w:tcPr>
          <w:p w:rsidR="00C10D8A" w:rsidRDefault="00C10D8A">
            <w:pPr>
              <w:pStyle w:val="ConsPlusNormal"/>
            </w:pPr>
            <w:r>
              <w:t>таблетки</w:t>
            </w:r>
          </w:p>
        </w:tc>
      </w:tr>
      <w:tr w:rsidR="00C10D8A">
        <w:tc>
          <w:tcPr>
            <w:tcW w:w="1020" w:type="dxa"/>
          </w:tcPr>
          <w:p w:rsidR="00C10D8A" w:rsidRDefault="00C10D8A">
            <w:pPr>
              <w:pStyle w:val="ConsPlusNormal"/>
              <w:jc w:val="center"/>
            </w:pPr>
            <w:r>
              <w:t>N03AD</w:t>
            </w:r>
          </w:p>
        </w:tc>
        <w:tc>
          <w:tcPr>
            <w:tcW w:w="2910" w:type="dxa"/>
          </w:tcPr>
          <w:p w:rsidR="00C10D8A" w:rsidRDefault="00C10D8A">
            <w:pPr>
              <w:pStyle w:val="ConsPlusNormal"/>
            </w:pPr>
            <w:r>
              <w:t>производные сукцинимида</w:t>
            </w:r>
          </w:p>
        </w:tc>
        <w:tc>
          <w:tcPr>
            <w:tcW w:w="2325" w:type="dxa"/>
          </w:tcPr>
          <w:p w:rsidR="00C10D8A" w:rsidRDefault="00C10D8A">
            <w:pPr>
              <w:pStyle w:val="ConsPlusNormal"/>
            </w:pPr>
            <w:r>
              <w:t>этосуксимид</w:t>
            </w:r>
          </w:p>
        </w:tc>
        <w:tc>
          <w:tcPr>
            <w:tcW w:w="2814" w:type="dxa"/>
          </w:tcPr>
          <w:p w:rsidR="00C10D8A" w:rsidRDefault="00C10D8A">
            <w:pPr>
              <w:pStyle w:val="ConsPlusNormal"/>
            </w:pPr>
            <w:r>
              <w:t>капсулы</w:t>
            </w:r>
          </w:p>
        </w:tc>
      </w:tr>
      <w:tr w:rsidR="00C10D8A">
        <w:tc>
          <w:tcPr>
            <w:tcW w:w="1020" w:type="dxa"/>
          </w:tcPr>
          <w:p w:rsidR="00C10D8A" w:rsidRDefault="00C10D8A">
            <w:pPr>
              <w:pStyle w:val="ConsPlusNormal"/>
              <w:jc w:val="center"/>
            </w:pPr>
            <w:r>
              <w:t>N03AE</w:t>
            </w:r>
          </w:p>
        </w:tc>
        <w:tc>
          <w:tcPr>
            <w:tcW w:w="2910" w:type="dxa"/>
          </w:tcPr>
          <w:p w:rsidR="00C10D8A" w:rsidRDefault="00C10D8A">
            <w:pPr>
              <w:pStyle w:val="ConsPlusNormal"/>
            </w:pPr>
            <w:r>
              <w:t>производные бензодиазепина</w:t>
            </w:r>
          </w:p>
        </w:tc>
        <w:tc>
          <w:tcPr>
            <w:tcW w:w="2325" w:type="dxa"/>
          </w:tcPr>
          <w:p w:rsidR="00C10D8A" w:rsidRDefault="00C10D8A">
            <w:pPr>
              <w:pStyle w:val="ConsPlusNormal"/>
            </w:pPr>
            <w:r>
              <w:t>клоназепам</w:t>
            </w:r>
          </w:p>
        </w:tc>
        <w:tc>
          <w:tcPr>
            <w:tcW w:w="2814" w:type="dxa"/>
          </w:tcPr>
          <w:p w:rsidR="00C10D8A" w:rsidRDefault="00C10D8A">
            <w:pPr>
              <w:pStyle w:val="ConsPlusNormal"/>
            </w:pPr>
            <w:r>
              <w:t>таблетки</w:t>
            </w:r>
          </w:p>
        </w:tc>
      </w:tr>
      <w:tr w:rsidR="00C10D8A">
        <w:tc>
          <w:tcPr>
            <w:tcW w:w="1020" w:type="dxa"/>
            <w:vMerge w:val="restart"/>
          </w:tcPr>
          <w:p w:rsidR="00C10D8A" w:rsidRDefault="00C10D8A">
            <w:pPr>
              <w:pStyle w:val="ConsPlusNormal"/>
              <w:jc w:val="center"/>
            </w:pPr>
            <w:r>
              <w:t>N03AF</w:t>
            </w:r>
          </w:p>
        </w:tc>
        <w:tc>
          <w:tcPr>
            <w:tcW w:w="2910" w:type="dxa"/>
            <w:vMerge w:val="restart"/>
          </w:tcPr>
          <w:p w:rsidR="00C10D8A" w:rsidRDefault="00C10D8A">
            <w:pPr>
              <w:pStyle w:val="ConsPlusNormal"/>
            </w:pPr>
            <w:r>
              <w:t>производные карбоксамида</w:t>
            </w:r>
          </w:p>
        </w:tc>
        <w:tc>
          <w:tcPr>
            <w:tcW w:w="2325" w:type="dxa"/>
          </w:tcPr>
          <w:p w:rsidR="00C10D8A" w:rsidRDefault="00C10D8A">
            <w:pPr>
              <w:pStyle w:val="ConsPlusNormal"/>
            </w:pPr>
            <w:r>
              <w:t>карбамазепин</w:t>
            </w:r>
          </w:p>
        </w:tc>
        <w:tc>
          <w:tcPr>
            <w:tcW w:w="2814" w:type="dxa"/>
          </w:tcPr>
          <w:p w:rsidR="00C10D8A" w:rsidRDefault="00C10D8A">
            <w:pPr>
              <w:pStyle w:val="ConsPlusNormal"/>
            </w:pPr>
            <w:r>
              <w:t>таблетки;</w:t>
            </w:r>
          </w:p>
          <w:p w:rsidR="00C10D8A" w:rsidRDefault="00C10D8A">
            <w:pPr>
              <w:pStyle w:val="ConsPlusNormal"/>
            </w:pPr>
            <w:r>
              <w:t>таблетки пролонгированного действия;</w:t>
            </w:r>
          </w:p>
          <w:p w:rsidR="00C10D8A" w:rsidRDefault="00C10D8A">
            <w:pPr>
              <w:pStyle w:val="ConsPlusNormal"/>
            </w:pPr>
            <w:r>
              <w:t>таблетки пролонгированного действия, покрытые оболочкой;</w:t>
            </w:r>
          </w:p>
          <w:p w:rsidR="00C10D8A" w:rsidRDefault="00C10D8A">
            <w:pPr>
              <w:pStyle w:val="ConsPlusNormal"/>
            </w:pPr>
            <w:r>
              <w:t>таблетки пролонгированного действия,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окскарбазепин</w:t>
            </w:r>
          </w:p>
        </w:tc>
        <w:tc>
          <w:tcPr>
            <w:tcW w:w="2814" w:type="dxa"/>
          </w:tcPr>
          <w:p w:rsidR="00C10D8A" w:rsidRDefault="00C10D8A">
            <w:pPr>
              <w:pStyle w:val="ConsPlusNormal"/>
            </w:pPr>
            <w:r>
              <w:t>суспензия для приема внутрь;</w:t>
            </w:r>
          </w:p>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N03AG</w:t>
            </w:r>
          </w:p>
        </w:tc>
        <w:tc>
          <w:tcPr>
            <w:tcW w:w="2910" w:type="dxa"/>
          </w:tcPr>
          <w:p w:rsidR="00C10D8A" w:rsidRDefault="00C10D8A">
            <w:pPr>
              <w:pStyle w:val="ConsPlusNormal"/>
            </w:pPr>
            <w:r>
              <w:t>производные жирных кислот</w:t>
            </w:r>
          </w:p>
        </w:tc>
        <w:tc>
          <w:tcPr>
            <w:tcW w:w="2325" w:type="dxa"/>
          </w:tcPr>
          <w:p w:rsidR="00C10D8A" w:rsidRDefault="00C10D8A">
            <w:pPr>
              <w:pStyle w:val="ConsPlusNormal"/>
            </w:pPr>
            <w:r>
              <w:t>вальпроевая кислота</w:t>
            </w:r>
          </w:p>
        </w:tc>
        <w:tc>
          <w:tcPr>
            <w:tcW w:w="2814" w:type="dxa"/>
          </w:tcPr>
          <w:p w:rsidR="00C10D8A" w:rsidRDefault="00C10D8A">
            <w:pPr>
              <w:pStyle w:val="ConsPlusNormal"/>
            </w:pPr>
            <w:r>
              <w:t>гранулы с пролонгированным высвобождением;</w:t>
            </w:r>
          </w:p>
          <w:p w:rsidR="00C10D8A" w:rsidRDefault="00C10D8A">
            <w:pPr>
              <w:pStyle w:val="ConsPlusNormal"/>
            </w:pPr>
            <w:r>
              <w:t>капли для приема внутрь;</w:t>
            </w:r>
          </w:p>
          <w:p w:rsidR="00C10D8A" w:rsidRDefault="00C10D8A">
            <w:pPr>
              <w:pStyle w:val="ConsPlusNormal"/>
            </w:pPr>
            <w:r>
              <w:t>капсулы кишечнорастворимые;</w:t>
            </w:r>
          </w:p>
          <w:p w:rsidR="00C10D8A" w:rsidRDefault="00C10D8A">
            <w:pPr>
              <w:pStyle w:val="ConsPlusNormal"/>
            </w:pPr>
            <w:r>
              <w:lastRenderedPageBreak/>
              <w:t>раствор для внутривенного введения;</w:t>
            </w:r>
          </w:p>
          <w:p w:rsidR="00C10D8A" w:rsidRDefault="00C10D8A">
            <w:pPr>
              <w:pStyle w:val="ConsPlusNormal"/>
            </w:pPr>
            <w:r>
              <w:t>сироп;</w:t>
            </w:r>
          </w:p>
          <w:p w:rsidR="00C10D8A" w:rsidRDefault="00C10D8A">
            <w:pPr>
              <w:pStyle w:val="ConsPlusNormal"/>
            </w:pPr>
            <w:r>
              <w:t>сироп (для детей);</w:t>
            </w:r>
          </w:p>
          <w:p w:rsidR="00C10D8A" w:rsidRDefault="00C10D8A">
            <w:pPr>
              <w:pStyle w:val="ConsPlusNormal"/>
            </w:pPr>
            <w:r>
              <w:t>таблетки, покрытые кишечнорастворимой оболочкой;</w:t>
            </w:r>
          </w:p>
          <w:p w:rsidR="00C10D8A" w:rsidRDefault="00C10D8A">
            <w:pPr>
              <w:pStyle w:val="ConsPlusNormal"/>
            </w:pPr>
            <w:r>
              <w:t>таблетки пролонгированного действия, покрытые оболочкой;</w:t>
            </w:r>
          </w:p>
          <w:p w:rsidR="00C10D8A" w:rsidRDefault="00C10D8A">
            <w:pPr>
              <w:pStyle w:val="ConsPlusNormal"/>
            </w:pPr>
            <w:r>
              <w:t>таблетки пролонгированного действия, покрытые пленочной оболочкой;</w:t>
            </w:r>
          </w:p>
          <w:p w:rsidR="00C10D8A" w:rsidRDefault="00C10D8A">
            <w:pPr>
              <w:pStyle w:val="ConsPlusNormal"/>
            </w:pPr>
            <w:r>
              <w:t>таблетки с пролонгированным высвобождением, покрытые пленочной оболочкой</w:t>
            </w:r>
          </w:p>
        </w:tc>
      </w:tr>
      <w:tr w:rsidR="00C10D8A">
        <w:tc>
          <w:tcPr>
            <w:tcW w:w="1020" w:type="dxa"/>
            <w:vMerge w:val="restart"/>
          </w:tcPr>
          <w:p w:rsidR="00C10D8A" w:rsidRDefault="00C10D8A">
            <w:pPr>
              <w:pStyle w:val="ConsPlusNormal"/>
              <w:jc w:val="center"/>
            </w:pPr>
            <w:r>
              <w:lastRenderedPageBreak/>
              <w:t>N03AX</w:t>
            </w:r>
          </w:p>
        </w:tc>
        <w:tc>
          <w:tcPr>
            <w:tcW w:w="2910" w:type="dxa"/>
            <w:vMerge w:val="restart"/>
          </w:tcPr>
          <w:p w:rsidR="00C10D8A" w:rsidRDefault="00C10D8A">
            <w:pPr>
              <w:pStyle w:val="ConsPlusNormal"/>
            </w:pPr>
            <w:r>
              <w:t>другие противоэпилептические препараты</w:t>
            </w:r>
          </w:p>
        </w:tc>
        <w:tc>
          <w:tcPr>
            <w:tcW w:w="2325" w:type="dxa"/>
          </w:tcPr>
          <w:p w:rsidR="00C10D8A" w:rsidRDefault="00C10D8A">
            <w:pPr>
              <w:pStyle w:val="ConsPlusNormal"/>
            </w:pPr>
            <w:r>
              <w:t>бриварацетам</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лакосамид</w:t>
            </w:r>
          </w:p>
        </w:tc>
        <w:tc>
          <w:tcPr>
            <w:tcW w:w="2814" w:type="dxa"/>
          </w:tcPr>
          <w:p w:rsidR="00C10D8A" w:rsidRDefault="00C10D8A">
            <w:pPr>
              <w:pStyle w:val="ConsPlusNormal"/>
            </w:pPr>
            <w:r>
              <w:t>раствор для инфузий;</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леветирацетам</w:t>
            </w:r>
          </w:p>
        </w:tc>
        <w:tc>
          <w:tcPr>
            <w:tcW w:w="2814" w:type="dxa"/>
          </w:tcPr>
          <w:p w:rsidR="00C10D8A" w:rsidRDefault="00C10D8A">
            <w:pPr>
              <w:pStyle w:val="ConsPlusNormal"/>
            </w:pPr>
            <w:r>
              <w:t>концентрат для приготовления раствора для инфузий;</w:t>
            </w:r>
          </w:p>
          <w:p w:rsidR="00C10D8A" w:rsidRDefault="00C10D8A">
            <w:pPr>
              <w:pStyle w:val="ConsPlusNormal"/>
            </w:pPr>
            <w:r>
              <w:t>раствор для приема внутрь;</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перампанел</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прегабалин</w:t>
            </w:r>
          </w:p>
        </w:tc>
        <w:tc>
          <w:tcPr>
            <w:tcW w:w="2814" w:type="dxa"/>
          </w:tcPr>
          <w:p w:rsidR="00C10D8A" w:rsidRDefault="00C10D8A">
            <w:pPr>
              <w:pStyle w:val="ConsPlusNormal"/>
            </w:pPr>
            <w:r>
              <w:t>капсулы</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топирамат</w:t>
            </w:r>
          </w:p>
        </w:tc>
        <w:tc>
          <w:tcPr>
            <w:tcW w:w="2814" w:type="dxa"/>
          </w:tcPr>
          <w:p w:rsidR="00C10D8A" w:rsidRDefault="00C10D8A">
            <w:pPr>
              <w:pStyle w:val="ConsPlusNormal"/>
            </w:pPr>
            <w:r>
              <w:t>капсулы;</w:t>
            </w:r>
          </w:p>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N04</w:t>
            </w:r>
          </w:p>
        </w:tc>
        <w:tc>
          <w:tcPr>
            <w:tcW w:w="2910" w:type="dxa"/>
          </w:tcPr>
          <w:p w:rsidR="00C10D8A" w:rsidRDefault="00C10D8A">
            <w:pPr>
              <w:pStyle w:val="ConsPlusNormal"/>
            </w:pPr>
            <w:r>
              <w:t>противопаркинсонические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N04A</w:t>
            </w:r>
          </w:p>
        </w:tc>
        <w:tc>
          <w:tcPr>
            <w:tcW w:w="2910" w:type="dxa"/>
          </w:tcPr>
          <w:p w:rsidR="00C10D8A" w:rsidRDefault="00C10D8A">
            <w:pPr>
              <w:pStyle w:val="ConsPlusNormal"/>
            </w:pPr>
            <w:r>
              <w:t>антихолинергические средства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N04AA</w:t>
            </w:r>
          </w:p>
        </w:tc>
        <w:tc>
          <w:tcPr>
            <w:tcW w:w="2910" w:type="dxa"/>
            <w:vMerge w:val="restart"/>
          </w:tcPr>
          <w:p w:rsidR="00C10D8A" w:rsidRDefault="00C10D8A">
            <w:pPr>
              <w:pStyle w:val="ConsPlusNormal"/>
            </w:pPr>
            <w:r>
              <w:t>третичные амины</w:t>
            </w:r>
          </w:p>
        </w:tc>
        <w:tc>
          <w:tcPr>
            <w:tcW w:w="2325" w:type="dxa"/>
          </w:tcPr>
          <w:p w:rsidR="00C10D8A" w:rsidRDefault="00C10D8A">
            <w:pPr>
              <w:pStyle w:val="ConsPlusNormal"/>
            </w:pPr>
            <w:r>
              <w:t>бипериден</w:t>
            </w:r>
          </w:p>
        </w:tc>
        <w:tc>
          <w:tcPr>
            <w:tcW w:w="2814" w:type="dxa"/>
          </w:tcPr>
          <w:p w:rsidR="00C10D8A" w:rsidRDefault="00C10D8A">
            <w:pPr>
              <w:pStyle w:val="ConsPlusNormal"/>
            </w:pPr>
            <w:r>
              <w:t>раствор для внутривенного и внутримышечного введения;</w:t>
            </w:r>
          </w:p>
          <w:p w:rsidR="00C10D8A" w:rsidRDefault="00C10D8A">
            <w:pPr>
              <w:pStyle w:val="ConsPlusNormal"/>
            </w:pPr>
            <w:r>
              <w:t>таблетки</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тригексифенидил</w:t>
            </w:r>
          </w:p>
        </w:tc>
        <w:tc>
          <w:tcPr>
            <w:tcW w:w="2814" w:type="dxa"/>
          </w:tcPr>
          <w:p w:rsidR="00C10D8A" w:rsidRDefault="00C10D8A">
            <w:pPr>
              <w:pStyle w:val="ConsPlusNormal"/>
            </w:pPr>
            <w:r>
              <w:t>таблетки</w:t>
            </w:r>
          </w:p>
        </w:tc>
      </w:tr>
      <w:tr w:rsidR="00C10D8A">
        <w:tc>
          <w:tcPr>
            <w:tcW w:w="1020" w:type="dxa"/>
          </w:tcPr>
          <w:p w:rsidR="00C10D8A" w:rsidRDefault="00C10D8A">
            <w:pPr>
              <w:pStyle w:val="ConsPlusNormal"/>
              <w:jc w:val="center"/>
            </w:pPr>
            <w:r>
              <w:t>N04B</w:t>
            </w:r>
          </w:p>
        </w:tc>
        <w:tc>
          <w:tcPr>
            <w:tcW w:w="2910" w:type="dxa"/>
          </w:tcPr>
          <w:p w:rsidR="00C10D8A" w:rsidRDefault="00C10D8A">
            <w:pPr>
              <w:pStyle w:val="ConsPlusNormal"/>
            </w:pPr>
            <w:r>
              <w:t>дофаминергические средства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N04BA</w:t>
            </w:r>
          </w:p>
        </w:tc>
        <w:tc>
          <w:tcPr>
            <w:tcW w:w="2910" w:type="dxa"/>
            <w:vMerge w:val="restart"/>
          </w:tcPr>
          <w:p w:rsidR="00C10D8A" w:rsidRDefault="00C10D8A">
            <w:pPr>
              <w:pStyle w:val="ConsPlusNormal"/>
            </w:pPr>
            <w:r>
              <w:t>допа и ее производные</w:t>
            </w:r>
          </w:p>
        </w:tc>
        <w:tc>
          <w:tcPr>
            <w:tcW w:w="2325" w:type="dxa"/>
          </w:tcPr>
          <w:p w:rsidR="00C10D8A" w:rsidRDefault="00C10D8A">
            <w:pPr>
              <w:pStyle w:val="ConsPlusNormal"/>
            </w:pPr>
            <w:r>
              <w:t>леводопа + бенсеразид</w:t>
            </w:r>
          </w:p>
        </w:tc>
        <w:tc>
          <w:tcPr>
            <w:tcW w:w="2814" w:type="dxa"/>
          </w:tcPr>
          <w:p w:rsidR="00C10D8A" w:rsidRDefault="00C10D8A">
            <w:pPr>
              <w:pStyle w:val="ConsPlusNormal"/>
            </w:pPr>
            <w:r>
              <w:t>капсулы;</w:t>
            </w:r>
          </w:p>
          <w:p w:rsidR="00C10D8A" w:rsidRDefault="00C10D8A">
            <w:pPr>
              <w:pStyle w:val="ConsPlusNormal"/>
            </w:pPr>
            <w:r>
              <w:t>капсулы с модифицированным высвобождением;</w:t>
            </w:r>
          </w:p>
          <w:p w:rsidR="00C10D8A" w:rsidRDefault="00C10D8A">
            <w:pPr>
              <w:pStyle w:val="ConsPlusNormal"/>
            </w:pPr>
            <w:r>
              <w:t>таблетки;</w:t>
            </w:r>
          </w:p>
          <w:p w:rsidR="00C10D8A" w:rsidRDefault="00C10D8A">
            <w:pPr>
              <w:pStyle w:val="ConsPlusNormal"/>
            </w:pPr>
            <w:r>
              <w:t>таблетки диспергируемые</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леводопа + карбидопа</w:t>
            </w:r>
          </w:p>
        </w:tc>
        <w:tc>
          <w:tcPr>
            <w:tcW w:w="2814" w:type="dxa"/>
          </w:tcPr>
          <w:p w:rsidR="00C10D8A" w:rsidRDefault="00C10D8A">
            <w:pPr>
              <w:pStyle w:val="ConsPlusNormal"/>
            </w:pPr>
            <w:r>
              <w:t>таблетки</w:t>
            </w:r>
          </w:p>
        </w:tc>
      </w:tr>
      <w:tr w:rsidR="00C10D8A">
        <w:tc>
          <w:tcPr>
            <w:tcW w:w="1020" w:type="dxa"/>
          </w:tcPr>
          <w:p w:rsidR="00C10D8A" w:rsidRDefault="00C10D8A">
            <w:pPr>
              <w:pStyle w:val="ConsPlusNormal"/>
              <w:jc w:val="center"/>
            </w:pPr>
            <w:r>
              <w:t>N04BB</w:t>
            </w:r>
          </w:p>
        </w:tc>
        <w:tc>
          <w:tcPr>
            <w:tcW w:w="2910" w:type="dxa"/>
          </w:tcPr>
          <w:p w:rsidR="00C10D8A" w:rsidRDefault="00C10D8A">
            <w:pPr>
              <w:pStyle w:val="ConsPlusNormal"/>
            </w:pPr>
            <w:r>
              <w:t>производные адамантана</w:t>
            </w:r>
          </w:p>
        </w:tc>
        <w:tc>
          <w:tcPr>
            <w:tcW w:w="2325" w:type="dxa"/>
          </w:tcPr>
          <w:p w:rsidR="00C10D8A" w:rsidRDefault="00C10D8A">
            <w:pPr>
              <w:pStyle w:val="ConsPlusNormal"/>
            </w:pPr>
            <w:r>
              <w:t>амантадин</w:t>
            </w:r>
          </w:p>
        </w:tc>
        <w:tc>
          <w:tcPr>
            <w:tcW w:w="2814" w:type="dxa"/>
          </w:tcPr>
          <w:p w:rsidR="00C10D8A" w:rsidRDefault="00C10D8A">
            <w:pPr>
              <w:pStyle w:val="ConsPlusNormal"/>
            </w:pPr>
            <w:r>
              <w:t>раствор для инфузий;</w:t>
            </w:r>
          </w:p>
          <w:p w:rsidR="00C10D8A" w:rsidRDefault="00C10D8A">
            <w:pPr>
              <w:pStyle w:val="ConsPlusNormal"/>
            </w:pPr>
            <w:r>
              <w:t>таблетки, покрытые пленочной оболочкой</w:t>
            </w:r>
          </w:p>
        </w:tc>
      </w:tr>
      <w:tr w:rsidR="00C10D8A">
        <w:tc>
          <w:tcPr>
            <w:tcW w:w="1020" w:type="dxa"/>
            <w:vMerge w:val="restart"/>
            <w:tcBorders>
              <w:bottom w:val="nil"/>
            </w:tcBorders>
          </w:tcPr>
          <w:p w:rsidR="00C10D8A" w:rsidRDefault="00C10D8A">
            <w:pPr>
              <w:pStyle w:val="ConsPlusNormal"/>
              <w:jc w:val="center"/>
            </w:pPr>
            <w:r>
              <w:t>N04BC</w:t>
            </w:r>
          </w:p>
        </w:tc>
        <w:tc>
          <w:tcPr>
            <w:tcW w:w="2910" w:type="dxa"/>
            <w:vMerge w:val="restart"/>
            <w:tcBorders>
              <w:bottom w:val="nil"/>
            </w:tcBorders>
          </w:tcPr>
          <w:p w:rsidR="00C10D8A" w:rsidRDefault="00C10D8A">
            <w:pPr>
              <w:pStyle w:val="ConsPlusNormal"/>
            </w:pPr>
            <w:r>
              <w:t>агонисты дофаминовых рецепторов</w:t>
            </w:r>
          </w:p>
        </w:tc>
        <w:tc>
          <w:tcPr>
            <w:tcW w:w="2325" w:type="dxa"/>
          </w:tcPr>
          <w:p w:rsidR="00C10D8A" w:rsidRDefault="00C10D8A">
            <w:pPr>
              <w:pStyle w:val="ConsPlusNormal"/>
            </w:pPr>
            <w:r>
              <w:t>пирибедил</w:t>
            </w:r>
          </w:p>
        </w:tc>
        <w:tc>
          <w:tcPr>
            <w:tcW w:w="2814" w:type="dxa"/>
          </w:tcPr>
          <w:p w:rsidR="00C10D8A" w:rsidRDefault="00C10D8A">
            <w:pPr>
              <w:pStyle w:val="ConsPlusNormal"/>
            </w:pPr>
            <w:r>
              <w:t>таблетки с контролируемым высвобождением, покрытые оболочкой;</w:t>
            </w:r>
          </w:p>
          <w:p w:rsidR="00C10D8A" w:rsidRDefault="00C10D8A">
            <w:pPr>
              <w:pStyle w:val="ConsPlusNormal"/>
            </w:pPr>
            <w:r>
              <w:t>таблетки с контролируемым высвобождением, покрытые пленочной оболочкой;</w:t>
            </w:r>
          </w:p>
          <w:p w:rsidR="00C10D8A" w:rsidRDefault="00C10D8A">
            <w:pPr>
              <w:pStyle w:val="ConsPlusNormal"/>
            </w:pPr>
            <w:r>
              <w:t>таблетки с пролонгированным высвобождением, покрытые пленочной оболочкой</w:t>
            </w:r>
          </w:p>
        </w:tc>
      </w:tr>
      <w:tr w:rsidR="00C10D8A">
        <w:tblPrEx>
          <w:tblBorders>
            <w:insideH w:val="nil"/>
          </w:tblBorders>
        </w:tblPrEx>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Borders>
              <w:bottom w:val="nil"/>
            </w:tcBorders>
          </w:tcPr>
          <w:p w:rsidR="00C10D8A" w:rsidRDefault="00C10D8A">
            <w:pPr>
              <w:pStyle w:val="ConsPlusNormal"/>
            </w:pPr>
            <w:r>
              <w:t>прамипексол</w:t>
            </w:r>
          </w:p>
        </w:tc>
        <w:tc>
          <w:tcPr>
            <w:tcW w:w="2814" w:type="dxa"/>
            <w:tcBorders>
              <w:bottom w:val="nil"/>
            </w:tcBorders>
          </w:tcPr>
          <w:p w:rsidR="00C10D8A" w:rsidRDefault="00C10D8A">
            <w:pPr>
              <w:pStyle w:val="ConsPlusNormal"/>
            </w:pPr>
            <w:r>
              <w:t>таблетки;</w:t>
            </w:r>
          </w:p>
          <w:p w:rsidR="00C10D8A" w:rsidRDefault="00C10D8A">
            <w:pPr>
              <w:pStyle w:val="ConsPlusNormal"/>
            </w:pPr>
            <w:r>
              <w:t>таблетки пролонгированного действия</w:t>
            </w:r>
          </w:p>
        </w:tc>
      </w:tr>
      <w:tr w:rsidR="00C10D8A">
        <w:tblPrEx>
          <w:tblBorders>
            <w:insideH w:val="nil"/>
          </w:tblBorders>
        </w:tblPrEx>
        <w:tc>
          <w:tcPr>
            <w:tcW w:w="9069" w:type="dxa"/>
            <w:gridSpan w:val="4"/>
            <w:tcBorders>
              <w:top w:val="nil"/>
            </w:tcBorders>
          </w:tcPr>
          <w:p w:rsidR="00C10D8A" w:rsidRDefault="00C10D8A">
            <w:pPr>
              <w:pStyle w:val="ConsPlusNormal"/>
              <w:jc w:val="both"/>
            </w:pPr>
            <w:r>
              <w:t xml:space="preserve">(в ред. </w:t>
            </w:r>
            <w:hyperlink r:id="rId172">
              <w:r>
                <w:rPr>
                  <w:color w:val="0000FF"/>
                </w:rPr>
                <w:t>постановления</w:t>
              </w:r>
            </w:hyperlink>
            <w:r>
              <w:t xml:space="preserve"> Правительства Кировской области от 11.03.2025 N 104-П)</w:t>
            </w:r>
          </w:p>
        </w:tc>
      </w:tr>
      <w:tr w:rsidR="00C10D8A">
        <w:tc>
          <w:tcPr>
            <w:tcW w:w="1020" w:type="dxa"/>
          </w:tcPr>
          <w:p w:rsidR="00C10D8A" w:rsidRDefault="00C10D8A">
            <w:pPr>
              <w:pStyle w:val="ConsPlusNormal"/>
              <w:jc w:val="center"/>
            </w:pPr>
            <w:r>
              <w:t>N05</w:t>
            </w:r>
          </w:p>
        </w:tc>
        <w:tc>
          <w:tcPr>
            <w:tcW w:w="2910" w:type="dxa"/>
          </w:tcPr>
          <w:p w:rsidR="00C10D8A" w:rsidRDefault="00C10D8A">
            <w:pPr>
              <w:pStyle w:val="ConsPlusNormal"/>
            </w:pPr>
            <w:r>
              <w:t>психолептики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N05A</w:t>
            </w:r>
          </w:p>
        </w:tc>
        <w:tc>
          <w:tcPr>
            <w:tcW w:w="2910" w:type="dxa"/>
          </w:tcPr>
          <w:p w:rsidR="00C10D8A" w:rsidRDefault="00C10D8A">
            <w:pPr>
              <w:pStyle w:val="ConsPlusNormal"/>
            </w:pPr>
            <w:r>
              <w:t>антипсихотические средства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N05AA</w:t>
            </w:r>
          </w:p>
        </w:tc>
        <w:tc>
          <w:tcPr>
            <w:tcW w:w="2910" w:type="dxa"/>
            <w:vMerge w:val="restart"/>
          </w:tcPr>
          <w:p w:rsidR="00C10D8A" w:rsidRDefault="00C10D8A">
            <w:pPr>
              <w:pStyle w:val="ConsPlusNormal"/>
            </w:pPr>
            <w:r>
              <w:t>алифатические производные фенотиазина</w:t>
            </w:r>
          </w:p>
        </w:tc>
        <w:tc>
          <w:tcPr>
            <w:tcW w:w="2325" w:type="dxa"/>
          </w:tcPr>
          <w:p w:rsidR="00C10D8A" w:rsidRDefault="00C10D8A">
            <w:pPr>
              <w:pStyle w:val="ConsPlusNormal"/>
            </w:pPr>
            <w:r>
              <w:t>левомепромазин</w:t>
            </w:r>
          </w:p>
        </w:tc>
        <w:tc>
          <w:tcPr>
            <w:tcW w:w="2814" w:type="dxa"/>
          </w:tcPr>
          <w:p w:rsidR="00C10D8A" w:rsidRDefault="00C10D8A">
            <w:pPr>
              <w:pStyle w:val="ConsPlusNormal"/>
            </w:pPr>
            <w:r>
              <w:t>раствор для инфузий и внутримышечного введения;</w:t>
            </w:r>
          </w:p>
          <w:p w:rsidR="00C10D8A" w:rsidRDefault="00C10D8A">
            <w:pPr>
              <w:pStyle w:val="ConsPlusNormal"/>
            </w:pPr>
            <w:r>
              <w:t>таблетки, покрытые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хлорпромазин</w:t>
            </w:r>
          </w:p>
        </w:tc>
        <w:tc>
          <w:tcPr>
            <w:tcW w:w="2814" w:type="dxa"/>
          </w:tcPr>
          <w:p w:rsidR="00C10D8A" w:rsidRDefault="00C10D8A">
            <w:pPr>
              <w:pStyle w:val="ConsPlusNormal"/>
            </w:pPr>
            <w:r>
              <w:t>драже;</w:t>
            </w:r>
          </w:p>
          <w:p w:rsidR="00C10D8A" w:rsidRDefault="00C10D8A">
            <w:pPr>
              <w:pStyle w:val="ConsPlusNormal"/>
            </w:pPr>
            <w:r>
              <w:t>раствор для внутривенного и внутримышечного введения;</w:t>
            </w:r>
          </w:p>
          <w:p w:rsidR="00C10D8A" w:rsidRDefault="00C10D8A">
            <w:pPr>
              <w:pStyle w:val="ConsPlusNormal"/>
            </w:pPr>
            <w:r>
              <w:t>таблетки, покрытые пленочной оболочкой</w:t>
            </w:r>
          </w:p>
        </w:tc>
      </w:tr>
      <w:tr w:rsidR="00C10D8A">
        <w:tc>
          <w:tcPr>
            <w:tcW w:w="1020" w:type="dxa"/>
            <w:vMerge w:val="restart"/>
          </w:tcPr>
          <w:p w:rsidR="00C10D8A" w:rsidRDefault="00C10D8A">
            <w:pPr>
              <w:pStyle w:val="ConsPlusNormal"/>
              <w:jc w:val="center"/>
            </w:pPr>
            <w:r>
              <w:lastRenderedPageBreak/>
              <w:t>N05AB</w:t>
            </w:r>
          </w:p>
        </w:tc>
        <w:tc>
          <w:tcPr>
            <w:tcW w:w="2910" w:type="dxa"/>
            <w:vMerge w:val="restart"/>
          </w:tcPr>
          <w:p w:rsidR="00C10D8A" w:rsidRDefault="00C10D8A">
            <w:pPr>
              <w:pStyle w:val="ConsPlusNormal"/>
            </w:pPr>
            <w:r>
              <w:t>пиперазиновые производные фенотиазина</w:t>
            </w:r>
          </w:p>
        </w:tc>
        <w:tc>
          <w:tcPr>
            <w:tcW w:w="2325" w:type="dxa"/>
          </w:tcPr>
          <w:p w:rsidR="00C10D8A" w:rsidRDefault="00C10D8A">
            <w:pPr>
              <w:pStyle w:val="ConsPlusNormal"/>
            </w:pPr>
            <w:r>
              <w:t>перфеназин</w:t>
            </w:r>
          </w:p>
        </w:tc>
        <w:tc>
          <w:tcPr>
            <w:tcW w:w="2814" w:type="dxa"/>
          </w:tcPr>
          <w:p w:rsidR="00C10D8A" w:rsidRDefault="00C10D8A">
            <w:pPr>
              <w:pStyle w:val="ConsPlusNormal"/>
            </w:pPr>
            <w:r>
              <w:t>таблетки, покрытые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трифлуоперазин</w:t>
            </w:r>
          </w:p>
        </w:tc>
        <w:tc>
          <w:tcPr>
            <w:tcW w:w="2814" w:type="dxa"/>
          </w:tcPr>
          <w:p w:rsidR="00C10D8A" w:rsidRDefault="00C10D8A">
            <w:pPr>
              <w:pStyle w:val="ConsPlusNormal"/>
            </w:pPr>
            <w:r>
              <w:t>раствор для внутримышечного введения;</w:t>
            </w:r>
          </w:p>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флуфеназин</w:t>
            </w:r>
          </w:p>
        </w:tc>
        <w:tc>
          <w:tcPr>
            <w:tcW w:w="2814" w:type="dxa"/>
          </w:tcPr>
          <w:p w:rsidR="00C10D8A" w:rsidRDefault="00C10D8A">
            <w:pPr>
              <w:pStyle w:val="ConsPlusNormal"/>
            </w:pPr>
            <w:r>
              <w:t>раствор для внутримышечного введения (масляный)</w:t>
            </w:r>
          </w:p>
        </w:tc>
      </w:tr>
      <w:tr w:rsidR="00C10D8A">
        <w:tc>
          <w:tcPr>
            <w:tcW w:w="1020" w:type="dxa"/>
            <w:vMerge w:val="restart"/>
          </w:tcPr>
          <w:p w:rsidR="00C10D8A" w:rsidRDefault="00C10D8A">
            <w:pPr>
              <w:pStyle w:val="ConsPlusNormal"/>
              <w:jc w:val="center"/>
            </w:pPr>
            <w:r>
              <w:t>N05AC</w:t>
            </w:r>
          </w:p>
        </w:tc>
        <w:tc>
          <w:tcPr>
            <w:tcW w:w="2910" w:type="dxa"/>
            <w:vMerge w:val="restart"/>
          </w:tcPr>
          <w:p w:rsidR="00C10D8A" w:rsidRDefault="00C10D8A">
            <w:pPr>
              <w:pStyle w:val="ConsPlusNormal"/>
            </w:pPr>
            <w:r>
              <w:t>пиперидиновые производные фенотиазина</w:t>
            </w:r>
          </w:p>
        </w:tc>
        <w:tc>
          <w:tcPr>
            <w:tcW w:w="2325" w:type="dxa"/>
          </w:tcPr>
          <w:p w:rsidR="00C10D8A" w:rsidRDefault="00C10D8A">
            <w:pPr>
              <w:pStyle w:val="ConsPlusNormal"/>
            </w:pPr>
            <w:r>
              <w:t>перициазин</w:t>
            </w:r>
          </w:p>
        </w:tc>
        <w:tc>
          <w:tcPr>
            <w:tcW w:w="2814" w:type="dxa"/>
          </w:tcPr>
          <w:p w:rsidR="00C10D8A" w:rsidRDefault="00C10D8A">
            <w:pPr>
              <w:pStyle w:val="ConsPlusNormal"/>
            </w:pPr>
            <w:r>
              <w:t>капсулы;</w:t>
            </w:r>
          </w:p>
          <w:p w:rsidR="00C10D8A" w:rsidRDefault="00C10D8A">
            <w:pPr>
              <w:pStyle w:val="ConsPlusNormal"/>
            </w:pPr>
            <w:r>
              <w:t>раствор для приема внутрь</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тиоридазин</w:t>
            </w:r>
          </w:p>
        </w:tc>
        <w:tc>
          <w:tcPr>
            <w:tcW w:w="2814" w:type="dxa"/>
          </w:tcPr>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tc>
      </w:tr>
      <w:tr w:rsidR="00C10D8A">
        <w:tc>
          <w:tcPr>
            <w:tcW w:w="1020" w:type="dxa"/>
            <w:vMerge w:val="restart"/>
          </w:tcPr>
          <w:p w:rsidR="00C10D8A" w:rsidRDefault="00C10D8A">
            <w:pPr>
              <w:pStyle w:val="ConsPlusNormal"/>
              <w:jc w:val="center"/>
            </w:pPr>
            <w:r>
              <w:t>N05AD</w:t>
            </w:r>
          </w:p>
        </w:tc>
        <w:tc>
          <w:tcPr>
            <w:tcW w:w="2910" w:type="dxa"/>
            <w:vMerge w:val="restart"/>
          </w:tcPr>
          <w:p w:rsidR="00C10D8A" w:rsidRDefault="00C10D8A">
            <w:pPr>
              <w:pStyle w:val="ConsPlusNormal"/>
            </w:pPr>
            <w:r>
              <w:t>производные бутирофенона</w:t>
            </w:r>
          </w:p>
        </w:tc>
        <w:tc>
          <w:tcPr>
            <w:tcW w:w="2325" w:type="dxa"/>
          </w:tcPr>
          <w:p w:rsidR="00C10D8A" w:rsidRDefault="00C10D8A">
            <w:pPr>
              <w:pStyle w:val="ConsPlusNormal"/>
            </w:pPr>
            <w:r>
              <w:t>галоперидол</w:t>
            </w:r>
          </w:p>
        </w:tc>
        <w:tc>
          <w:tcPr>
            <w:tcW w:w="2814" w:type="dxa"/>
          </w:tcPr>
          <w:p w:rsidR="00C10D8A" w:rsidRDefault="00C10D8A">
            <w:pPr>
              <w:pStyle w:val="ConsPlusNormal"/>
            </w:pPr>
            <w:r>
              <w:t>капли для приема внутрь;</w:t>
            </w:r>
          </w:p>
          <w:p w:rsidR="00C10D8A" w:rsidRDefault="00C10D8A">
            <w:pPr>
              <w:pStyle w:val="ConsPlusNormal"/>
            </w:pPr>
            <w:r>
              <w:t>раствор для внутривенного и внутримышечного введения;</w:t>
            </w:r>
          </w:p>
          <w:p w:rsidR="00C10D8A" w:rsidRDefault="00C10D8A">
            <w:pPr>
              <w:pStyle w:val="ConsPlusNormal"/>
            </w:pPr>
            <w:r>
              <w:t>раствор для внутримышечного введения;</w:t>
            </w:r>
          </w:p>
          <w:p w:rsidR="00C10D8A" w:rsidRDefault="00C10D8A">
            <w:pPr>
              <w:pStyle w:val="ConsPlusNormal"/>
            </w:pPr>
            <w:r>
              <w:t>раствор для внутримышечного введения (масляный);</w:t>
            </w:r>
          </w:p>
          <w:p w:rsidR="00C10D8A" w:rsidRDefault="00C10D8A">
            <w:pPr>
              <w:pStyle w:val="ConsPlusNormal"/>
            </w:pPr>
            <w:r>
              <w:t>таблетки</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дроперидол</w:t>
            </w:r>
          </w:p>
        </w:tc>
        <w:tc>
          <w:tcPr>
            <w:tcW w:w="2814" w:type="dxa"/>
          </w:tcPr>
          <w:p w:rsidR="00C10D8A" w:rsidRDefault="00C10D8A">
            <w:pPr>
              <w:pStyle w:val="ConsPlusNormal"/>
            </w:pPr>
            <w:r>
              <w:t>раствор для внутривенного и внутримышечного введения;</w:t>
            </w:r>
          </w:p>
          <w:p w:rsidR="00C10D8A" w:rsidRDefault="00C10D8A">
            <w:pPr>
              <w:pStyle w:val="ConsPlusNormal"/>
            </w:pPr>
            <w:r>
              <w:t>раствор для инъекций</w:t>
            </w:r>
          </w:p>
        </w:tc>
      </w:tr>
      <w:tr w:rsidR="00C10D8A">
        <w:tc>
          <w:tcPr>
            <w:tcW w:w="1020" w:type="dxa"/>
            <w:vMerge w:val="restart"/>
          </w:tcPr>
          <w:p w:rsidR="00C10D8A" w:rsidRDefault="00C10D8A">
            <w:pPr>
              <w:pStyle w:val="ConsPlusNormal"/>
              <w:jc w:val="center"/>
            </w:pPr>
            <w:r>
              <w:t>N05AE</w:t>
            </w:r>
          </w:p>
        </w:tc>
        <w:tc>
          <w:tcPr>
            <w:tcW w:w="2910" w:type="dxa"/>
            <w:vMerge w:val="restart"/>
          </w:tcPr>
          <w:p w:rsidR="00C10D8A" w:rsidRDefault="00C10D8A">
            <w:pPr>
              <w:pStyle w:val="ConsPlusNormal"/>
            </w:pPr>
            <w:r>
              <w:t>производные индола</w:t>
            </w:r>
          </w:p>
        </w:tc>
        <w:tc>
          <w:tcPr>
            <w:tcW w:w="2325" w:type="dxa"/>
          </w:tcPr>
          <w:p w:rsidR="00C10D8A" w:rsidRDefault="00C10D8A">
            <w:pPr>
              <w:pStyle w:val="ConsPlusNormal"/>
            </w:pPr>
            <w:r>
              <w:t>луразидон</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сертиндол</w:t>
            </w:r>
          </w:p>
        </w:tc>
        <w:tc>
          <w:tcPr>
            <w:tcW w:w="2814" w:type="dxa"/>
          </w:tcPr>
          <w:p w:rsidR="00C10D8A" w:rsidRDefault="00C10D8A">
            <w:pPr>
              <w:pStyle w:val="ConsPlusNormal"/>
            </w:pPr>
            <w:r>
              <w:t>таблетки, покрытые оболочкой</w:t>
            </w:r>
          </w:p>
        </w:tc>
      </w:tr>
      <w:tr w:rsidR="00C10D8A">
        <w:tc>
          <w:tcPr>
            <w:tcW w:w="1020" w:type="dxa"/>
            <w:vMerge w:val="restart"/>
          </w:tcPr>
          <w:p w:rsidR="00C10D8A" w:rsidRDefault="00C10D8A">
            <w:pPr>
              <w:pStyle w:val="ConsPlusNormal"/>
              <w:jc w:val="center"/>
            </w:pPr>
            <w:r>
              <w:t>N05AF</w:t>
            </w:r>
          </w:p>
        </w:tc>
        <w:tc>
          <w:tcPr>
            <w:tcW w:w="2910" w:type="dxa"/>
            <w:vMerge w:val="restart"/>
          </w:tcPr>
          <w:p w:rsidR="00C10D8A" w:rsidRDefault="00C10D8A">
            <w:pPr>
              <w:pStyle w:val="ConsPlusNormal"/>
            </w:pPr>
            <w:r>
              <w:t>производные тиоксантена</w:t>
            </w:r>
          </w:p>
        </w:tc>
        <w:tc>
          <w:tcPr>
            <w:tcW w:w="2325" w:type="dxa"/>
          </w:tcPr>
          <w:p w:rsidR="00C10D8A" w:rsidRDefault="00C10D8A">
            <w:pPr>
              <w:pStyle w:val="ConsPlusNormal"/>
            </w:pPr>
            <w:r>
              <w:t>зуклопентиксол</w:t>
            </w:r>
          </w:p>
        </w:tc>
        <w:tc>
          <w:tcPr>
            <w:tcW w:w="2814" w:type="dxa"/>
          </w:tcPr>
          <w:p w:rsidR="00C10D8A" w:rsidRDefault="00C10D8A">
            <w:pPr>
              <w:pStyle w:val="ConsPlusNormal"/>
            </w:pPr>
            <w:r>
              <w:t>раствор для внутримышечного введения (масляный);</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флупентиксол</w:t>
            </w:r>
          </w:p>
        </w:tc>
        <w:tc>
          <w:tcPr>
            <w:tcW w:w="2814" w:type="dxa"/>
          </w:tcPr>
          <w:p w:rsidR="00C10D8A" w:rsidRDefault="00C10D8A">
            <w:pPr>
              <w:pStyle w:val="ConsPlusNormal"/>
            </w:pPr>
            <w:r>
              <w:t>раствор для внутримышечного введения (масляный);</w:t>
            </w:r>
          </w:p>
          <w:p w:rsidR="00C10D8A" w:rsidRDefault="00C10D8A">
            <w:pPr>
              <w:pStyle w:val="ConsPlusNormal"/>
            </w:pPr>
            <w:r>
              <w:lastRenderedPageBreak/>
              <w:t>таблетки, покрытые оболочкой;</w:t>
            </w:r>
          </w:p>
          <w:p w:rsidR="00C10D8A" w:rsidRDefault="00C10D8A">
            <w:pPr>
              <w:pStyle w:val="ConsPlusNormal"/>
            </w:pPr>
            <w:r>
              <w:t>таблетки, покрытые пленочной оболочкой</w:t>
            </w:r>
          </w:p>
        </w:tc>
      </w:tr>
      <w:tr w:rsidR="00C10D8A">
        <w:tc>
          <w:tcPr>
            <w:tcW w:w="1020" w:type="dxa"/>
            <w:vMerge w:val="restart"/>
          </w:tcPr>
          <w:p w:rsidR="00C10D8A" w:rsidRDefault="00C10D8A">
            <w:pPr>
              <w:pStyle w:val="ConsPlusNormal"/>
              <w:jc w:val="center"/>
            </w:pPr>
            <w:r>
              <w:lastRenderedPageBreak/>
              <w:t>N05AH</w:t>
            </w:r>
          </w:p>
        </w:tc>
        <w:tc>
          <w:tcPr>
            <w:tcW w:w="2910" w:type="dxa"/>
            <w:vMerge w:val="restart"/>
          </w:tcPr>
          <w:p w:rsidR="00C10D8A" w:rsidRDefault="00C10D8A">
            <w:pPr>
              <w:pStyle w:val="ConsPlusNormal"/>
            </w:pPr>
            <w:r>
              <w:t>диазепины, оксазепины, тиазепины и оксепины</w:t>
            </w:r>
          </w:p>
        </w:tc>
        <w:tc>
          <w:tcPr>
            <w:tcW w:w="2325" w:type="dxa"/>
          </w:tcPr>
          <w:p w:rsidR="00C10D8A" w:rsidRDefault="00C10D8A">
            <w:pPr>
              <w:pStyle w:val="ConsPlusNormal"/>
            </w:pPr>
            <w:r>
              <w:t>кветиапин</w:t>
            </w:r>
          </w:p>
        </w:tc>
        <w:tc>
          <w:tcPr>
            <w:tcW w:w="2814" w:type="dxa"/>
          </w:tcPr>
          <w:p w:rsidR="00C10D8A" w:rsidRDefault="00C10D8A">
            <w:pPr>
              <w:pStyle w:val="ConsPlusNormal"/>
            </w:pPr>
            <w:r>
              <w:t>таблетки, покрытые пленочной оболочкой;</w:t>
            </w:r>
          </w:p>
          <w:p w:rsidR="00C10D8A" w:rsidRDefault="00C10D8A">
            <w:pPr>
              <w:pStyle w:val="ConsPlusNormal"/>
            </w:pPr>
            <w:r>
              <w:t>таблетки пролонгированного действия, покрытые пленочной оболочкой;</w:t>
            </w:r>
          </w:p>
          <w:p w:rsidR="00C10D8A" w:rsidRDefault="00C10D8A">
            <w:pPr>
              <w:pStyle w:val="ConsPlusNormal"/>
            </w:pPr>
            <w:r>
              <w:t>таблетки с пролонгированным высвобождением,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оланзапин</w:t>
            </w:r>
          </w:p>
        </w:tc>
        <w:tc>
          <w:tcPr>
            <w:tcW w:w="2814" w:type="dxa"/>
          </w:tcPr>
          <w:p w:rsidR="00C10D8A" w:rsidRDefault="00C10D8A">
            <w:pPr>
              <w:pStyle w:val="ConsPlusNormal"/>
            </w:pPr>
            <w:r>
              <w:t>таблетки;</w:t>
            </w:r>
          </w:p>
          <w:p w:rsidR="00C10D8A" w:rsidRDefault="00C10D8A">
            <w:pPr>
              <w:pStyle w:val="ConsPlusNormal"/>
            </w:pPr>
            <w:r>
              <w:t>таблетки, диспергируемые в полости рта;</w:t>
            </w:r>
          </w:p>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N05AL</w:t>
            </w:r>
          </w:p>
        </w:tc>
        <w:tc>
          <w:tcPr>
            <w:tcW w:w="2910" w:type="dxa"/>
          </w:tcPr>
          <w:p w:rsidR="00C10D8A" w:rsidRDefault="00C10D8A">
            <w:pPr>
              <w:pStyle w:val="ConsPlusNormal"/>
            </w:pPr>
            <w:r>
              <w:t>бензамиды</w:t>
            </w:r>
          </w:p>
        </w:tc>
        <w:tc>
          <w:tcPr>
            <w:tcW w:w="2325" w:type="dxa"/>
          </w:tcPr>
          <w:p w:rsidR="00C10D8A" w:rsidRDefault="00C10D8A">
            <w:pPr>
              <w:pStyle w:val="ConsPlusNormal"/>
            </w:pPr>
            <w:r>
              <w:t>сульпирид</w:t>
            </w:r>
          </w:p>
        </w:tc>
        <w:tc>
          <w:tcPr>
            <w:tcW w:w="2814" w:type="dxa"/>
          </w:tcPr>
          <w:p w:rsidR="00C10D8A" w:rsidRDefault="00C10D8A">
            <w:pPr>
              <w:pStyle w:val="ConsPlusNormal"/>
            </w:pPr>
            <w:r>
              <w:t>капсулы;</w:t>
            </w:r>
          </w:p>
          <w:p w:rsidR="00C10D8A" w:rsidRDefault="00C10D8A">
            <w:pPr>
              <w:pStyle w:val="ConsPlusNormal"/>
            </w:pPr>
            <w:r>
              <w:t>раствор для внутримышечного введения;</w:t>
            </w:r>
          </w:p>
          <w:p w:rsidR="00C10D8A" w:rsidRDefault="00C10D8A">
            <w:pPr>
              <w:pStyle w:val="ConsPlusNormal"/>
            </w:pPr>
            <w:r>
              <w:t>таблетки;</w:t>
            </w:r>
          </w:p>
          <w:p w:rsidR="00C10D8A" w:rsidRDefault="00C10D8A">
            <w:pPr>
              <w:pStyle w:val="ConsPlusNormal"/>
            </w:pPr>
            <w:r>
              <w:t>таблетки, покрытые пленочной оболочкой</w:t>
            </w:r>
          </w:p>
        </w:tc>
      </w:tr>
      <w:tr w:rsidR="00C10D8A">
        <w:tc>
          <w:tcPr>
            <w:tcW w:w="1020" w:type="dxa"/>
            <w:vMerge w:val="restart"/>
          </w:tcPr>
          <w:p w:rsidR="00C10D8A" w:rsidRDefault="00C10D8A">
            <w:pPr>
              <w:pStyle w:val="ConsPlusNormal"/>
              <w:jc w:val="center"/>
            </w:pPr>
            <w:r>
              <w:t>N05AX</w:t>
            </w:r>
          </w:p>
        </w:tc>
        <w:tc>
          <w:tcPr>
            <w:tcW w:w="2910" w:type="dxa"/>
            <w:vMerge w:val="restart"/>
          </w:tcPr>
          <w:p w:rsidR="00C10D8A" w:rsidRDefault="00C10D8A">
            <w:pPr>
              <w:pStyle w:val="ConsPlusNormal"/>
            </w:pPr>
            <w:r>
              <w:t>другие антипсихотические средства</w:t>
            </w:r>
          </w:p>
        </w:tc>
        <w:tc>
          <w:tcPr>
            <w:tcW w:w="2325" w:type="dxa"/>
          </w:tcPr>
          <w:p w:rsidR="00C10D8A" w:rsidRDefault="00C10D8A">
            <w:pPr>
              <w:pStyle w:val="ConsPlusNormal"/>
            </w:pPr>
            <w:r>
              <w:t>карипразин</w:t>
            </w:r>
          </w:p>
        </w:tc>
        <w:tc>
          <w:tcPr>
            <w:tcW w:w="2814" w:type="dxa"/>
          </w:tcPr>
          <w:p w:rsidR="00C10D8A" w:rsidRDefault="00C10D8A">
            <w:pPr>
              <w:pStyle w:val="ConsPlusNormal"/>
            </w:pPr>
            <w:r>
              <w:t>капсулы</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палиперидон</w:t>
            </w:r>
          </w:p>
        </w:tc>
        <w:tc>
          <w:tcPr>
            <w:tcW w:w="2814" w:type="dxa"/>
          </w:tcPr>
          <w:p w:rsidR="00C10D8A" w:rsidRDefault="00C10D8A">
            <w:pPr>
              <w:pStyle w:val="ConsPlusNormal"/>
            </w:pPr>
            <w:r>
              <w:t>суспензия для внутримышечного введения пролонгированного действия;</w:t>
            </w:r>
          </w:p>
          <w:p w:rsidR="00C10D8A" w:rsidRDefault="00C10D8A">
            <w:pPr>
              <w:pStyle w:val="ConsPlusNormal"/>
            </w:pPr>
            <w:r>
              <w:t>таблетки пролонгированного действия, покрытые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рисперидон</w:t>
            </w:r>
          </w:p>
        </w:tc>
        <w:tc>
          <w:tcPr>
            <w:tcW w:w="2814" w:type="dxa"/>
          </w:tcPr>
          <w:p w:rsidR="00C10D8A" w:rsidRDefault="00C10D8A">
            <w:pPr>
              <w:pStyle w:val="ConsPlusNormal"/>
            </w:pPr>
            <w:r>
              <w:t>порошок для приготовления суспензии для внутримышечного введения пролонгированного действия;</w:t>
            </w:r>
          </w:p>
          <w:p w:rsidR="00C10D8A" w:rsidRDefault="00C10D8A">
            <w:pPr>
              <w:pStyle w:val="ConsPlusNormal"/>
            </w:pPr>
            <w:r>
              <w:t>раствор для приема внутрь;</w:t>
            </w:r>
          </w:p>
          <w:p w:rsidR="00C10D8A" w:rsidRDefault="00C10D8A">
            <w:pPr>
              <w:pStyle w:val="ConsPlusNormal"/>
            </w:pPr>
            <w:r>
              <w:t>таблетки, диспергируемые в полости рта;</w:t>
            </w:r>
          </w:p>
          <w:p w:rsidR="00C10D8A" w:rsidRDefault="00C10D8A">
            <w:pPr>
              <w:pStyle w:val="ConsPlusNormal"/>
            </w:pPr>
            <w:r>
              <w:t>таблетки для рассасывания;</w:t>
            </w:r>
          </w:p>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lastRenderedPageBreak/>
              <w:t>N05B</w:t>
            </w:r>
          </w:p>
        </w:tc>
        <w:tc>
          <w:tcPr>
            <w:tcW w:w="2910" w:type="dxa"/>
          </w:tcPr>
          <w:p w:rsidR="00C10D8A" w:rsidRDefault="00C10D8A">
            <w:pPr>
              <w:pStyle w:val="ConsPlusNormal"/>
            </w:pPr>
            <w:r>
              <w:t>анксиолитики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N05BA</w:t>
            </w:r>
          </w:p>
        </w:tc>
        <w:tc>
          <w:tcPr>
            <w:tcW w:w="2910" w:type="dxa"/>
            <w:vMerge w:val="restart"/>
          </w:tcPr>
          <w:p w:rsidR="00C10D8A" w:rsidRDefault="00C10D8A">
            <w:pPr>
              <w:pStyle w:val="ConsPlusNormal"/>
            </w:pPr>
            <w:r>
              <w:t>производные бензодиазепина</w:t>
            </w:r>
          </w:p>
        </w:tc>
        <w:tc>
          <w:tcPr>
            <w:tcW w:w="2325" w:type="dxa"/>
          </w:tcPr>
          <w:p w:rsidR="00C10D8A" w:rsidRDefault="00C10D8A">
            <w:pPr>
              <w:pStyle w:val="ConsPlusNormal"/>
            </w:pPr>
            <w:r>
              <w:t>бромдигидрохлорфенил-бензодиазепин</w:t>
            </w:r>
          </w:p>
        </w:tc>
        <w:tc>
          <w:tcPr>
            <w:tcW w:w="2814" w:type="dxa"/>
          </w:tcPr>
          <w:p w:rsidR="00C10D8A" w:rsidRDefault="00C10D8A">
            <w:pPr>
              <w:pStyle w:val="ConsPlusNormal"/>
            </w:pPr>
            <w:r>
              <w:t>раствор для внутривенного и внутримышечного введения;</w:t>
            </w:r>
          </w:p>
          <w:p w:rsidR="00C10D8A" w:rsidRDefault="00C10D8A">
            <w:pPr>
              <w:pStyle w:val="ConsPlusNormal"/>
            </w:pPr>
            <w:r>
              <w:t>таблетки;</w:t>
            </w:r>
          </w:p>
          <w:p w:rsidR="00C10D8A" w:rsidRDefault="00C10D8A">
            <w:pPr>
              <w:pStyle w:val="ConsPlusNormal"/>
            </w:pPr>
            <w:r>
              <w:t>таблетки, диспергируемые в полости рта</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диазепам</w:t>
            </w:r>
          </w:p>
        </w:tc>
        <w:tc>
          <w:tcPr>
            <w:tcW w:w="2814" w:type="dxa"/>
          </w:tcPr>
          <w:p w:rsidR="00C10D8A" w:rsidRDefault="00C10D8A">
            <w:pPr>
              <w:pStyle w:val="ConsPlusNormal"/>
            </w:pPr>
            <w:r>
              <w:t>раствор для внутривенного и внутримышечного введения;</w:t>
            </w:r>
          </w:p>
          <w:p w:rsidR="00C10D8A" w:rsidRDefault="00C10D8A">
            <w:pPr>
              <w:pStyle w:val="ConsPlusNormal"/>
            </w:pPr>
            <w:r>
              <w:t>таблетки;</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лоразепам</w:t>
            </w:r>
          </w:p>
        </w:tc>
        <w:tc>
          <w:tcPr>
            <w:tcW w:w="2814" w:type="dxa"/>
          </w:tcPr>
          <w:p w:rsidR="00C10D8A" w:rsidRDefault="00C10D8A">
            <w:pPr>
              <w:pStyle w:val="ConsPlusNormal"/>
            </w:pPr>
            <w:r>
              <w:t>таблетки, покрытые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оксазепам</w:t>
            </w:r>
          </w:p>
        </w:tc>
        <w:tc>
          <w:tcPr>
            <w:tcW w:w="2814" w:type="dxa"/>
          </w:tcPr>
          <w:p w:rsidR="00C10D8A" w:rsidRDefault="00C10D8A">
            <w:pPr>
              <w:pStyle w:val="ConsPlusNormal"/>
            </w:pPr>
            <w:r>
              <w:t>таблетки;</w:t>
            </w:r>
          </w:p>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N05BB</w:t>
            </w:r>
          </w:p>
        </w:tc>
        <w:tc>
          <w:tcPr>
            <w:tcW w:w="2910" w:type="dxa"/>
          </w:tcPr>
          <w:p w:rsidR="00C10D8A" w:rsidRDefault="00C10D8A">
            <w:pPr>
              <w:pStyle w:val="ConsPlusNormal"/>
            </w:pPr>
            <w:r>
              <w:t>производные дифенилметана</w:t>
            </w:r>
          </w:p>
        </w:tc>
        <w:tc>
          <w:tcPr>
            <w:tcW w:w="2325" w:type="dxa"/>
          </w:tcPr>
          <w:p w:rsidR="00C10D8A" w:rsidRDefault="00C10D8A">
            <w:pPr>
              <w:pStyle w:val="ConsPlusNormal"/>
            </w:pPr>
            <w:r>
              <w:t>гидроксизин</w:t>
            </w:r>
          </w:p>
        </w:tc>
        <w:tc>
          <w:tcPr>
            <w:tcW w:w="2814" w:type="dxa"/>
          </w:tcPr>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N05C</w:t>
            </w:r>
          </w:p>
        </w:tc>
        <w:tc>
          <w:tcPr>
            <w:tcW w:w="2910" w:type="dxa"/>
          </w:tcPr>
          <w:p w:rsidR="00C10D8A" w:rsidRDefault="00C10D8A">
            <w:pPr>
              <w:pStyle w:val="ConsPlusNormal"/>
            </w:pPr>
            <w:r>
              <w:t>снотворные и седативные средства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N05CD</w:t>
            </w:r>
          </w:p>
        </w:tc>
        <w:tc>
          <w:tcPr>
            <w:tcW w:w="2910" w:type="dxa"/>
            <w:vMerge w:val="restart"/>
          </w:tcPr>
          <w:p w:rsidR="00C10D8A" w:rsidRDefault="00C10D8A">
            <w:pPr>
              <w:pStyle w:val="ConsPlusNormal"/>
            </w:pPr>
            <w:r>
              <w:t>производные бензодиазепина</w:t>
            </w:r>
          </w:p>
        </w:tc>
        <w:tc>
          <w:tcPr>
            <w:tcW w:w="2325" w:type="dxa"/>
          </w:tcPr>
          <w:p w:rsidR="00C10D8A" w:rsidRDefault="00C10D8A">
            <w:pPr>
              <w:pStyle w:val="ConsPlusNormal"/>
            </w:pPr>
            <w:r>
              <w:t>мидазолам</w:t>
            </w:r>
          </w:p>
        </w:tc>
        <w:tc>
          <w:tcPr>
            <w:tcW w:w="2814" w:type="dxa"/>
          </w:tcPr>
          <w:p w:rsidR="00C10D8A" w:rsidRDefault="00C10D8A">
            <w:pPr>
              <w:pStyle w:val="ConsPlusNormal"/>
            </w:pPr>
            <w:r>
              <w:t>раствор для внутривенного и внутримышечного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нитразепам</w:t>
            </w:r>
          </w:p>
        </w:tc>
        <w:tc>
          <w:tcPr>
            <w:tcW w:w="2814" w:type="dxa"/>
          </w:tcPr>
          <w:p w:rsidR="00C10D8A" w:rsidRDefault="00C10D8A">
            <w:pPr>
              <w:pStyle w:val="ConsPlusNormal"/>
            </w:pPr>
            <w:r>
              <w:t>таблетки</w:t>
            </w:r>
          </w:p>
        </w:tc>
      </w:tr>
      <w:tr w:rsidR="00C10D8A">
        <w:tc>
          <w:tcPr>
            <w:tcW w:w="1020" w:type="dxa"/>
          </w:tcPr>
          <w:p w:rsidR="00C10D8A" w:rsidRDefault="00C10D8A">
            <w:pPr>
              <w:pStyle w:val="ConsPlusNormal"/>
              <w:jc w:val="center"/>
            </w:pPr>
            <w:r>
              <w:t>N05CF</w:t>
            </w:r>
          </w:p>
        </w:tc>
        <w:tc>
          <w:tcPr>
            <w:tcW w:w="2910" w:type="dxa"/>
          </w:tcPr>
          <w:p w:rsidR="00C10D8A" w:rsidRDefault="00C10D8A">
            <w:pPr>
              <w:pStyle w:val="ConsPlusNormal"/>
            </w:pPr>
            <w:r>
              <w:t>бензодиазепиноподобные средства</w:t>
            </w:r>
          </w:p>
        </w:tc>
        <w:tc>
          <w:tcPr>
            <w:tcW w:w="2325" w:type="dxa"/>
          </w:tcPr>
          <w:p w:rsidR="00C10D8A" w:rsidRDefault="00C10D8A">
            <w:pPr>
              <w:pStyle w:val="ConsPlusNormal"/>
            </w:pPr>
            <w:r>
              <w:t>зопиклон</w:t>
            </w:r>
          </w:p>
        </w:tc>
        <w:tc>
          <w:tcPr>
            <w:tcW w:w="2814" w:type="dxa"/>
          </w:tcPr>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N06</w:t>
            </w:r>
          </w:p>
        </w:tc>
        <w:tc>
          <w:tcPr>
            <w:tcW w:w="2910" w:type="dxa"/>
          </w:tcPr>
          <w:p w:rsidR="00C10D8A" w:rsidRDefault="00C10D8A">
            <w:pPr>
              <w:pStyle w:val="ConsPlusNormal"/>
            </w:pPr>
            <w:r>
              <w:t>психоаналептики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N06A</w:t>
            </w:r>
          </w:p>
        </w:tc>
        <w:tc>
          <w:tcPr>
            <w:tcW w:w="2910" w:type="dxa"/>
          </w:tcPr>
          <w:p w:rsidR="00C10D8A" w:rsidRDefault="00C10D8A">
            <w:pPr>
              <w:pStyle w:val="ConsPlusNormal"/>
            </w:pPr>
            <w:r>
              <w:t>антидепрессанты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N06AA</w:t>
            </w:r>
          </w:p>
        </w:tc>
        <w:tc>
          <w:tcPr>
            <w:tcW w:w="2910" w:type="dxa"/>
            <w:vMerge w:val="restart"/>
          </w:tcPr>
          <w:p w:rsidR="00C10D8A" w:rsidRDefault="00C10D8A">
            <w:pPr>
              <w:pStyle w:val="ConsPlusNormal"/>
            </w:pPr>
            <w:r>
              <w:t>неселективные ингибиторы обратного захвата моноаминов</w:t>
            </w:r>
          </w:p>
        </w:tc>
        <w:tc>
          <w:tcPr>
            <w:tcW w:w="2325" w:type="dxa"/>
          </w:tcPr>
          <w:p w:rsidR="00C10D8A" w:rsidRDefault="00C10D8A">
            <w:pPr>
              <w:pStyle w:val="ConsPlusNormal"/>
            </w:pPr>
            <w:r>
              <w:t>амитриптилин</w:t>
            </w:r>
          </w:p>
        </w:tc>
        <w:tc>
          <w:tcPr>
            <w:tcW w:w="2814" w:type="dxa"/>
          </w:tcPr>
          <w:p w:rsidR="00C10D8A" w:rsidRDefault="00C10D8A">
            <w:pPr>
              <w:pStyle w:val="ConsPlusNormal"/>
            </w:pPr>
            <w:r>
              <w:t>раствор для внутривенного и внутримышечного введения;</w:t>
            </w:r>
          </w:p>
          <w:p w:rsidR="00C10D8A" w:rsidRDefault="00C10D8A">
            <w:pPr>
              <w:pStyle w:val="ConsPlusNormal"/>
            </w:pPr>
            <w:r>
              <w:t>таблетки;</w:t>
            </w:r>
          </w:p>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имипрамин</w:t>
            </w:r>
          </w:p>
        </w:tc>
        <w:tc>
          <w:tcPr>
            <w:tcW w:w="2814" w:type="dxa"/>
          </w:tcPr>
          <w:p w:rsidR="00C10D8A" w:rsidRDefault="00C10D8A">
            <w:pPr>
              <w:pStyle w:val="ConsPlusNormal"/>
            </w:pPr>
            <w:r>
              <w:t>драже;</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кломипрамин</w:t>
            </w:r>
          </w:p>
        </w:tc>
        <w:tc>
          <w:tcPr>
            <w:tcW w:w="2814" w:type="dxa"/>
          </w:tcPr>
          <w:p w:rsidR="00C10D8A" w:rsidRDefault="00C10D8A">
            <w:pPr>
              <w:pStyle w:val="ConsPlusNormal"/>
            </w:pPr>
            <w:r>
              <w:t xml:space="preserve">раствор для внутривенного </w:t>
            </w:r>
            <w:r>
              <w:lastRenderedPageBreak/>
              <w:t>и внутримышечного введения;</w:t>
            </w:r>
          </w:p>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p w:rsidR="00C10D8A" w:rsidRDefault="00C10D8A">
            <w:pPr>
              <w:pStyle w:val="ConsPlusNormal"/>
            </w:pPr>
            <w:r>
              <w:t>таблетки пролонгированного действия, покрытые пленочной оболочкой</w:t>
            </w:r>
          </w:p>
        </w:tc>
      </w:tr>
      <w:tr w:rsidR="00C10D8A">
        <w:tc>
          <w:tcPr>
            <w:tcW w:w="1020" w:type="dxa"/>
            <w:vMerge w:val="restart"/>
          </w:tcPr>
          <w:p w:rsidR="00C10D8A" w:rsidRDefault="00C10D8A">
            <w:pPr>
              <w:pStyle w:val="ConsPlusNormal"/>
              <w:jc w:val="center"/>
            </w:pPr>
            <w:r>
              <w:lastRenderedPageBreak/>
              <w:t>N06AB</w:t>
            </w:r>
          </w:p>
        </w:tc>
        <w:tc>
          <w:tcPr>
            <w:tcW w:w="2910" w:type="dxa"/>
            <w:vMerge w:val="restart"/>
          </w:tcPr>
          <w:p w:rsidR="00C10D8A" w:rsidRDefault="00C10D8A">
            <w:pPr>
              <w:pStyle w:val="ConsPlusNormal"/>
            </w:pPr>
            <w:r>
              <w:t>селективные ингибиторы обратного захвата серотонина</w:t>
            </w:r>
          </w:p>
        </w:tc>
        <w:tc>
          <w:tcPr>
            <w:tcW w:w="2325" w:type="dxa"/>
          </w:tcPr>
          <w:p w:rsidR="00C10D8A" w:rsidRDefault="00C10D8A">
            <w:pPr>
              <w:pStyle w:val="ConsPlusNormal"/>
            </w:pPr>
            <w:r>
              <w:t>пароксетин</w:t>
            </w:r>
          </w:p>
        </w:tc>
        <w:tc>
          <w:tcPr>
            <w:tcW w:w="2814" w:type="dxa"/>
          </w:tcPr>
          <w:p w:rsidR="00C10D8A" w:rsidRDefault="00C10D8A">
            <w:pPr>
              <w:pStyle w:val="ConsPlusNormal"/>
            </w:pPr>
            <w:r>
              <w:t>капли для приема внутрь;</w:t>
            </w:r>
          </w:p>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сертралин</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флуоксетин</w:t>
            </w:r>
          </w:p>
        </w:tc>
        <w:tc>
          <w:tcPr>
            <w:tcW w:w="2814" w:type="dxa"/>
          </w:tcPr>
          <w:p w:rsidR="00C10D8A" w:rsidRDefault="00C10D8A">
            <w:pPr>
              <w:pStyle w:val="ConsPlusNormal"/>
            </w:pPr>
            <w:r>
              <w:t>капсулы</w:t>
            </w:r>
          </w:p>
        </w:tc>
      </w:tr>
      <w:tr w:rsidR="00C10D8A">
        <w:tc>
          <w:tcPr>
            <w:tcW w:w="1020" w:type="dxa"/>
            <w:vMerge w:val="restart"/>
          </w:tcPr>
          <w:p w:rsidR="00C10D8A" w:rsidRDefault="00C10D8A">
            <w:pPr>
              <w:pStyle w:val="ConsPlusNormal"/>
              <w:jc w:val="center"/>
            </w:pPr>
            <w:r>
              <w:t>N06AX</w:t>
            </w:r>
          </w:p>
        </w:tc>
        <w:tc>
          <w:tcPr>
            <w:tcW w:w="2910" w:type="dxa"/>
            <w:vMerge w:val="restart"/>
          </w:tcPr>
          <w:p w:rsidR="00C10D8A" w:rsidRDefault="00C10D8A">
            <w:pPr>
              <w:pStyle w:val="ConsPlusNormal"/>
            </w:pPr>
            <w:r>
              <w:t>другие антидепрессанты</w:t>
            </w:r>
          </w:p>
        </w:tc>
        <w:tc>
          <w:tcPr>
            <w:tcW w:w="2325" w:type="dxa"/>
          </w:tcPr>
          <w:p w:rsidR="00C10D8A" w:rsidRDefault="00C10D8A">
            <w:pPr>
              <w:pStyle w:val="ConsPlusNormal"/>
            </w:pPr>
            <w:r>
              <w:t>агомелатин</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пипофезин</w:t>
            </w:r>
          </w:p>
        </w:tc>
        <w:tc>
          <w:tcPr>
            <w:tcW w:w="2814" w:type="dxa"/>
          </w:tcPr>
          <w:p w:rsidR="00C10D8A" w:rsidRDefault="00C10D8A">
            <w:pPr>
              <w:pStyle w:val="ConsPlusNormal"/>
            </w:pPr>
            <w:r>
              <w:t>таблетки</w:t>
            </w:r>
          </w:p>
        </w:tc>
      </w:tr>
      <w:tr w:rsidR="00C10D8A">
        <w:tc>
          <w:tcPr>
            <w:tcW w:w="1020" w:type="dxa"/>
          </w:tcPr>
          <w:p w:rsidR="00C10D8A" w:rsidRDefault="00C10D8A">
            <w:pPr>
              <w:pStyle w:val="ConsPlusNormal"/>
              <w:jc w:val="center"/>
            </w:pPr>
            <w:r>
              <w:t>N06B</w:t>
            </w:r>
          </w:p>
        </w:tc>
        <w:tc>
          <w:tcPr>
            <w:tcW w:w="2910" w:type="dxa"/>
          </w:tcPr>
          <w:p w:rsidR="00C10D8A" w:rsidRDefault="00C10D8A">
            <w:pPr>
              <w:pStyle w:val="ConsPlusNormal"/>
            </w:pPr>
            <w:r>
              <w:t>психостимуляторы, средства, применяемые при синдроме дефицита внимания с гиперактивностью, и ноотропные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N06BC</w:t>
            </w:r>
          </w:p>
        </w:tc>
        <w:tc>
          <w:tcPr>
            <w:tcW w:w="2910" w:type="dxa"/>
          </w:tcPr>
          <w:p w:rsidR="00C10D8A" w:rsidRDefault="00C10D8A">
            <w:pPr>
              <w:pStyle w:val="ConsPlusNormal"/>
            </w:pPr>
            <w:r>
              <w:t>производные ксантина</w:t>
            </w:r>
          </w:p>
        </w:tc>
        <w:tc>
          <w:tcPr>
            <w:tcW w:w="2325" w:type="dxa"/>
          </w:tcPr>
          <w:p w:rsidR="00C10D8A" w:rsidRDefault="00C10D8A">
            <w:pPr>
              <w:pStyle w:val="ConsPlusNormal"/>
            </w:pPr>
            <w:r>
              <w:t>кофеин</w:t>
            </w:r>
          </w:p>
        </w:tc>
        <w:tc>
          <w:tcPr>
            <w:tcW w:w="2814" w:type="dxa"/>
          </w:tcPr>
          <w:p w:rsidR="00C10D8A" w:rsidRDefault="00C10D8A">
            <w:pPr>
              <w:pStyle w:val="ConsPlusNormal"/>
            </w:pPr>
            <w:r>
              <w:t>раствор для подкожного введения;</w:t>
            </w:r>
          </w:p>
          <w:p w:rsidR="00C10D8A" w:rsidRDefault="00C10D8A">
            <w:pPr>
              <w:pStyle w:val="ConsPlusNormal"/>
            </w:pPr>
            <w:r>
              <w:t>раствор для подкожного и субконъюнктивального введения</w:t>
            </w:r>
          </w:p>
        </w:tc>
      </w:tr>
      <w:tr w:rsidR="00C10D8A">
        <w:tc>
          <w:tcPr>
            <w:tcW w:w="1020" w:type="dxa"/>
            <w:vMerge w:val="restart"/>
            <w:tcBorders>
              <w:bottom w:val="nil"/>
            </w:tcBorders>
          </w:tcPr>
          <w:p w:rsidR="00C10D8A" w:rsidRDefault="00C10D8A">
            <w:pPr>
              <w:pStyle w:val="ConsPlusNormal"/>
              <w:jc w:val="center"/>
            </w:pPr>
            <w:r>
              <w:t>N06BX</w:t>
            </w:r>
          </w:p>
        </w:tc>
        <w:tc>
          <w:tcPr>
            <w:tcW w:w="2910" w:type="dxa"/>
            <w:vMerge w:val="restart"/>
            <w:tcBorders>
              <w:bottom w:val="nil"/>
            </w:tcBorders>
          </w:tcPr>
          <w:p w:rsidR="00C10D8A" w:rsidRDefault="00C10D8A">
            <w:pPr>
              <w:pStyle w:val="ConsPlusNormal"/>
            </w:pPr>
            <w:r>
              <w:t>другие психостимуляторы и ноотропные препараты</w:t>
            </w:r>
          </w:p>
        </w:tc>
        <w:tc>
          <w:tcPr>
            <w:tcW w:w="2325" w:type="dxa"/>
          </w:tcPr>
          <w:p w:rsidR="00C10D8A" w:rsidRDefault="00C10D8A">
            <w:pPr>
              <w:pStyle w:val="ConsPlusNormal"/>
            </w:pPr>
            <w:r>
              <w:t>винпоцетин</w:t>
            </w:r>
          </w:p>
        </w:tc>
        <w:tc>
          <w:tcPr>
            <w:tcW w:w="2814" w:type="dxa"/>
          </w:tcPr>
          <w:p w:rsidR="00C10D8A" w:rsidRDefault="00C10D8A">
            <w:pPr>
              <w:pStyle w:val="ConsPlusNormal"/>
            </w:pPr>
            <w:r>
              <w:t>концентрат для приготовления раствора для инфузий;</w:t>
            </w:r>
          </w:p>
          <w:p w:rsidR="00C10D8A" w:rsidRDefault="00C10D8A">
            <w:pPr>
              <w:pStyle w:val="ConsPlusNormal"/>
            </w:pPr>
            <w:r>
              <w:t>раствор для внутривенного введения;</w:t>
            </w:r>
          </w:p>
          <w:p w:rsidR="00C10D8A" w:rsidRDefault="00C10D8A">
            <w:pPr>
              <w:pStyle w:val="ConsPlusNormal"/>
            </w:pPr>
            <w:r>
              <w:t>раствор для инъекций;</w:t>
            </w:r>
          </w:p>
          <w:p w:rsidR="00C10D8A" w:rsidRDefault="00C10D8A">
            <w:pPr>
              <w:pStyle w:val="ConsPlusNormal"/>
            </w:pPr>
            <w:r>
              <w:t>таблетки;</w:t>
            </w:r>
          </w:p>
          <w:p w:rsidR="00C10D8A" w:rsidRDefault="00C10D8A">
            <w:pPr>
              <w:pStyle w:val="ConsPlusNormal"/>
            </w:pPr>
            <w:r>
              <w:t>таблетки, покрытые пленочной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глицин</w:t>
            </w:r>
          </w:p>
        </w:tc>
        <w:tc>
          <w:tcPr>
            <w:tcW w:w="2814" w:type="dxa"/>
          </w:tcPr>
          <w:p w:rsidR="00C10D8A" w:rsidRDefault="00C10D8A">
            <w:pPr>
              <w:pStyle w:val="ConsPlusNormal"/>
            </w:pPr>
            <w:r>
              <w:t>таблетки защечные;</w:t>
            </w:r>
          </w:p>
          <w:p w:rsidR="00C10D8A" w:rsidRDefault="00C10D8A">
            <w:pPr>
              <w:pStyle w:val="ConsPlusNormal"/>
            </w:pPr>
            <w:r>
              <w:t>таблетки подъязычные;</w:t>
            </w:r>
          </w:p>
          <w:p w:rsidR="00C10D8A" w:rsidRDefault="00C10D8A">
            <w:pPr>
              <w:pStyle w:val="ConsPlusNormal"/>
            </w:pPr>
            <w:r>
              <w:t>таблетки защечные и подъязычные</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метионил-глутамил-</w:t>
            </w:r>
            <w:r>
              <w:lastRenderedPageBreak/>
              <w:t>гистидил-фенилаланил-пролил-глицил-пролин</w:t>
            </w:r>
          </w:p>
        </w:tc>
        <w:tc>
          <w:tcPr>
            <w:tcW w:w="2814" w:type="dxa"/>
          </w:tcPr>
          <w:p w:rsidR="00C10D8A" w:rsidRDefault="00C10D8A">
            <w:pPr>
              <w:pStyle w:val="ConsPlusNormal"/>
            </w:pPr>
            <w:r>
              <w:lastRenderedPageBreak/>
              <w:t>капли назальные</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пирацетам</w:t>
            </w:r>
          </w:p>
        </w:tc>
        <w:tc>
          <w:tcPr>
            <w:tcW w:w="2814" w:type="dxa"/>
          </w:tcPr>
          <w:p w:rsidR="00C10D8A" w:rsidRDefault="00C10D8A">
            <w:pPr>
              <w:pStyle w:val="ConsPlusNormal"/>
            </w:pPr>
            <w:r>
              <w:t>капсулы;</w:t>
            </w:r>
          </w:p>
          <w:p w:rsidR="00C10D8A" w:rsidRDefault="00C10D8A">
            <w:pPr>
              <w:pStyle w:val="ConsPlusNormal"/>
            </w:pPr>
            <w:r>
              <w:t>раствор для внутривенного и внутримышечного введения;</w:t>
            </w:r>
          </w:p>
          <w:p w:rsidR="00C10D8A" w:rsidRDefault="00C10D8A">
            <w:pPr>
              <w:pStyle w:val="ConsPlusNormal"/>
            </w:pPr>
            <w:r>
              <w:t>раствор для инфузий;</w:t>
            </w:r>
          </w:p>
          <w:p w:rsidR="00C10D8A" w:rsidRDefault="00C10D8A">
            <w:pPr>
              <w:pStyle w:val="ConsPlusNormal"/>
            </w:pPr>
            <w:r>
              <w:t>раствор для внутривенного введения;</w:t>
            </w:r>
          </w:p>
          <w:p w:rsidR="00C10D8A" w:rsidRDefault="00C10D8A">
            <w:pPr>
              <w:pStyle w:val="ConsPlusNormal"/>
            </w:pPr>
            <w:r>
              <w:t>раствор для приема внутрь;</w:t>
            </w:r>
          </w:p>
          <w:p w:rsidR="00C10D8A" w:rsidRDefault="00C10D8A">
            <w:pPr>
              <w:pStyle w:val="ConsPlusNormal"/>
            </w:pPr>
            <w:r>
              <w:t>таблетки, покрытые оболочкой;</w:t>
            </w:r>
          </w:p>
          <w:p w:rsidR="00C10D8A" w:rsidRDefault="00C10D8A">
            <w:pPr>
              <w:pStyle w:val="ConsPlusNormal"/>
            </w:pPr>
            <w:r>
              <w:t>таблетки, покрытые пленочной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полипептиды коры головного мозга скота</w:t>
            </w:r>
          </w:p>
        </w:tc>
        <w:tc>
          <w:tcPr>
            <w:tcW w:w="2814" w:type="dxa"/>
          </w:tcPr>
          <w:p w:rsidR="00C10D8A" w:rsidRDefault="00C10D8A">
            <w:pPr>
              <w:pStyle w:val="ConsPlusNormal"/>
            </w:pPr>
            <w:r>
              <w:t>лиофилизат для приготовления раствора для внутримышечного введения</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фонтурацетам</w:t>
            </w:r>
          </w:p>
        </w:tc>
        <w:tc>
          <w:tcPr>
            <w:tcW w:w="2814" w:type="dxa"/>
          </w:tcPr>
          <w:p w:rsidR="00C10D8A" w:rsidRDefault="00C10D8A">
            <w:pPr>
              <w:pStyle w:val="ConsPlusNormal"/>
            </w:pPr>
            <w:r>
              <w:t>таблетки</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пептиды головного мозга свиньи</w:t>
            </w:r>
          </w:p>
        </w:tc>
        <w:tc>
          <w:tcPr>
            <w:tcW w:w="2814" w:type="dxa"/>
          </w:tcPr>
          <w:p w:rsidR="00C10D8A" w:rsidRDefault="00C10D8A">
            <w:pPr>
              <w:pStyle w:val="ConsPlusNormal"/>
            </w:pPr>
            <w:r>
              <w:t>раствор для инъекций</w:t>
            </w:r>
          </w:p>
        </w:tc>
      </w:tr>
      <w:tr w:rsidR="00C10D8A">
        <w:tblPrEx>
          <w:tblBorders>
            <w:insideH w:val="nil"/>
          </w:tblBorders>
        </w:tblPrEx>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Borders>
              <w:bottom w:val="nil"/>
            </w:tcBorders>
          </w:tcPr>
          <w:p w:rsidR="00C10D8A" w:rsidRDefault="00C10D8A">
            <w:pPr>
              <w:pStyle w:val="ConsPlusNormal"/>
            </w:pPr>
            <w:r>
              <w:t>цитиколин</w:t>
            </w:r>
          </w:p>
        </w:tc>
        <w:tc>
          <w:tcPr>
            <w:tcW w:w="2814" w:type="dxa"/>
            <w:tcBorders>
              <w:bottom w:val="nil"/>
            </w:tcBorders>
          </w:tcPr>
          <w:p w:rsidR="00C10D8A" w:rsidRDefault="00C10D8A">
            <w:pPr>
              <w:pStyle w:val="ConsPlusNormal"/>
            </w:pPr>
            <w:r>
              <w:t>раствор для внутривенного и внутримышечного введения</w:t>
            </w:r>
          </w:p>
        </w:tc>
      </w:tr>
      <w:tr w:rsidR="00C10D8A">
        <w:tblPrEx>
          <w:tblBorders>
            <w:insideH w:val="nil"/>
          </w:tblBorders>
        </w:tblPrEx>
        <w:tc>
          <w:tcPr>
            <w:tcW w:w="9069" w:type="dxa"/>
            <w:gridSpan w:val="4"/>
            <w:tcBorders>
              <w:top w:val="nil"/>
            </w:tcBorders>
          </w:tcPr>
          <w:p w:rsidR="00C10D8A" w:rsidRDefault="00C10D8A">
            <w:pPr>
              <w:pStyle w:val="ConsPlusNormal"/>
              <w:jc w:val="both"/>
            </w:pPr>
            <w:r>
              <w:t xml:space="preserve">(в ред. </w:t>
            </w:r>
            <w:hyperlink r:id="rId173">
              <w:r>
                <w:rPr>
                  <w:color w:val="0000FF"/>
                </w:rPr>
                <w:t>постановления</w:t>
              </w:r>
            </w:hyperlink>
            <w:r>
              <w:t xml:space="preserve"> Правительства Кировской области от 11.03.2025 N 104-П)</w:t>
            </w:r>
          </w:p>
        </w:tc>
      </w:tr>
      <w:tr w:rsidR="00C10D8A">
        <w:tc>
          <w:tcPr>
            <w:tcW w:w="1020" w:type="dxa"/>
          </w:tcPr>
          <w:p w:rsidR="00C10D8A" w:rsidRDefault="00C10D8A">
            <w:pPr>
              <w:pStyle w:val="ConsPlusNormal"/>
              <w:jc w:val="center"/>
            </w:pPr>
            <w:r>
              <w:t>N06D</w:t>
            </w:r>
          </w:p>
        </w:tc>
        <w:tc>
          <w:tcPr>
            <w:tcW w:w="2910" w:type="dxa"/>
          </w:tcPr>
          <w:p w:rsidR="00C10D8A" w:rsidRDefault="00C10D8A">
            <w:pPr>
              <w:pStyle w:val="ConsPlusNormal"/>
            </w:pPr>
            <w:r>
              <w:t>препараты для лечения деменции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N06DA</w:t>
            </w:r>
          </w:p>
        </w:tc>
        <w:tc>
          <w:tcPr>
            <w:tcW w:w="2910" w:type="dxa"/>
            <w:vMerge w:val="restart"/>
          </w:tcPr>
          <w:p w:rsidR="00C10D8A" w:rsidRDefault="00C10D8A">
            <w:pPr>
              <w:pStyle w:val="ConsPlusNormal"/>
            </w:pPr>
            <w:r>
              <w:t>антихолинэстеразные средства</w:t>
            </w:r>
          </w:p>
        </w:tc>
        <w:tc>
          <w:tcPr>
            <w:tcW w:w="2325" w:type="dxa"/>
          </w:tcPr>
          <w:p w:rsidR="00C10D8A" w:rsidRDefault="00C10D8A">
            <w:pPr>
              <w:pStyle w:val="ConsPlusNormal"/>
            </w:pPr>
            <w:r>
              <w:t>галантамин</w:t>
            </w:r>
          </w:p>
        </w:tc>
        <w:tc>
          <w:tcPr>
            <w:tcW w:w="2814" w:type="dxa"/>
          </w:tcPr>
          <w:p w:rsidR="00C10D8A" w:rsidRDefault="00C10D8A">
            <w:pPr>
              <w:pStyle w:val="ConsPlusNormal"/>
            </w:pPr>
            <w:r>
              <w:t>капсулы пролонгированного действия;</w:t>
            </w:r>
          </w:p>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ривастигмин</w:t>
            </w:r>
          </w:p>
        </w:tc>
        <w:tc>
          <w:tcPr>
            <w:tcW w:w="2814" w:type="dxa"/>
          </w:tcPr>
          <w:p w:rsidR="00C10D8A" w:rsidRDefault="00C10D8A">
            <w:pPr>
              <w:pStyle w:val="ConsPlusNormal"/>
            </w:pPr>
            <w:r>
              <w:t>капсулы;</w:t>
            </w:r>
          </w:p>
          <w:p w:rsidR="00C10D8A" w:rsidRDefault="00C10D8A">
            <w:pPr>
              <w:pStyle w:val="ConsPlusNormal"/>
            </w:pPr>
            <w:r>
              <w:t>трансдермальная терапевтическая система;</w:t>
            </w:r>
          </w:p>
          <w:p w:rsidR="00C10D8A" w:rsidRDefault="00C10D8A">
            <w:pPr>
              <w:pStyle w:val="ConsPlusNormal"/>
            </w:pPr>
            <w:r>
              <w:t>раствор для приема внутрь</w:t>
            </w:r>
          </w:p>
        </w:tc>
      </w:tr>
      <w:tr w:rsidR="00C10D8A">
        <w:tc>
          <w:tcPr>
            <w:tcW w:w="1020" w:type="dxa"/>
          </w:tcPr>
          <w:p w:rsidR="00C10D8A" w:rsidRDefault="00C10D8A">
            <w:pPr>
              <w:pStyle w:val="ConsPlusNormal"/>
              <w:jc w:val="center"/>
            </w:pPr>
            <w:r>
              <w:t>N06DX</w:t>
            </w:r>
          </w:p>
        </w:tc>
        <w:tc>
          <w:tcPr>
            <w:tcW w:w="2910" w:type="dxa"/>
          </w:tcPr>
          <w:p w:rsidR="00C10D8A" w:rsidRDefault="00C10D8A">
            <w:pPr>
              <w:pStyle w:val="ConsPlusNormal"/>
            </w:pPr>
            <w:r>
              <w:t>другие препараты для лечения деменции</w:t>
            </w:r>
          </w:p>
        </w:tc>
        <w:tc>
          <w:tcPr>
            <w:tcW w:w="2325" w:type="dxa"/>
          </w:tcPr>
          <w:p w:rsidR="00C10D8A" w:rsidRDefault="00C10D8A">
            <w:pPr>
              <w:pStyle w:val="ConsPlusNormal"/>
            </w:pPr>
            <w:r>
              <w:t>мемантин</w:t>
            </w:r>
          </w:p>
        </w:tc>
        <w:tc>
          <w:tcPr>
            <w:tcW w:w="2814" w:type="dxa"/>
          </w:tcPr>
          <w:p w:rsidR="00C10D8A" w:rsidRDefault="00C10D8A">
            <w:pPr>
              <w:pStyle w:val="ConsPlusNormal"/>
            </w:pPr>
            <w:r>
              <w:t>капли для приема внутрь;</w:t>
            </w:r>
          </w:p>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N07</w:t>
            </w:r>
          </w:p>
        </w:tc>
        <w:tc>
          <w:tcPr>
            <w:tcW w:w="2910" w:type="dxa"/>
          </w:tcPr>
          <w:p w:rsidR="00C10D8A" w:rsidRDefault="00C10D8A">
            <w:pPr>
              <w:pStyle w:val="ConsPlusNormal"/>
            </w:pPr>
            <w:r>
              <w:t>другие препараты для лечения заболеваний нервной системы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lastRenderedPageBreak/>
              <w:t>N07A</w:t>
            </w:r>
          </w:p>
        </w:tc>
        <w:tc>
          <w:tcPr>
            <w:tcW w:w="2910" w:type="dxa"/>
          </w:tcPr>
          <w:p w:rsidR="00C10D8A" w:rsidRDefault="00C10D8A">
            <w:pPr>
              <w:pStyle w:val="ConsPlusNormal"/>
            </w:pPr>
            <w:r>
              <w:t>парасимпатомиметики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N07AA</w:t>
            </w:r>
          </w:p>
        </w:tc>
        <w:tc>
          <w:tcPr>
            <w:tcW w:w="2910" w:type="dxa"/>
            <w:vMerge w:val="restart"/>
          </w:tcPr>
          <w:p w:rsidR="00C10D8A" w:rsidRDefault="00C10D8A">
            <w:pPr>
              <w:pStyle w:val="ConsPlusNormal"/>
            </w:pPr>
            <w:r>
              <w:t>антихолинэстеразные средства</w:t>
            </w:r>
          </w:p>
        </w:tc>
        <w:tc>
          <w:tcPr>
            <w:tcW w:w="2325" w:type="dxa"/>
          </w:tcPr>
          <w:p w:rsidR="00C10D8A" w:rsidRDefault="00C10D8A">
            <w:pPr>
              <w:pStyle w:val="ConsPlusNormal"/>
            </w:pPr>
            <w:r>
              <w:t>неостигмина метилсульфат</w:t>
            </w:r>
          </w:p>
        </w:tc>
        <w:tc>
          <w:tcPr>
            <w:tcW w:w="2814" w:type="dxa"/>
          </w:tcPr>
          <w:p w:rsidR="00C10D8A" w:rsidRDefault="00C10D8A">
            <w:pPr>
              <w:pStyle w:val="ConsPlusNormal"/>
            </w:pPr>
            <w:r>
              <w:t>раствор для внутривенного и подкожного введения;</w:t>
            </w:r>
          </w:p>
          <w:p w:rsidR="00C10D8A" w:rsidRDefault="00C10D8A">
            <w:pPr>
              <w:pStyle w:val="ConsPlusNormal"/>
            </w:pPr>
            <w:r>
              <w:t>раствор для инъекций;</w:t>
            </w:r>
          </w:p>
          <w:p w:rsidR="00C10D8A" w:rsidRDefault="00C10D8A">
            <w:pPr>
              <w:pStyle w:val="ConsPlusNormal"/>
            </w:pPr>
            <w:r>
              <w:t>таблетки</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пиридостигмина бромид</w:t>
            </w:r>
          </w:p>
        </w:tc>
        <w:tc>
          <w:tcPr>
            <w:tcW w:w="2814" w:type="dxa"/>
          </w:tcPr>
          <w:p w:rsidR="00C10D8A" w:rsidRDefault="00C10D8A">
            <w:pPr>
              <w:pStyle w:val="ConsPlusNormal"/>
            </w:pPr>
            <w:r>
              <w:t>таблетки</w:t>
            </w:r>
          </w:p>
        </w:tc>
      </w:tr>
      <w:tr w:rsidR="00C10D8A">
        <w:tc>
          <w:tcPr>
            <w:tcW w:w="1020" w:type="dxa"/>
          </w:tcPr>
          <w:p w:rsidR="00C10D8A" w:rsidRDefault="00C10D8A">
            <w:pPr>
              <w:pStyle w:val="ConsPlusNormal"/>
              <w:jc w:val="center"/>
            </w:pPr>
            <w:r>
              <w:t>N07AX</w:t>
            </w:r>
          </w:p>
        </w:tc>
        <w:tc>
          <w:tcPr>
            <w:tcW w:w="2910" w:type="dxa"/>
          </w:tcPr>
          <w:p w:rsidR="00C10D8A" w:rsidRDefault="00C10D8A">
            <w:pPr>
              <w:pStyle w:val="ConsPlusNormal"/>
            </w:pPr>
            <w:r>
              <w:t>прочие парасимпатомиметики</w:t>
            </w:r>
          </w:p>
        </w:tc>
        <w:tc>
          <w:tcPr>
            <w:tcW w:w="2325" w:type="dxa"/>
          </w:tcPr>
          <w:p w:rsidR="00C10D8A" w:rsidRDefault="00C10D8A">
            <w:pPr>
              <w:pStyle w:val="ConsPlusNormal"/>
            </w:pPr>
            <w:r>
              <w:t>холина альфосцерат</w:t>
            </w:r>
          </w:p>
        </w:tc>
        <w:tc>
          <w:tcPr>
            <w:tcW w:w="2814" w:type="dxa"/>
          </w:tcPr>
          <w:p w:rsidR="00C10D8A" w:rsidRDefault="00C10D8A">
            <w:pPr>
              <w:pStyle w:val="ConsPlusNormal"/>
            </w:pPr>
            <w:r>
              <w:t>капсулы;</w:t>
            </w:r>
          </w:p>
          <w:p w:rsidR="00C10D8A" w:rsidRDefault="00C10D8A">
            <w:pPr>
              <w:pStyle w:val="ConsPlusNormal"/>
            </w:pPr>
            <w:r>
              <w:t>раствор для внутривенного и внутримышечного введения;</w:t>
            </w:r>
          </w:p>
          <w:p w:rsidR="00C10D8A" w:rsidRDefault="00C10D8A">
            <w:pPr>
              <w:pStyle w:val="ConsPlusNormal"/>
            </w:pPr>
            <w:r>
              <w:t>раствор для инфузий и внутримышечного введения;</w:t>
            </w:r>
          </w:p>
          <w:p w:rsidR="00C10D8A" w:rsidRDefault="00C10D8A">
            <w:pPr>
              <w:pStyle w:val="ConsPlusNormal"/>
            </w:pPr>
            <w:r>
              <w:t>раствор для приема внутрь</w:t>
            </w:r>
          </w:p>
        </w:tc>
      </w:tr>
      <w:tr w:rsidR="00C10D8A">
        <w:tc>
          <w:tcPr>
            <w:tcW w:w="1020" w:type="dxa"/>
          </w:tcPr>
          <w:p w:rsidR="00C10D8A" w:rsidRDefault="00C10D8A">
            <w:pPr>
              <w:pStyle w:val="ConsPlusNormal"/>
              <w:jc w:val="center"/>
            </w:pPr>
            <w:r>
              <w:t>N07B</w:t>
            </w:r>
          </w:p>
        </w:tc>
        <w:tc>
          <w:tcPr>
            <w:tcW w:w="2910" w:type="dxa"/>
          </w:tcPr>
          <w:p w:rsidR="00C10D8A" w:rsidRDefault="00C10D8A">
            <w:pPr>
              <w:pStyle w:val="ConsPlusNormal"/>
            </w:pPr>
            <w:r>
              <w:t>препараты, применяемые при зависимостях</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N07BB</w:t>
            </w:r>
          </w:p>
        </w:tc>
        <w:tc>
          <w:tcPr>
            <w:tcW w:w="2910" w:type="dxa"/>
          </w:tcPr>
          <w:p w:rsidR="00C10D8A" w:rsidRDefault="00C10D8A">
            <w:pPr>
              <w:pStyle w:val="ConsPlusNormal"/>
            </w:pPr>
            <w:r>
              <w:t>препараты, применяемые при алкогольной зависимости</w:t>
            </w:r>
          </w:p>
        </w:tc>
        <w:tc>
          <w:tcPr>
            <w:tcW w:w="2325" w:type="dxa"/>
          </w:tcPr>
          <w:p w:rsidR="00C10D8A" w:rsidRDefault="00C10D8A">
            <w:pPr>
              <w:pStyle w:val="ConsPlusNormal"/>
            </w:pPr>
            <w:r>
              <w:t>налтрексон</w:t>
            </w:r>
          </w:p>
        </w:tc>
        <w:tc>
          <w:tcPr>
            <w:tcW w:w="2814" w:type="dxa"/>
          </w:tcPr>
          <w:p w:rsidR="00C10D8A" w:rsidRDefault="00C10D8A">
            <w:pPr>
              <w:pStyle w:val="ConsPlusNormal"/>
            </w:pPr>
            <w:r>
              <w:t>капсулы;</w:t>
            </w:r>
          </w:p>
          <w:p w:rsidR="00C10D8A" w:rsidRDefault="00C10D8A">
            <w:pPr>
              <w:pStyle w:val="ConsPlusNormal"/>
            </w:pPr>
            <w:r>
              <w:t>порошок для приготовления суспензии для внутримышечного введения пролонгированного действия;</w:t>
            </w:r>
          </w:p>
          <w:p w:rsidR="00C10D8A" w:rsidRDefault="00C10D8A">
            <w:pPr>
              <w:pStyle w:val="ConsPlusNormal"/>
            </w:pPr>
            <w:r>
              <w:t>таблетки;</w:t>
            </w:r>
          </w:p>
          <w:p w:rsidR="00C10D8A" w:rsidRDefault="00C10D8A">
            <w:pPr>
              <w:pStyle w:val="ConsPlusNormal"/>
            </w:pPr>
            <w:r>
              <w:t>таблетки, покрытые оболочкой</w:t>
            </w:r>
          </w:p>
        </w:tc>
      </w:tr>
      <w:tr w:rsidR="00C10D8A">
        <w:tc>
          <w:tcPr>
            <w:tcW w:w="1020" w:type="dxa"/>
          </w:tcPr>
          <w:p w:rsidR="00C10D8A" w:rsidRDefault="00C10D8A">
            <w:pPr>
              <w:pStyle w:val="ConsPlusNormal"/>
              <w:jc w:val="center"/>
            </w:pPr>
            <w:r>
              <w:t>N07C</w:t>
            </w:r>
          </w:p>
        </w:tc>
        <w:tc>
          <w:tcPr>
            <w:tcW w:w="2910" w:type="dxa"/>
          </w:tcPr>
          <w:p w:rsidR="00C10D8A" w:rsidRDefault="00C10D8A">
            <w:pPr>
              <w:pStyle w:val="ConsPlusNormal"/>
            </w:pPr>
            <w:r>
              <w:t>препараты для устранения головокружения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N07CA</w:t>
            </w:r>
          </w:p>
        </w:tc>
        <w:tc>
          <w:tcPr>
            <w:tcW w:w="2910" w:type="dxa"/>
          </w:tcPr>
          <w:p w:rsidR="00C10D8A" w:rsidRDefault="00C10D8A">
            <w:pPr>
              <w:pStyle w:val="ConsPlusNormal"/>
            </w:pPr>
            <w:r>
              <w:t>препараты для устранения головокружения</w:t>
            </w:r>
          </w:p>
        </w:tc>
        <w:tc>
          <w:tcPr>
            <w:tcW w:w="2325" w:type="dxa"/>
          </w:tcPr>
          <w:p w:rsidR="00C10D8A" w:rsidRDefault="00C10D8A">
            <w:pPr>
              <w:pStyle w:val="ConsPlusNormal"/>
            </w:pPr>
            <w:r>
              <w:t>бетагистин</w:t>
            </w:r>
          </w:p>
        </w:tc>
        <w:tc>
          <w:tcPr>
            <w:tcW w:w="2814" w:type="dxa"/>
          </w:tcPr>
          <w:p w:rsidR="00C10D8A" w:rsidRDefault="00C10D8A">
            <w:pPr>
              <w:pStyle w:val="ConsPlusNormal"/>
            </w:pPr>
            <w:r>
              <w:t>капли для приема внутрь;</w:t>
            </w:r>
          </w:p>
          <w:p w:rsidR="00C10D8A" w:rsidRDefault="00C10D8A">
            <w:pPr>
              <w:pStyle w:val="ConsPlusNormal"/>
            </w:pPr>
            <w:r>
              <w:t>капсулы;</w:t>
            </w:r>
          </w:p>
          <w:p w:rsidR="00C10D8A" w:rsidRDefault="00C10D8A">
            <w:pPr>
              <w:pStyle w:val="ConsPlusNormal"/>
            </w:pPr>
            <w:r>
              <w:t>таблетки</w:t>
            </w:r>
          </w:p>
        </w:tc>
      </w:tr>
      <w:tr w:rsidR="00C10D8A">
        <w:tc>
          <w:tcPr>
            <w:tcW w:w="1020" w:type="dxa"/>
          </w:tcPr>
          <w:p w:rsidR="00C10D8A" w:rsidRDefault="00C10D8A">
            <w:pPr>
              <w:pStyle w:val="ConsPlusNormal"/>
              <w:jc w:val="center"/>
            </w:pPr>
            <w:r>
              <w:t>N07X</w:t>
            </w:r>
          </w:p>
        </w:tc>
        <w:tc>
          <w:tcPr>
            <w:tcW w:w="2910" w:type="dxa"/>
          </w:tcPr>
          <w:p w:rsidR="00C10D8A" w:rsidRDefault="00C10D8A">
            <w:pPr>
              <w:pStyle w:val="ConsPlusNormal"/>
            </w:pPr>
            <w:r>
              <w:t>другие препараты для лечения заболеваний нервной системы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Borders>
              <w:bottom w:val="nil"/>
            </w:tcBorders>
          </w:tcPr>
          <w:p w:rsidR="00C10D8A" w:rsidRDefault="00C10D8A">
            <w:pPr>
              <w:pStyle w:val="ConsPlusNormal"/>
              <w:jc w:val="center"/>
            </w:pPr>
            <w:r>
              <w:t>N07XX</w:t>
            </w:r>
          </w:p>
        </w:tc>
        <w:tc>
          <w:tcPr>
            <w:tcW w:w="2910" w:type="dxa"/>
            <w:vMerge w:val="restart"/>
            <w:tcBorders>
              <w:bottom w:val="nil"/>
            </w:tcBorders>
          </w:tcPr>
          <w:p w:rsidR="00C10D8A" w:rsidRDefault="00C10D8A">
            <w:pPr>
              <w:pStyle w:val="ConsPlusNormal"/>
            </w:pPr>
            <w:r>
              <w:t>прочие препараты для лечения заболеваний нервной системы</w:t>
            </w:r>
          </w:p>
        </w:tc>
        <w:tc>
          <w:tcPr>
            <w:tcW w:w="2325" w:type="dxa"/>
          </w:tcPr>
          <w:p w:rsidR="00C10D8A" w:rsidRDefault="00C10D8A">
            <w:pPr>
              <w:pStyle w:val="ConsPlusNormal"/>
            </w:pPr>
            <w:r>
              <w:t>инозин + никотинамид + рибофлавин + янтарная кислота</w:t>
            </w:r>
          </w:p>
        </w:tc>
        <w:tc>
          <w:tcPr>
            <w:tcW w:w="2814" w:type="dxa"/>
          </w:tcPr>
          <w:p w:rsidR="00C10D8A" w:rsidRDefault="00C10D8A">
            <w:pPr>
              <w:pStyle w:val="ConsPlusNormal"/>
            </w:pPr>
            <w:r>
              <w:t>раствор для внутривенного введения;</w:t>
            </w:r>
          </w:p>
          <w:p w:rsidR="00C10D8A" w:rsidRDefault="00C10D8A">
            <w:pPr>
              <w:pStyle w:val="ConsPlusNormal"/>
            </w:pPr>
            <w:r>
              <w:t>таблетки, покрытые кишечнорастворимой оболочкой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тетрабеназин</w:t>
            </w:r>
          </w:p>
        </w:tc>
        <w:tc>
          <w:tcPr>
            <w:tcW w:w="2814" w:type="dxa"/>
          </w:tcPr>
          <w:p w:rsidR="00C10D8A" w:rsidRDefault="00C10D8A">
            <w:pPr>
              <w:pStyle w:val="ConsPlusNormal"/>
            </w:pPr>
            <w:r>
              <w:t>таблетки</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фампридин</w:t>
            </w:r>
          </w:p>
        </w:tc>
        <w:tc>
          <w:tcPr>
            <w:tcW w:w="2814" w:type="dxa"/>
          </w:tcPr>
          <w:p w:rsidR="00C10D8A" w:rsidRDefault="00C10D8A">
            <w:pPr>
              <w:pStyle w:val="ConsPlusNormal"/>
            </w:pPr>
            <w:r>
              <w:t xml:space="preserve">таблетки с пролонгированным высвобождением, покрытые пленочной </w:t>
            </w:r>
            <w:r>
              <w:lastRenderedPageBreak/>
              <w:t>оболочкой</w:t>
            </w:r>
          </w:p>
        </w:tc>
      </w:tr>
      <w:tr w:rsidR="00C10D8A">
        <w:tblPrEx>
          <w:tblBorders>
            <w:insideH w:val="nil"/>
          </w:tblBorders>
        </w:tblPrEx>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Borders>
              <w:bottom w:val="nil"/>
            </w:tcBorders>
          </w:tcPr>
          <w:p w:rsidR="00C10D8A" w:rsidRDefault="00C10D8A">
            <w:pPr>
              <w:pStyle w:val="ConsPlusNormal"/>
            </w:pPr>
            <w:r>
              <w:t>этилметилгидроксипиридина сукцинат</w:t>
            </w:r>
          </w:p>
        </w:tc>
        <w:tc>
          <w:tcPr>
            <w:tcW w:w="2814" w:type="dxa"/>
            <w:tcBorders>
              <w:bottom w:val="nil"/>
            </w:tcBorders>
          </w:tcPr>
          <w:p w:rsidR="00C10D8A" w:rsidRDefault="00C10D8A">
            <w:pPr>
              <w:pStyle w:val="ConsPlusNormal"/>
            </w:pPr>
            <w:r>
              <w:t>капсулы;</w:t>
            </w:r>
          </w:p>
          <w:p w:rsidR="00C10D8A" w:rsidRDefault="00C10D8A">
            <w:pPr>
              <w:pStyle w:val="ConsPlusNormal"/>
            </w:pPr>
            <w:r>
              <w:t>раствор для внутривенного и внутримышечного введения;</w:t>
            </w:r>
          </w:p>
          <w:p w:rsidR="00C10D8A" w:rsidRDefault="00C10D8A">
            <w:pPr>
              <w:pStyle w:val="ConsPlusNormal"/>
            </w:pPr>
            <w:r>
              <w:t>таблетки, покрытые пленочной оболочкой</w:t>
            </w:r>
          </w:p>
        </w:tc>
      </w:tr>
      <w:tr w:rsidR="00C10D8A">
        <w:tblPrEx>
          <w:tblBorders>
            <w:insideH w:val="nil"/>
          </w:tblBorders>
        </w:tblPrEx>
        <w:tc>
          <w:tcPr>
            <w:tcW w:w="9069" w:type="dxa"/>
            <w:gridSpan w:val="4"/>
            <w:tcBorders>
              <w:top w:val="nil"/>
            </w:tcBorders>
          </w:tcPr>
          <w:p w:rsidR="00C10D8A" w:rsidRDefault="00C10D8A">
            <w:pPr>
              <w:pStyle w:val="ConsPlusNormal"/>
              <w:jc w:val="both"/>
            </w:pPr>
            <w:r>
              <w:t xml:space="preserve">(в ред. </w:t>
            </w:r>
            <w:hyperlink r:id="rId174">
              <w:r>
                <w:rPr>
                  <w:color w:val="0000FF"/>
                </w:rPr>
                <w:t>постановления</w:t>
              </w:r>
            </w:hyperlink>
            <w:r>
              <w:t xml:space="preserve"> Правительства Кировской области от 11.03.2025 N 104-П)</w:t>
            </w:r>
          </w:p>
        </w:tc>
      </w:tr>
      <w:tr w:rsidR="00C10D8A">
        <w:tc>
          <w:tcPr>
            <w:tcW w:w="1020" w:type="dxa"/>
          </w:tcPr>
          <w:p w:rsidR="00C10D8A" w:rsidRDefault="00C10D8A">
            <w:pPr>
              <w:pStyle w:val="ConsPlusNormal"/>
              <w:jc w:val="center"/>
            </w:pPr>
            <w:r>
              <w:t>P</w:t>
            </w:r>
          </w:p>
        </w:tc>
        <w:tc>
          <w:tcPr>
            <w:tcW w:w="2910" w:type="dxa"/>
          </w:tcPr>
          <w:p w:rsidR="00C10D8A" w:rsidRDefault="00C10D8A">
            <w:pPr>
              <w:pStyle w:val="ConsPlusNormal"/>
              <w:outlineLvl w:val="2"/>
            </w:pPr>
            <w:r>
              <w:t>противопаразитарные препараты, инсектициды и репелленты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P01</w:t>
            </w:r>
          </w:p>
        </w:tc>
        <w:tc>
          <w:tcPr>
            <w:tcW w:w="2910" w:type="dxa"/>
          </w:tcPr>
          <w:p w:rsidR="00C10D8A" w:rsidRDefault="00C10D8A">
            <w:pPr>
              <w:pStyle w:val="ConsPlusNormal"/>
            </w:pPr>
            <w:r>
              <w:t>противопротозойные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P01B</w:t>
            </w:r>
          </w:p>
        </w:tc>
        <w:tc>
          <w:tcPr>
            <w:tcW w:w="2910" w:type="dxa"/>
          </w:tcPr>
          <w:p w:rsidR="00C10D8A" w:rsidRDefault="00C10D8A">
            <w:pPr>
              <w:pStyle w:val="ConsPlusNormal"/>
            </w:pPr>
            <w:r>
              <w:t>противомалярийные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P01BA</w:t>
            </w:r>
          </w:p>
        </w:tc>
        <w:tc>
          <w:tcPr>
            <w:tcW w:w="2910" w:type="dxa"/>
          </w:tcPr>
          <w:p w:rsidR="00C10D8A" w:rsidRDefault="00C10D8A">
            <w:pPr>
              <w:pStyle w:val="ConsPlusNormal"/>
            </w:pPr>
            <w:r>
              <w:t>аминохинолины</w:t>
            </w:r>
          </w:p>
        </w:tc>
        <w:tc>
          <w:tcPr>
            <w:tcW w:w="2325" w:type="dxa"/>
          </w:tcPr>
          <w:p w:rsidR="00C10D8A" w:rsidRDefault="00C10D8A">
            <w:pPr>
              <w:pStyle w:val="ConsPlusNormal"/>
            </w:pPr>
            <w:r>
              <w:t>гидроксихлорохин</w:t>
            </w:r>
          </w:p>
        </w:tc>
        <w:tc>
          <w:tcPr>
            <w:tcW w:w="2814" w:type="dxa"/>
          </w:tcPr>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P01BC</w:t>
            </w:r>
          </w:p>
        </w:tc>
        <w:tc>
          <w:tcPr>
            <w:tcW w:w="2910" w:type="dxa"/>
          </w:tcPr>
          <w:p w:rsidR="00C10D8A" w:rsidRDefault="00C10D8A">
            <w:pPr>
              <w:pStyle w:val="ConsPlusNormal"/>
            </w:pPr>
            <w:r>
              <w:t>метанолхинолины</w:t>
            </w:r>
          </w:p>
        </w:tc>
        <w:tc>
          <w:tcPr>
            <w:tcW w:w="2325" w:type="dxa"/>
          </w:tcPr>
          <w:p w:rsidR="00C10D8A" w:rsidRDefault="00C10D8A">
            <w:pPr>
              <w:pStyle w:val="ConsPlusNormal"/>
            </w:pPr>
            <w:r>
              <w:t>мефлохин</w:t>
            </w:r>
          </w:p>
        </w:tc>
        <w:tc>
          <w:tcPr>
            <w:tcW w:w="2814" w:type="dxa"/>
          </w:tcPr>
          <w:p w:rsidR="00C10D8A" w:rsidRDefault="00C10D8A">
            <w:pPr>
              <w:pStyle w:val="ConsPlusNormal"/>
            </w:pPr>
            <w:r>
              <w:t>таблетки</w:t>
            </w:r>
          </w:p>
        </w:tc>
      </w:tr>
      <w:tr w:rsidR="00C10D8A">
        <w:tc>
          <w:tcPr>
            <w:tcW w:w="1020" w:type="dxa"/>
          </w:tcPr>
          <w:p w:rsidR="00C10D8A" w:rsidRDefault="00C10D8A">
            <w:pPr>
              <w:pStyle w:val="ConsPlusNormal"/>
              <w:jc w:val="center"/>
            </w:pPr>
            <w:r>
              <w:t>P02</w:t>
            </w:r>
          </w:p>
        </w:tc>
        <w:tc>
          <w:tcPr>
            <w:tcW w:w="2910" w:type="dxa"/>
          </w:tcPr>
          <w:p w:rsidR="00C10D8A" w:rsidRDefault="00C10D8A">
            <w:pPr>
              <w:pStyle w:val="ConsPlusNormal"/>
            </w:pPr>
            <w:r>
              <w:t>противогельминтные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P02B</w:t>
            </w:r>
          </w:p>
        </w:tc>
        <w:tc>
          <w:tcPr>
            <w:tcW w:w="2910" w:type="dxa"/>
          </w:tcPr>
          <w:p w:rsidR="00C10D8A" w:rsidRDefault="00C10D8A">
            <w:pPr>
              <w:pStyle w:val="ConsPlusNormal"/>
            </w:pPr>
            <w:r>
              <w:t>препараты для лечения трематодоза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P02BA</w:t>
            </w:r>
          </w:p>
        </w:tc>
        <w:tc>
          <w:tcPr>
            <w:tcW w:w="2910" w:type="dxa"/>
          </w:tcPr>
          <w:p w:rsidR="00C10D8A" w:rsidRDefault="00C10D8A">
            <w:pPr>
              <w:pStyle w:val="ConsPlusNormal"/>
            </w:pPr>
            <w:r>
              <w:t>производные хинолина и родственные соединения</w:t>
            </w:r>
          </w:p>
        </w:tc>
        <w:tc>
          <w:tcPr>
            <w:tcW w:w="2325" w:type="dxa"/>
          </w:tcPr>
          <w:p w:rsidR="00C10D8A" w:rsidRDefault="00C10D8A">
            <w:pPr>
              <w:pStyle w:val="ConsPlusNormal"/>
            </w:pPr>
            <w:r>
              <w:t>празиквантел</w:t>
            </w:r>
          </w:p>
        </w:tc>
        <w:tc>
          <w:tcPr>
            <w:tcW w:w="2814" w:type="dxa"/>
          </w:tcPr>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P02C</w:t>
            </w:r>
          </w:p>
        </w:tc>
        <w:tc>
          <w:tcPr>
            <w:tcW w:w="2910" w:type="dxa"/>
          </w:tcPr>
          <w:p w:rsidR="00C10D8A" w:rsidRDefault="00C10D8A">
            <w:pPr>
              <w:pStyle w:val="ConsPlusNormal"/>
            </w:pPr>
            <w:r>
              <w:t>препараты для лечения нематодоза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P02CA</w:t>
            </w:r>
          </w:p>
        </w:tc>
        <w:tc>
          <w:tcPr>
            <w:tcW w:w="2910" w:type="dxa"/>
          </w:tcPr>
          <w:p w:rsidR="00C10D8A" w:rsidRDefault="00C10D8A">
            <w:pPr>
              <w:pStyle w:val="ConsPlusNormal"/>
            </w:pPr>
            <w:r>
              <w:t>производные бензимидазола</w:t>
            </w:r>
          </w:p>
        </w:tc>
        <w:tc>
          <w:tcPr>
            <w:tcW w:w="2325" w:type="dxa"/>
          </w:tcPr>
          <w:p w:rsidR="00C10D8A" w:rsidRDefault="00C10D8A">
            <w:pPr>
              <w:pStyle w:val="ConsPlusNormal"/>
            </w:pPr>
            <w:r>
              <w:t>мебендазол</w:t>
            </w:r>
          </w:p>
        </w:tc>
        <w:tc>
          <w:tcPr>
            <w:tcW w:w="2814" w:type="dxa"/>
          </w:tcPr>
          <w:p w:rsidR="00C10D8A" w:rsidRDefault="00C10D8A">
            <w:pPr>
              <w:pStyle w:val="ConsPlusNormal"/>
            </w:pPr>
            <w:r>
              <w:t>таблетки</w:t>
            </w:r>
          </w:p>
        </w:tc>
      </w:tr>
      <w:tr w:rsidR="00C10D8A">
        <w:tc>
          <w:tcPr>
            <w:tcW w:w="1020" w:type="dxa"/>
          </w:tcPr>
          <w:p w:rsidR="00C10D8A" w:rsidRDefault="00C10D8A">
            <w:pPr>
              <w:pStyle w:val="ConsPlusNormal"/>
              <w:jc w:val="center"/>
            </w:pPr>
            <w:r>
              <w:t>P02CC</w:t>
            </w:r>
          </w:p>
        </w:tc>
        <w:tc>
          <w:tcPr>
            <w:tcW w:w="2910" w:type="dxa"/>
          </w:tcPr>
          <w:p w:rsidR="00C10D8A" w:rsidRDefault="00C10D8A">
            <w:pPr>
              <w:pStyle w:val="ConsPlusNormal"/>
            </w:pPr>
            <w:r>
              <w:t>производные тетрагидропиримидина</w:t>
            </w:r>
          </w:p>
        </w:tc>
        <w:tc>
          <w:tcPr>
            <w:tcW w:w="2325" w:type="dxa"/>
          </w:tcPr>
          <w:p w:rsidR="00C10D8A" w:rsidRDefault="00C10D8A">
            <w:pPr>
              <w:pStyle w:val="ConsPlusNormal"/>
            </w:pPr>
            <w:r>
              <w:t>пирантел</w:t>
            </w:r>
          </w:p>
        </w:tc>
        <w:tc>
          <w:tcPr>
            <w:tcW w:w="2814" w:type="dxa"/>
          </w:tcPr>
          <w:p w:rsidR="00C10D8A" w:rsidRDefault="00C10D8A">
            <w:pPr>
              <w:pStyle w:val="ConsPlusNormal"/>
            </w:pPr>
            <w:r>
              <w:t>суспензия для приема внутрь;</w:t>
            </w:r>
          </w:p>
          <w:p w:rsidR="00C10D8A" w:rsidRDefault="00C10D8A">
            <w:pPr>
              <w:pStyle w:val="ConsPlusNormal"/>
            </w:pPr>
            <w:r>
              <w:t>таблетки;</w:t>
            </w:r>
          </w:p>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P02CE</w:t>
            </w:r>
          </w:p>
        </w:tc>
        <w:tc>
          <w:tcPr>
            <w:tcW w:w="2910" w:type="dxa"/>
          </w:tcPr>
          <w:p w:rsidR="00C10D8A" w:rsidRDefault="00C10D8A">
            <w:pPr>
              <w:pStyle w:val="ConsPlusNormal"/>
            </w:pPr>
            <w:r>
              <w:t>производные имидазотиазола</w:t>
            </w:r>
          </w:p>
        </w:tc>
        <w:tc>
          <w:tcPr>
            <w:tcW w:w="2325" w:type="dxa"/>
          </w:tcPr>
          <w:p w:rsidR="00C10D8A" w:rsidRDefault="00C10D8A">
            <w:pPr>
              <w:pStyle w:val="ConsPlusNormal"/>
            </w:pPr>
            <w:r>
              <w:t>левамизол</w:t>
            </w:r>
          </w:p>
        </w:tc>
        <w:tc>
          <w:tcPr>
            <w:tcW w:w="2814" w:type="dxa"/>
          </w:tcPr>
          <w:p w:rsidR="00C10D8A" w:rsidRDefault="00C10D8A">
            <w:pPr>
              <w:pStyle w:val="ConsPlusNormal"/>
            </w:pPr>
            <w:r>
              <w:t>таблетки</w:t>
            </w:r>
          </w:p>
        </w:tc>
      </w:tr>
      <w:tr w:rsidR="00C10D8A">
        <w:tc>
          <w:tcPr>
            <w:tcW w:w="1020" w:type="dxa"/>
          </w:tcPr>
          <w:p w:rsidR="00C10D8A" w:rsidRDefault="00C10D8A">
            <w:pPr>
              <w:pStyle w:val="ConsPlusNormal"/>
              <w:jc w:val="center"/>
            </w:pPr>
            <w:r>
              <w:t>P03</w:t>
            </w:r>
          </w:p>
        </w:tc>
        <w:tc>
          <w:tcPr>
            <w:tcW w:w="2910" w:type="dxa"/>
          </w:tcPr>
          <w:p w:rsidR="00C10D8A" w:rsidRDefault="00C10D8A">
            <w:pPr>
              <w:pStyle w:val="ConsPlusNormal"/>
            </w:pPr>
            <w:r>
              <w:t>препараты для уничтожения эктопаразитов (в том числе чесоточного клеща), инсектициды и репелленты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P03A</w:t>
            </w:r>
          </w:p>
        </w:tc>
        <w:tc>
          <w:tcPr>
            <w:tcW w:w="2910" w:type="dxa"/>
          </w:tcPr>
          <w:p w:rsidR="00C10D8A" w:rsidRDefault="00C10D8A">
            <w:pPr>
              <w:pStyle w:val="ConsPlusNormal"/>
            </w:pPr>
            <w:r>
              <w:t xml:space="preserve">препараты для уничтожения </w:t>
            </w:r>
            <w:r>
              <w:lastRenderedPageBreak/>
              <w:t>эктопаразитов (в том числе чесоточного клеща)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lastRenderedPageBreak/>
              <w:t>P03AX</w:t>
            </w:r>
          </w:p>
        </w:tc>
        <w:tc>
          <w:tcPr>
            <w:tcW w:w="2910" w:type="dxa"/>
          </w:tcPr>
          <w:p w:rsidR="00C10D8A" w:rsidRDefault="00C10D8A">
            <w:pPr>
              <w:pStyle w:val="ConsPlusNormal"/>
            </w:pPr>
            <w:r>
              <w:t>прочие препараты для уничтожения эктопаразитов (в том числе чесоточного клеща)</w:t>
            </w:r>
          </w:p>
        </w:tc>
        <w:tc>
          <w:tcPr>
            <w:tcW w:w="2325" w:type="dxa"/>
          </w:tcPr>
          <w:p w:rsidR="00C10D8A" w:rsidRDefault="00C10D8A">
            <w:pPr>
              <w:pStyle w:val="ConsPlusNormal"/>
            </w:pPr>
            <w:r>
              <w:t>бензилбензоат</w:t>
            </w:r>
          </w:p>
        </w:tc>
        <w:tc>
          <w:tcPr>
            <w:tcW w:w="2814" w:type="dxa"/>
          </w:tcPr>
          <w:p w:rsidR="00C10D8A" w:rsidRDefault="00C10D8A">
            <w:pPr>
              <w:pStyle w:val="ConsPlusNormal"/>
            </w:pPr>
            <w:r>
              <w:t>мазь для наружного применения;</w:t>
            </w:r>
          </w:p>
          <w:p w:rsidR="00C10D8A" w:rsidRDefault="00C10D8A">
            <w:pPr>
              <w:pStyle w:val="ConsPlusNormal"/>
            </w:pPr>
            <w:r>
              <w:t>эмульсия для наружного применения</w:t>
            </w:r>
          </w:p>
        </w:tc>
      </w:tr>
      <w:tr w:rsidR="00C10D8A">
        <w:tc>
          <w:tcPr>
            <w:tcW w:w="1020" w:type="dxa"/>
          </w:tcPr>
          <w:p w:rsidR="00C10D8A" w:rsidRDefault="00C10D8A">
            <w:pPr>
              <w:pStyle w:val="ConsPlusNormal"/>
              <w:jc w:val="center"/>
            </w:pPr>
            <w:r>
              <w:t>R</w:t>
            </w:r>
          </w:p>
        </w:tc>
        <w:tc>
          <w:tcPr>
            <w:tcW w:w="2910" w:type="dxa"/>
          </w:tcPr>
          <w:p w:rsidR="00C10D8A" w:rsidRDefault="00C10D8A">
            <w:pPr>
              <w:pStyle w:val="ConsPlusNormal"/>
              <w:outlineLvl w:val="2"/>
            </w:pPr>
            <w:r>
              <w:t>дыхательная система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R01</w:t>
            </w:r>
          </w:p>
        </w:tc>
        <w:tc>
          <w:tcPr>
            <w:tcW w:w="2910" w:type="dxa"/>
          </w:tcPr>
          <w:p w:rsidR="00C10D8A" w:rsidRDefault="00C10D8A">
            <w:pPr>
              <w:pStyle w:val="ConsPlusNormal"/>
            </w:pPr>
            <w:r>
              <w:t>назальные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R01A</w:t>
            </w:r>
          </w:p>
        </w:tc>
        <w:tc>
          <w:tcPr>
            <w:tcW w:w="2910" w:type="dxa"/>
          </w:tcPr>
          <w:p w:rsidR="00C10D8A" w:rsidRDefault="00C10D8A">
            <w:pPr>
              <w:pStyle w:val="ConsPlusNormal"/>
            </w:pPr>
            <w:r>
              <w:t>деконгестанты и другие препараты для местного применения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R01AA</w:t>
            </w:r>
          </w:p>
        </w:tc>
        <w:tc>
          <w:tcPr>
            <w:tcW w:w="2910" w:type="dxa"/>
          </w:tcPr>
          <w:p w:rsidR="00C10D8A" w:rsidRDefault="00C10D8A">
            <w:pPr>
              <w:pStyle w:val="ConsPlusNormal"/>
            </w:pPr>
            <w:r>
              <w:t>адреномиметики</w:t>
            </w:r>
          </w:p>
        </w:tc>
        <w:tc>
          <w:tcPr>
            <w:tcW w:w="2325" w:type="dxa"/>
          </w:tcPr>
          <w:p w:rsidR="00C10D8A" w:rsidRDefault="00C10D8A">
            <w:pPr>
              <w:pStyle w:val="ConsPlusNormal"/>
            </w:pPr>
            <w:r>
              <w:t>ксилометазолин</w:t>
            </w:r>
          </w:p>
        </w:tc>
        <w:tc>
          <w:tcPr>
            <w:tcW w:w="2814" w:type="dxa"/>
          </w:tcPr>
          <w:p w:rsidR="00C10D8A" w:rsidRDefault="00C10D8A">
            <w:pPr>
              <w:pStyle w:val="ConsPlusNormal"/>
            </w:pPr>
            <w:r>
              <w:t>гель назальный;</w:t>
            </w:r>
          </w:p>
          <w:p w:rsidR="00C10D8A" w:rsidRDefault="00C10D8A">
            <w:pPr>
              <w:pStyle w:val="ConsPlusNormal"/>
            </w:pPr>
            <w:r>
              <w:t>капли назальные;</w:t>
            </w:r>
          </w:p>
          <w:p w:rsidR="00C10D8A" w:rsidRDefault="00C10D8A">
            <w:pPr>
              <w:pStyle w:val="ConsPlusNormal"/>
            </w:pPr>
            <w:r>
              <w:t>капли назальные (для детей);</w:t>
            </w:r>
          </w:p>
          <w:p w:rsidR="00C10D8A" w:rsidRDefault="00C10D8A">
            <w:pPr>
              <w:pStyle w:val="ConsPlusNormal"/>
            </w:pPr>
            <w:r>
              <w:t>спрей назальный;</w:t>
            </w:r>
          </w:p>
          <w:p w:rsidR="00C10D8A" w:rsidRDefault="00C10D8A">
            <w:pPr>
              <w:pStyle w:val="ConsPlusNormal"/>
            </w:pPr>
            <w:r>
              <w:t>спрей назальный дозированный;</w:t>
            </w:r>
          </w:p>
          <w:p w:rsidR="00C10D8A" w:rsidRDefault="00C10D8A">
            <w:pPr>
              <w:pStyle w:val="ConsPlusNormal"/>
            </w:pPr>
            <w:r>
              <w:t>спрей назальный дозированный (для детей)</w:t>
            </w:r>
          </w:p>
        </w:tc>
      </w:tr>
      <w:tr w:rsidR="00C10D8A">
        <w:tc>
          <w:tcPr>
            <w:tcW w:w="1020" w:type="dxa"/>
          </w:tcPr>
          <w:p w:rsidR="00C10D8A" w:rsidRDefault="00C10D8A">
            <w:pPr>
              <w:pStyle w:val="ConsPlusNormal"/>
              <w:jc w:val="center"/>
            </w:pPr>
            <w:r>
              <w:t>R02</w:t>
            </w:r>
          </w:p>
        </w:tc>
        <w:tc>
          <w:tcPr>
            <w:tcW w:w="2910" w:type="dxa"/>
          </w:tcPr>
          <w:p w:rsidR="00C10D8A" w:rsidRDefault="00C10D8A">
            <w:pPr>
              <w:pStyle w:val="ConsPlusNormal"/>
            </w:pPr>
            <w:r>
              <w:t>препараты для лечения заболеваний горла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R02A</w:t>
            </w:r>
          </w:p>
        </w:tc>
        <w:tc>
          <w:tcPr>
            <w:tcW w:w="2910" w:type="dxa"/>
          </w:tcPr>
          <w:p w:rsidR="00C10D8A" w:rsidRDefault="00C10D8A">
            <w:pPr>
              <w:pStyle w:val="ConsPlusNormal"/>
            </w:pPr>
            <w:r>
              <w:t>препараты для лечения заболеваний горла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R02AA</w:t>
            </w:r>
          </w:p>
        </w:tc>
        <w:tc>
          <w:tcPr>
            <w:tcW w:w="2910" w:type="dxa"/>
          </w:tcPr>
          <w:p w:rsidR="00C10D8A" w:rsidRDefault="00C10D8A">
            <w:pPr>
              <w:pStyle w:val="ConsPlusNormal"/>
            </w:pPr>
            <w:r>
              <w:t>антисептические препараты</w:t>
            </w:r>
          </w:p>
        </w:tc>
        <w:tc>
          <w:tcPr>
            <w:tcW w:w="2325" w:type="dxa"/>
          </w:tcPr>
          <w:p w:rsidR="00C10D8A" w:rsidRDefault="00C10D8A">
            <w:pPr>
              <w:pStyle w:val="ConsPlusNormal"/>
            </w:pPr>
            <w:r>
              <w:t>йод + калия йодид + глицерол</w:t>
            </w:r>
          </w:p>
        </w:tc>
        <w:tc>
          <w:tcPr>
            <w:tcW w:w="2814" w:type="dxa"/>
          </w:tcPr>
          <w:p w:rsidR="00C10D8A" w:rsidRDefault="00C10D8A">
            <w:pPr>
              <w:pStyle w:val="ConsPlusNormal"/>
            </w:pPr>
            <w:r>
              <w:t>раствор для местного применения;</w:t>
            </w:r>
          </w:p>
          <w:p w:rsidR="00C10D8A" w:rsidRDefault="00C10D8A">
            <w:pPr>
              <w:pStyle w:val="ConsPlusNormal"/>
            </w:pPr>
            <w:r>
              <w:t>спрей для местного применения</w:t>
            </w:r>
          </w:p>
        </w:tc>
      </w:tr>
      <w:tr w:rsidR="00C10D8A">
        <w:tc>
          <w:tcPr>
            <w:tcW w:w="1020" w:type="dxa"/>
          </w:tcPr>
          <w:p w:rsidR="00C10D8A" w:rsidRDefault="00C10D8A">
            <w:pPr>
              <w:pStyle w:val="ConsPlusNormal"/>
              <w:jc w:val="center"/>
            </w:pPr>
            <w:r>
              <w:t>R03</w:t>
            </w:r>
          </w:p>
        </w:tc>
        <w:tc>
          <w:tcPr>
            <w:tcW w:w="2910" w:type="dxa"/>
          </w:tcPr>
          <w:p w:rsidR="00C10D8A" w:rsidRDefault="00C10D8A">
            <w:pPr>
              <w:pStyle w:val="ConsPlusNormal"/>
            </w:pPr>
            <w:r>
              <w:t>препараты для лечения обструктивных заболеваний дыхательных путей</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R03A</w:t>
            </w:r>
          </w:p>
        </w:tc>
        <w:tc>
          <w:tcPr>
            <w:tcW w:w="2910" w:type="dxa"/>
          </w:tcPr>
          <w:p w:rsidR="00C10D8A" w:rsidRDefault="00C10D8A">
            <w:pPr>
              <w:pStyle w:val="ConsPlusNormal"/>
            </w:pPr>
            <w:r>
              <w:t>адренергические средства для ингаляционного введения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R03AC</w:t>
            </w:r>
          </w:p>
        </w:tc>
        <w:tc>
          <w:tcPr>
            <w:tcW w:w="2910" w:type="dxa"/>
            <w:vMerge w:val="restart"/>
          </w:tcPr>
          <w:p w:rsidR="00C10D8A" w:rsidRDefault="00C10D8A">
            <w:pPr>
              <w:pStyle w:val="ConsPlusNormal"/>
            </w:pPr>
            <w:proofErr w:type="gramStart"/>
            <w:r>
              <w:t>селективные</w:t>
            </w:r>
            <w:proofErr w:type="gramEnd"/>
            <w:r>
              <w:t xml:space="preserve"> бета 2-адреномиметики</w:t>
            </w:r>
          </w:p>
        </w:tc>
        <w:tc>
          <w:tcPr>
            <w:tcW w:w="2325" w:type="dxa"/>
          </w:tcPr>
          <w:p w:rsidR="00C10D8A" w:rsidRDefault="00C10D8A">
            <w:pPr>
              <w:pStyle w:val="ConsPlusNormal"/>
            </w:pPr>
            <w:r>
              <w:t>индакатерол</w:t>
            </w:r>
          </w:p>
        </w:tc>
        <w:tc>
          <w:tcPr>
            <w:tcW w:w="2814" w:type="dxa"/>
          </w:tcPr>
          <w:p w:rsidR="00C10D8A" w:rsidRDefault="00C10D8A">
            <w:pPr>
              <w:pStyle w:val="ConsPlusNormal"/>
            </w:pPr>
            <w:r>
              <w:t>капсулы с порошком для ингаляций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сальбутамол</w:t>
            </w:r>
          </w:p>
        </w:tc>
        <w:tc>
          <w:tcPr>
            <w:tcW w:w="2814" w:type="dxa"/>
          </w:tcPr>
          <w:p w:rsidR="00C10D8A" w:rsidRDefault="00C10D8A">
            <w:pPr>
              <w:pStyle w:val="ConsPlusNormal"/>
            </w:pPr>
            <w:r>
              <w:t>аэрозоль для ингаляций дозированный;</w:t>
            </w:r>
          </w:p>
          <w:p w:rsidR="00C10D8A" w:rsidRDefault="00C10D8A">
            <w:pPr>
              <w:pStyle w:val="ConsPlusNormal"/>
            </w:pPr>
            <w:r>
              <w:t>аэрозоль для ингаляций дозированный, активируемый вдохом;</w:t>
            </w:r>
          </w:p>
          <w:p w:rsidR="00C10D8A" w:rsidRDefault="00C10D8A">
            <w:pPr>
              <w:pStyle w:val="ConsPlusNormal"/>
            </w:pPr>
            <w:r>
              <w:t>порошок для ингаляций дозированный;</w:t>
            </w:r>
          </w:p>
          <w:p w:rsidR="00C10D8A" w:rsidRDefault="00C10D8A">
            <w:pPr>
              <w:pStyle w:val="ConsPlusNormal"/>
            </w:pPr>
            <w:r>
              <w:lastRenderedPageBreak/>
              <w:t>раствор для ингаляций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формотерол</w:t>
            </w:r>
          </w:p>
        </w:tc>
        <w:tc>
          <w:tcPr>
            <w:tcW w:w="2814" w:type="dxa"/>
          </w:tcPr>
          <w:p w:rsidR="00C10D8A" w:rsidRDefault="00C10D8A">
            <w:pPr>
              <w:pStyle w:val="ConsPlusNormal"/>
            </w:pPr>
            <w:r>
              <w:t>аэрозоль для ингаляций дозированный;</w:t>
            </w:r>
          </w:p>
          <w:p w:rsidR="00C10D8A" w:rsidRDefault="00C10D8A">
            <w:pPr>
              <w:pStyle w:val="ConsPlusNormal"/>
            </w:pPr>
            <w:r>
              <w:t>капсулы с порошком для ингаляций;</w:t>
            </w:r>
          </w:p>
          <w:p w:rsidR="00C10D8A" w:rsidRDefault="00C10D8A">
            <w:pPr>
              <w:pStyle w:val="ConsPlusNormal"/>
            </w:pPr>
            <w:r>
              <w:t>порошок для ингаляций дозированный</w:t>
            </w:r>
          </w:p>
        </w:tc>
      </w:tr>
      <w:tr w:rsidR="00C10D8A">
        <w:tc>
          <w:tcPr>
            <w:tcW w:w="1020" w:type="dxa"/>
            <w:vMerge w:val="restart"/>
          </w:tcPr>
          <w:p w:rsidR="00C10D8A" w:rsidRDefault="00C10D8A">
            <w:pPr>
              <w:pStyle w:val="ConsPlusNormal"/>
              <w:jc w:val="center"/>
            </w:pPr>
            <w:r>
              <w:t>R03AK</w:t>
            </w:r>
          </w:p>
        </w:tc>
        <w:tc>
          <w:tcPr>
            <w:tcW w:w="2910" w:type="dxa"/>
            <w:vMerge w:val="restart"/>
          </w:tcPr>
          <w:p w:rsidR="00C10D8A" w:rsidRDefault="00C10D8A">
            <w:pPr>
              <w:pStyle w:val="ConsPlusNormal"/>
            </w:pPr>
            <w:r>
              <w:t>адренергические средства в комбинации с глюкокортикоидами или другими препаратами, кроме антихолинергических средств</w:t>
            </w:r>
          </w:p>
        </w:tc>
        <w:tc>
          <w:tcPr>
            <w:tcW w:w="2325" w:type="dxa"/>
          </w:tcPr>
          <w:p w:rsidR="00C10D8A" w:rsidRDefault="00C10D8A">
            <w:pPr>
              <w:pStyle w:val="ConsPlusNormal"/>
            </w:pPr>
            <w:r>
              <w:t>беклометазон + формотерол</w:t>
            </w:r>
          </w:p>
        </w:tc>
        <w:tc>
          <w:tcPr>
            <w:tcW w:w="2814" w:type="dxa"/>
          </w:tcPr>
          <w:p w:rsidR="00C10D8A" w:rsidRDefault="00C10D8A">
            <w:pPr>
              <w:pStyle w:val="ConsPlusNormal"/>
            </w:pPr>
            <w:r>
              <w:t>аэрозоль для ингаляций дозированный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будесонид + формотерол</w:t>
            </w:r>
          </w:p>
        </w:tc>
        <w:tc>
          <w:tcPr>
            <w:tcW w:w="2814" w:type="dxa"/>
          </w:tcPr>
          <w:p w:rsidR="00C10D8A" w:rsidRDefault="00C10D8A">
            <w:pPr>
              <w:pStyle w:val="ConsPlusNormal"/>
            </w:pPr>
            <w:r>
              <w:t>капсул с порошком для ингаляций набор;</w:t>
            </w:r>
          </w:p>
          <w:p w:rsidR="00C10D8A" w:rsidRDefault="00C10D8A">
            <w:pPr>
              <w:pStyle w:val="ConsPlusNormal"/>
            </w:pPr>
            <w:r>
              <w:t>порошок для ингаляций дозированный;</w:t>
            </w:r>
          </w:p>
          <w:p w:rsidR="00C10D8A" w:rsidRDefault="00C10D8A">
            <w:pPr>
              <w:pStyle w:val="ConsPlusNormal"/>
            </w:pPr>
            <w:r>
              <w:t>капсулы с порошком для ингаляций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вилантерол + флутиказона фуроат</w:t>
            </w:r>
          </w:p>
        </w:tc>
        <w:tc>
          <w:tcPr>
            <w:tcW w:w="2814" w:type="dxa"/>
          </w:tcPr>
          <w:p w:rsidR="00C10D8A" w:rsidRDefault="00C10D8A">
            <w:pPr>
              <w:pStyle w:val="ConsPlusNormal"/>
            </w:pPr>
            <w:r>
              <w:t>порошок для ингаляций дозированный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салметерол + флутиказон</w:t>
            </w:r>
          </w:p>
        </w:tc>
        <w:tc>
          <w:tcPr>
            <w:tcW w:w="2814" w:type="dxa"/>
          </w:tcPr>
          <w:p w:rsidR="00C10D8A" w:rsidRDefault="00C10D8A">
            <w:pPr>
              <w:pStyle w:val="ConsPlusNormal"/>
            </w:pPr>
            <w:r>
              <w:t>аэрозоль для ингаляций дозированный;</w:t>
            </w:r>
          </w:p>
          <w:p w:rsidR="00C10D8A" w:rsidRDefault="00C10D8A">
            <w:pPr>
              <w:pStyle w:val="ConsPlusNormal"/>
            </w:pPr>
            <w:r>
              <w:t>капсулы с порошком для ингаляций;</w:t>
            </w:r>
          </w:p>
          <w:p w:rsidR="00C10D8A" w:rsidRDefault="00C10D8A">
            <w:pPr>
              <w:pStyle w:val="ConsPlusNormal"/>
            </w:pPr>
            <w:r>
              <w:t>порошок для ингаляций дозированный</w:t>
            </w:r>
          </w:p>
        </w:tc>
      </w:tr>
      <w:tr w:rsidR="00C10D8A">
        <w:tc>
          <w:tcPr>
            <w:tcW w:w="1020" w:type="dxa"/>
            <w:vMerge w:val="restart"/>
            <w:tcBorders>
              <w:bottom w:val="nil"/>
            </w:tcBorders>
          </w:tcPr>
          <w:p w:rsidR="00C10D8A" w:rsidRDefault="00C10D8A">
            <w:pPr>
              <w:pStyle w:val="ConsPlusNormal"/>
              <w:jc w:val="center"/>
            </w:pPr>
            <w:r>
              <w:t>R03AL</w:t>
            </w:r>
          </w:p>
        </w:tc>
        <w:tc>
          <w:tcPr>
            <w:tcW w:w="2910" w:type="dxa"/>
            <w:vMerge w:val="restart"/>
            <w:tcBorders>
              <w:bottom w:val="nil"/>
            </w:tcBorders>
          </w:tcPr>
          <w:p w:rsidR="00C10D8A" w:rsidRDefault="00C10D8A">
            <w:pPr>
              <w:pStyle w:val="ConsPlusNormal"/>
            </w:pPr>
            <w:r>
              <w:t>адренергические средства в комбинации с антихолинергическими средствами</w:t>
            </w:r>
          </w:p>
        </w:tc>
        <w:tc>
          <w:tcPr>
            <w:tcW w:w="2325" w:type="dxa"/>
          </w:tcPr>
          <w:p w:rsidR="00C10D8A" w:rsidRDefault="00C10D8A">
            <w:pPr>
              <w:pStyle w:val="ConsPlusNormal"/>
            </w:pPr>
            <w:r>
              <w:t>аклидиния бромид + формотерол</w:t>
            </w:r>
          </w:p>
        </w:tc>
        <w:tc>
          <w:tcPr>
            <w:tcW w:w="2814" w:type="dxa"/>
          </w:tcPr>
          <w:p w:rsidR="00C10D8A" w:rsidRDefault="00C10D8A">
            <w:pPr>
              <w:pStyle w:val="ConsPlusNormal"/>
            </w:pPr>
            <w:r>
              <w:t>порошок для ингаляций дозированный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беклометазон + гликопиррония бромид + формотерол</w:t>
            </w:r>
          </w:p>
        </w:tc>
        <w:tc>
          <w:tcPr>
            <w:tcW w:w="2814" w:type="dxa"/>
          </w:tcPr>
          <w:p w:rsidR="00C10D8A" w:rsidRDefault="00C10D8A">
            <w:pPr>
              <w:pStyle w:val="ConsPlusNormal"/>
            </w:pPr>
            <w:r>
              <w:t>аэрозоль для ингаляций дозированный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будесонид + гликопиррония бромид + формотерол</w:t>
            </w:r>
          </w:p>
        </w:tc>
        <w:tc>
          <w:tcPr>
            <w:tcW w:w="2814" w:type="dxa"/>
          </w:tcPr>
          <w:p w:rsidR="00C10D8A" w:rsidRDefault="00C10D8A">
            <w:pPr>
              <w:pStyle w:val="ConsPlusNormal"/>
            </w:pPr>
            <w:r>
              <w:t>аэрозоль для ингаляций дозированный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вилантерол + умеклидиния бромид</w:t>
            </w:r>
          </w:p>
        </w:tc>
        <w:tc>
          <w:tcPr>
            <w:tcW w:w="2814" w:type="dxa"/>
          </w:tcPr>
          <w:p w:rsidR="00C10D8A" w:rsidRDefault="00C10D8A">
            <w:pPr>
              <w:pStyle w:val="ConsPlusNormal"/>
            </w:pPr>
            <w:r>
              <w:t>порошок для ингаляций дозированный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вилантерол + умеклидиния бромид + флутиказона фуроат</w:t>
            </w:r>
          </w:p>
        </w:tc>
        <w:tc>
          <w:tcPr>
            <w:tcW w:w="2814" w:type="dxa"/>
          </w:tcPr>
          <w:p w:rsidR="00C10D8A" w:rsidRDefault="00C10D8A">
            <w:pPr>
              <w:pStyle w:val="ConsPlusNormal"/>
            </w:pPr>
            <w:r>
              <w:t>порошок для ингаляций дозированный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гликопиррония бромид + индакатерол</w:t>
            </w:r>
          </w:p>
        </w:tc>
        <w:tc>
          <w:tcPr>
            <w:tcW w:w="2814" w:type="dxa"/>
          </w:tcPr>
          <w:p w:rsidR="00C10D8A" w:rsidRDefault="00C10D8A">
            <w:pPr>
              <w:pStyle w:val="ConsPlusNormal"/>
            </w:pPr>
            <w:r>
              <w:t>капсулы с порошком для ингаляций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гликопиррония бромид + индакатерол + мометазон</w:t>
            </w:r>
          </w:p>
        </w:tc>
        <w:tc>
          <w:tcPr>
            <w:tcW w:w="2814" w:type="dxa"/>
          </w:tcPr>
          <w:p w:rsidR="00C10D8A" w:rsidRDefault="00C10D8A">
            <w:pPr>
              <w:pStyle w:val="ConsPlusNormal"/>
            </w:pPr>
            <w:r>
              <w:t>капсулы с порошком для ингаляций</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ипратропия бромид + фенотерол</w:t>
            </w:r>
          </w:p>
        </w:tc>
        <w:tc>
          <w:tcPr>
            <w:tcW w:w="2814" w:type="dxa"/>
          </w:tcPr>
          <w:p w:rsidR="00C10D8A" w:rsidRDefault="00C10D8A">
            <w:pPr>
              <w:pStyle w:val="ConsPlusNormal"/>
            </w:pPr>
            <w:r>
              <w:t>аэрозоль для ингаляций дозированный;</w:t>
            </w:r>
          </w:p>
          <w:p w:rsidR="00C10D8A" w:rsidRDefault="00C10D8A">
            <w:pPr>
              <w:pStyle w:val="ConsPlusNormal"/>
            </w:pPr>
            <w:r>
              <w:lastRenderedPageBreak/>
              <w:t>раствор для ингаляций</w:t>
            </w:r>
          </w:p>
        </w:tc>
      </w:tr>
      <w:tr w:rsidR="00C10D8A">
        <w:tblPrEx>
          <w:tblBorders>
            <w:insideH w:val="nil"/>
          </w:tblBorders>
        </w:tblPrEx>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Borders>
              <w:bottom w:val="nil"/>
            </w:tcBorders>
          </w:tcPr>
          <w:p w:rsidR="00C10D8A" w:rsidRDefault="00C10D8A">
            <w:pPr>
              <w:pStyle w:val="ConsPlusNormal"/>
            </w:pPr>
            <w:r>
              <w:t>олодатерол + тиотропия бромид</w:t>
            </w:r>
          </w:p>
        </w:tc>
        <w:tc>
          <w:tcPr>
            <w:tcW w:w="2814" w:type="dxa"/>
            <w:tcBorders>
              <w:bottom w:val="nil"/>
            </w:tcBorders>
          </w:tcPr>
          <w:p w:rsidR="00C10D8A" w:rsidRDefault="00C10D8A">
            <w:pPr>
              <w:pStyle w:val="ConsPlusNormal"/>
            </w:pPr>
            <w:r>
              <w:t>раствор для ингаляций дозированный</w:t>
            </w:r>
          </w:p>
        </w:tc>
      </w:tr>
      <w:tr w:rsidR="00C10D8A">
        <w:tblPrEx>
          <w:tblBorders>
            <w:insideH w:val="nil"/>
          </w:tblBorders>
        </w:tblPrEx>
        <w:tc>
          <w:tcPr>
            <w:tcW w:w="9069" w:type="dxa"/>
            <w:gridSpan w:val="4"/>
            <w:tcBorders>
              <w:top w:val="nil"/>
            </w:tcBorders>
          </w:tcPr>
          <w:p w:rsidR="00C10D8A" w:rsidRDefault="00C10D8A">
            <w:pPr>
              <w:pStyle w:val="ConsPlusNormal"/>
              <w:jc w:val="both"/>
            </w:pPr>
            <w:r>
              <w:t xml:space="preserve">(в ред. </w:t>
            </w:r>
            <w:hyperlink r:id="rId175">
              <w:r>
                <w:rPr>
                  <w:color w:val="0000FF"/>
                </w:rPr>
                <w:t>постановления</w:t>
              </w:r>
            </w:hyperlink>
            <w:r>
              <w:t xml:space="preserve"> Правительства Кировской области от 11.03.2025 N 104-П)</w:t>
            </w:r>
          </w:p>
        </w:tc>
      </w:tr>
      <w:tr w:rsidR="00C10D8A">
        <w:tc>
          <w:tcPr>
            <w:tcW w:w="1020" w:type="dxa"/>
          </w:tcPr>
          <w:p w:rsidR="00C10D8A" w:rsidRDefault="00C10D8A">
            <w:pPr>
              <w:pStyle w:val="ConsPlusNormal"/>
              <w:jc w:val="center"/>
            </w:pPr>
            <w:r>
              <w:t>R03B</w:t>
            </w:r>
          </w:p>
        </w:tc>
        <w:tc>
          <w:tcPr>
            <w:tcW w:w="2910" w:type="dxa"/>
          </w:tcPr>
          <w:p w:rsidR="00C10D8A" w:rsidRDefault="00C10D8A">
            <w:pPr>
              <w:pStyle w:val="ConsPlusNormal"/>
            </w:pPr>
            <w:r>
              <w:t>другие средства для лечения обструктивных заболеваний дыхательных путей для ингаляционного введения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R03BA</w:t>
            </w:r>
          </w:p>
        </w:tc>
        <w:tc>
          <w:tcPr>
            <w:tcW w:w="2910" w:type="dxa"/>
            <w:vMerge w:val="restart"/>
          </w:tcPr>
          <w:p w:rsidR="00C10D8A" w:rsidRDefault="00C10D8A">
            <w:pPr>
              <w:pStyle w:val="ConsPlusNormal"/>
            </w:pPr>
            <w:r>
              <w:t>глюкокортикоиды</w:t>
            </w:r>
          </w:p>
        </w:tc>
        <w:tc>
          <w:tcPr>
            <w:tcW w:w="2325" w:type="dxa"/>
          </w:tcPr>
          <w:p w:rsidR="00C10D8A" w:rsidRDefault="00C10D8A">
            <w:pPr>
              <w:pStyle w:val="ConsPlusNormal"/>
            </w:pPr>
            <w:r>
              <w:t>беклометазон</w:t>
            </w:r>
          </w:p>
        </w:tc>
        <w:tc>
          <w:tcPr>
            <w:tcW w:w="2814" w:type="dxa"/>
          </w:tcPr>
          <w:p w:rsidR="00C10D8A" w:rsidRDefault="00C10D8A">
            <w:pPr>
              <w:pStyle w:val="ConsPlusNormal"/>
            </w:pPr>
            <w:r>
              <w:t>аэрозоль для ингаляций дозированный;</w:t>
            </w:r>
          </w:p>
          <w:p w:rsidR="00C10D8A" w:rsidRDefault="00C10D8A">
            <w:pPr>
              <w:pStyle w:val="ConsPlusNormal"/>
            </w:pPr>
            <w:r>
              <w:t>аэрозоль для ингаляций дозированный, активируемый вдохом;</w:t>
            </w:r>
          </w:p>
          <w:p w:rsidR="00C10D8A" w:rsidRDefault="00C10D8A">
            <w:pPr>
              <w:pStyle w:val="ConsPlusNormal"/>
            </w:pPr>
            <w:r>
              <w:t>спрей назальный дозированный;</w:t>
            </w:r>
          </w:p>
          <w:p w:rsidR="00C10D8A" w:rsidRDefault="00C10D8A">
            <w:pPr>
              <w:pStyle w:val="ConsPlusNormal"/>
            </w:pPr>
            <w:r>
              <w:t>суспензия для ингаляций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будесонид</w:t>
            </w:r>
          </w:p>
        </w:tc>
        <w:tc>
          <w:tcPr>
            <w:tcW w:w="2814" w:type="dxa"/>
          </w:tcPr>
          <w:p w:rsidR="00C10D8A" w:rsidRDefault="00C10D8A">
            <w:pPr>
              <w:pStyle w:val="ConsPlusNormal"/>
            </w:pPr>
            <w:r>
              <w:t>капсулы кишечнорастворимые;</w:t>
            </w:r>
          </w:p>
          <w:p w:rsidR="00C10D8A" w:rsidRDefault="00C10D8A">
            <w:pPr>
              <w:pStyle w:val="ConsPlusNormal"/>
            </w:pPr>
            <w:r>
              <w:t>порошок для ингаляций дозированный;</w:t>
            </w:r>
          </w:p>
          <w:p w:rsidR="00C10D8A" w:rsidRDefault="00C10D8A">
            <w:pPr>
              <w:pStyle w:val="ConsPlusNormal"/>
            </w:pPr>
            <w:r>
              <w:t>раствор для ингаляций;</w:t>
            </w:r>
          </w:p>
          <w:p w:rsidR="00C10D8A" w:rsidRDefault="00C10D8A">
            <w:pPr>
              <w:pStyle w:val="ConsPlusNormal"/>
            </w:pPr>
            <w:r>
              <w:t>спрей назальный дозированный;</w:t>
            </w:r>
          </w:p>
          <w:p w:rsidR="00C10D8A" w:rsidRDefault="00C10D8A">
            <w:pPr>
              <w:pStyle w:val="ConsPlusNormal"/>
            </w:pPr>
            <w:r>
              <w:t>суспензия для ингаляций дозированная</w:t>
            </w:r>
          </w:p>
        </w:tc>
      </w:tr>
      <w:tr w:rsidR="00C10D8A">
        <w:tc>
          <w:tcPr>
            <w:tcW w:w="1020" w:type="dxa"/>
            <w:vMerge w:val="restart"/>
          </w:tcPr>
          <w:p w:rsidR="00C10D8A" w:rsidRDefault="00C10D8A">
            <w:pPr>
              <w:pStyle w:val="ConsPlusNormal"/>
              <w:jc w:val="center"/>
            </w:pPr>
            <w:r>
              <w:t>R03BB</w:t>
            </w:r>
          </w:p>
        </w:tc>
        <w:tc>
          <w:tcPr>
            <w:tcW w:w="2910" w:type="dxa"/>
            <w:vMerge w:val="restart"/>
          </w:tcPr>
          <w:p w:rsidR="00C10D8A" w:rsidRDefault="00C10D8A">
            <w:pPr>
              <w:pStyle w:val="ConsPlusNormal"/>
            </w:pPr>
            <w:r>
              <w:t>антихолинергические средства</w:t>
            </w:r>
          </w:p>
        </w:tc>
        <w:tc>
          <w:tcPr>
            <w:tcW w:w="2325" w:type="dxa"/>
          </w:tcPr>
          <w:p w:rsidR="00C10D8A" w:rsidRDefault="00C10D8A">
            <w:pPr>
              <w:pStyle w:val="ConsPlusNormal"/>
            </w:pPr>
            <w:r>
              <w:t>аклидиния бромид</w:t>
            </w:r>
          </w:p>
        </w:tc>
        <w:tc>
          <w:tcPr>
            <w:tcW w:w="2814" w:type="dxa"/>
          </w:tcPr>
          <w:p w:rsidR="00C10D8A" w:rsidRDefault="00C10D8A">
            <w:pPr>
              <w:pStyle w:val="ConsPlusNormal"/>
            </w:pPr>
            <w:r>
              <w:t>порошок для ингаляций дозированный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гликопиррония бромид</w:t>
            </w:r>
          </w:p>
        </w:tc>
        <w:tc>
          <w:tcPr>
            <w:tcW w:w="2814" w:type="dxa"/>
          </w:tcPr>
          <w:p w:rsidR="00C10D8A" w:rsidRDefault="00C10D8A">
            <w:pPr>
              <w:pStyle w:val="ConsPlusNormal"/>
            </w:pPr>
            <w:r>
              <w:t>капсулы с порошком для ингаляций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ипратропия бромид</w:t>
            </w:r>
          </w:p>
        </w:tc>
        <w:tc>
          <w:tcPr>
            <w:tcW w:w="2814" w:type="dxa"/>
          </w:tcPr>
          <w:p w:rsidR="00C10D8A" w:rsidRDefault="00C10D8A">
            <w:pPr>
              <w:pStyle w:val="ConsPlusNormal"/>
            </w:pPr>
            <w:r>
              <w:t>аэрозоль для ингаляций дозированный;</w:t>
            </w:r>
          </w:p>
          <w:p w:rsidR="00C10D8A" w:rsidRDefault="00C10D8A">
            <w:pPr>
              <w:pStyle w:val="ConsPlusNormal"/>
            </w:pPr>
            <w:r>
              <w:t>раствор для ингаляций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тиотропия бромид</w:t>
            </w:r>
          </w:p>
        </w:tc>
        <w:tc>
          <w:tcPr>
            <w:tcW w:w="2814" w:type="dxa"/>
          </w:tcPr>
          <w:p w:rsidR="00C10D8A" w:rsidRDefault="00C10D8A">
            <w:pPr>
              <w:pStyle w:val="ConsPlusNormal"/>
            </w:pPr>
            <w:r>
              <w:t>капсулы с порошком для ингаляций;</w:t>
            </w:r>
          </w:p>
          <w:p w:rsidR="00C10D8A" w:rsidRDefault="00C10D8A">
            <w:pPr>
              <w:pStyle w:val="ConsPlusNormal"/>
            </w:pPr>
            <w:r>
              <w:t>раствор для ингаляций</w:t>
            </w:r>
          </w:p>
        </w:tc>
      </w:tr>
      <w:tr w:rsidR="00C10D8A">
        <w:tc>
          <w:tcPr>
            <w:tcW w:w="1020" w:type="dxa"/>
          </w:tcPr>
          <w:p w:rsidR="00C10D8A" w:rsidRDefault="00C10D8A">
            <w:pPr>
              <w:pStyle w:val="ConsPlusNormal"/>
              <w:jc w:val="center"/>
            </w:pPr>
            <w:r>
              <w:t>R03BC</w:t>
            </w:r>
          </w:p>
        </w:tc>
        <w:tc>
          <w:tcPr>
            <w:tcW w:w="2910" w:type="dxa"/>
          </w:tcPr>
          <w:p w:rsidR="00C10D8A" w:rsidRDefault="00C10D8A">
            <w:pPr>
              <w:pStyle w:val="ConsPlusNormal"/>
            </w:pPr>
            <w:r>
              <w:t>противоаллергические средства, кроме глюкокортикоидов</w:t>
            </w:r>
          </w:p>
        </w:tc>
        <w:tc>
          <w:tcPr>
            <w:tcW w:w="2325" w:type="dxa"/>
          </w:tcPr>
          <w:p w:rsidR="00C10D8A" w:rsidRDefault="00C10D8A">
            <w:pPr>
              <w:pStyle w:val="ConsPlusNormal"/>
            </w:pPr>
            <w:r>
              <w:t>кромоглициевая кислота</w:t>
            </w:r>
          </w:p>
        </w:tc>
        <w:tc>
          <w:tcPr>
            <w:tcW w:w="2814" w:type="dxa"/>
          </w:tcPr>
          <w:p w:rsidR="00C10D8A" w:rsidRDefault="00C10D8A">
            <w:pPr>
              <w:pStyle w:val="ConsPlusNormal"/>
            </w:pPr>
            <w:r>
              <w:t>аэрозоль для ингаляций дозированный;</w:t>
            </w:r>
          </w:p>
          <w:p w:rsidR="00C10D8A" w:rsidRDefault="00C10D8A">
            <w:pPr>
              <w:pStyle w:val="ConsPlusNormal"/>
            </w:pPr>
            <w:r>
              <w:t>капли глазные;</w:t>
            </w:r>
          </w:p>
          <w:p w:rsidR="00C10D8A" w:rsidRDefault="00C10D8A">
            <w:pPr>
              <w:pStyle w:val="ConsPlusNormal"/>
            </w:pPr>
            <w:r>
              <w:t>капсулы;</w:t>
            </w:r>
          </w:p>
          <w:p w:rsidR="00C10D8A" w:rsidRDefault="00C10D8A">
            <w:pPr>
              <w:pStyle w:val="ConsPlusNormal"/>
            </w:pPr>
            <w:r>
              <w:t>спрей назальный дозированный</w:t>
            </w:r>
          </w:p>
        </w:tc>
      </w:tr>
      <w:tr w:rsidR="00C10D8A">
        <w:tc>
          <w:tcPr>
            <w:tcW w:w="1020" w:type="dxa"/>
          </w:tcPr>
          <w:p w:rsidR="00C10D8A" w:rsidRDefault="00C10D8A">
            <w:pPr>
              <w:pStyle w:val="ConsPlusNormal"/>
              <w:jc w:val="center"/>
            </w:pPr>
            <w:r>
              <w:t>R03D</w:t>
            </w:r>
          </w:p>
        </w:tc>
        <w:tc>
          <w:tcPr>
            <w:tcW w:w="2910" w:type="dxa"/>
          </w:tcPr>
          <w:p w:rsidR="00C10D8A" w:rsidRDefault="00C10D8A">
            <w:pPr>
              <w:pStyle w:val="ConsPlusNormal"/>
            </w:pPr>
            <w:r>
              <w:t xml:space="preserve">другие средства системного действия для лечения обструктивных заболеваний </w:t>
            </w:r>
            <w:r>
              <w:lastRenderedPageBreak/>
              <w:t>дыхательных путей</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lastRenderedPageBreak/>
              <w:t>R03DA</w:t>
            </w:r>
          </w:p>
        </w:tc>
        <w:tc>
          <w:tcPr>
            <w:tcW w:w="2910" w:type="dxa"/>
          </w:tcPr>
          <w:p w:rsidR="00C10D8A" w:rsidRDefault="00C10D8A">
            <w:pPr>
              <w:pStyle w:val="ConsPlusNormal"/>
            </w:pPr>
            <w:r>
              <w:t>ксантины</w:t>
            </w:r>
          </w:p>
        </w:tc>
        <w:tc>
          <w:tcPr>
            <w:tcW w:w="2325" w:type="dxa"/>
          </w:tcPr>
          <w:p w:rsidR="00C10D8A" w:rsidRDefault="00C10D8A">
            <w:pPr>
              <w:pStyle w:val="ConsPlusNormal"/>
            </w:pPr>
            <w:r>
              <w:t>аминофиллин</w:t>
            </w:r>
          </w:p>
        </w:tc>
        <w:tc>
          <w:tcPr>
            <w:tcW w:w="2814" w:type="dxa"/>
          </w:tcPr>
          <w:p w:rsidR="00C10D8A" w:rsidRDefault="00C10D8A">
            <w:pPr>
              <w:pStyle w:val="ConsPlusNormal"/>
            </w:pPr>
            <w:r>
              <w:t>раствор для внутривенного введения;</w:t>
            </w:r>
          </w:p>
          <w:p w:rsidR="00C10D8A" w:rsidRDefault="00C10D8A">
            <w:pPr>
              <w:pStyle w:val="ConsPlusNormal"/>
            </w:pPr>
            <w:r>
              <w:t>раствор для внутримышечного введения;</w:t>
            </w:r>
          </w:p>
          <w:p w:rsidR="00C10D8A" w:rsidRDefault="00C10D8A">
            <w:pPr>
              <w:pStyle w:val="ConsPlusNormal"/>
            </w:pPr>
            <w:r>
              <w:t>таблетки</w:t>
            </w:r>
          </w:p>
        </w:tc>
      </w:tr>
      <w:tr w:rsidR="00C10D8A">
        <w:tc>
          <w:tcPr>
            <w:tcW w:w="1020" w:type="dxa"/>
            <w:vMerge w:val="restart"/>
            <w:tcBorders>
              <w:bottom w:val="nil"/>
            </w:tcBorders>
          </w:tcPr>
          <w:p w:rsidR="00C10D8A" w:rsidRDefault="00C10D8A">
            <w:pPr>
              <w:pStyle w:val="ConsPlusNormal"/>
              <w:jc w:val="center"/>
            </w:pPr>
            <w:r>
              <w:t>R03DX</w:t>
            </w:r>
          </w:p>
        </w:tc>
        <w:tc>
          <w:tcPr>
            <w:tcW w:w="2910" w:type="dxa"/>
            <w:vMerge w:val="restart"/>
            <w:tcBorders>
              <w:bottom w:val="nil"/>
            </w:tcBorders>
          </w:tcPr>
          <w:p w:rsidR="00C10D8A" w:rsidRDefault="00C10D8A">
            <w:pPr>
              <w:pStyle w:val="ConsPlusNormal"/>
            </w:pPr>
            <w:r>
              <w:t>прочие средства системного действия для лечения обструктивных заболеваний дыхательных путей</w:t>
            </w:r>
          </w:p>
        </w:tc>
        <w:tc>
          <w:tcPr>
            <w:tcW w:w="2325" w:type="dxa"/>
          </w:tcPr>
          <w:p w:rsidR="00C10D8A" w:rsidRDefault="00C10D8A">
            <w:pPr>
              <w:pStyle w:val="ConsPlusNormal"/>
            </w:pPr>
            <w:r>
              <w:t>бенрализумаб</w:t>
            </w:r>
          </w:p>
        </w:tc>
        <w:tc>
          <w:tcPr>
            <w:tcW w:w="2814" w:type="dxa"/>
          </w:tcPr>
          <w:p w:rsidR="00C10D8A" w:rsidRDefault="00C10D8A">
            <w:pPr>
              <w:pStyle w:val="ConsPlusNormal"/>
            </w:pPr>
            <w:r>
              <w:t>раствор для подкожного введения</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меполизумаб</w:t>
            </w:r>
          </w:p>
        </w:tc>
        <w:tc>
          <w:tcPr>
            <w:tcW w:w="2814" w:type="dxa"/>
          </w:tcPr>
          <w:p w:rsidR="00C10D8A" w:rsidRDefault="00C10D8A">
            <w:pPr>
              <w:pStyle w:val="ConsPlusNormal"/>
            </w:pPr>
            <w:r>
              <w:t>лиофилизат для приготовления раствора для подкожного введения</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омализумаб</w:t>
            </w:r>
          </w:p>
        </w:tc>
        <w:tc>
          <w:tcPr>
            <w:tcW w:w="2814" w:type="dxa"/>
          </w:tcPr>
          <w:p w:rsidR="00C10D8A" w:rsidRDefault="00C10D8A">
            <w:pPr>
              <w:pStyle w:val="ConsPlusNormal"/>
            </w:pPr>
            <w:r>
              <w:t>лиофилизат для приготовления раствора для подкожного введения;</w:t>
            </w:r>
          </w:p>
          <w:p w:rsidR="00C10D8A" w:rsidRDefault="00C10D8A">
            <w:pPr>
              <w:pStyle w:val="ConsPlusNormal"/>
            </w:pPr>
            <w:r>
              <w:t>раствор для подкожного введения</w:t>
            </w:r>
          </w:p>
        </w:tc>
      </w:tr>
      <w:tr w:rsidR="00C10D8A">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Pr>
          <w:p w:rsidR="00C10D8A" w:rsidRDefault="00C10D8A">
            <w:pPr>
              <w:pStyle w:val="ConsPlusNormal"/>
            </w:pPr>
            <w:r>
              <w:t>реслизумаб</w:t>
            </w:r>
          </w:p>
        </w:tc>
        <w:tc>
          <w:tcPr>
            <w:tcW w:w="2814" w:type="dxa"/>
          </w:tcPr>
          <w:p w:rsidR="00C10D8A" w:rsidRDefault="00C10D8A">
            <w:pPr>
              <w:pStyle w:val="ConsPlusNormal"/>
            </w:pPr>
            <w:r>
              <w:t>концентрат для приготовления раствора для инфузий</w:t>
            </w:r>
          </w:p>
        </w:tc>
      </w:tr>
      <w:tr w:rsidR="00C10D8A">
        <w:tblPrEx>
          <w:tblBorders>
            <w:insideH w:val="nil"/>
          </w:tblBorders>
        </w:tblPrEx>
        <w:tc>
          <w:tcPr>
            <w:tcW w:w="1020" w:type="dxa"/>
            <w:vMerge/>
            <w:tcBorders>
              <w:bottom w:val="nil"/>
            </w:tcBorders>
          </w:tcPr>
          <w:p w:rsidR="00C10D8A" w:rsidRDefault="00C10D8A">
            <w:pPr>
              <w:pStyle w:val="ConsPlusNormal"/>
            </w:pPr>
          </w:p>
        </w:tc>
        <w:tc>
          <w:tcPr>
            <w:tcW w:w="2910" w:type="dxa"/>
            <w:vMerge/>
            <w:tcBorders>
              <w:bottom w:val="nil"/>
            </w:tcBorders>
          </w:tcPr>
          <w:p w:rsidR="00C10D8A" w:rsidRDefault="00C10D8A">
            <w:pPr>
              <w:pStyle w:val="ConsPlusNormal"/>
            </w:pPr>
          </w:p>
        </w:tc>
        <w:tc>
          <w:tcPr>
            <w:tcW w:w="2325" w:type="dxa"/>
            <w:tcBorders>
              <w:bottom w:val="nil"/>
            </w:tcBorders>
          </w:tcPr>
          <w:p w:rsidR="00C10D8A" w:rsidRDefault="00C10D8A">
            <w:pPr>
              <w:pStyle w:val="ConsPlusNormal"/>
            </w:pPr>
            <w:r>
              <w:t>тезепелумаб</w:t>
            </w:r>
          </w:p>
        </w:tc>
        <w:tc>
          <w:tcPr>
            <w:tcW w:w="2814" w:type="dxa"/>
            <w:tcBorders>
              <w:bottom w:val="nil"/>
            </w:tcBorders>
          </w:tcPr>
          <w:p w:rsidR="00C10D8A" w:rsidRDefault="00C10D8A">
            <w:pPr>
              <w:pStyle w:val="ConsPlusNormal"/>
            </w:pPr>
            <w:r>
              <w:t>раствор для подкожного введения</w:t>
            </w:r>
          </w:p>
        </w:tc>
      </w:tr>
      <w:tr w:rsidR="00C10D8A">
        <w:tblPrEx>
          <w:tblBorders>
            <w:insideH w:val="nil"/>
          </w:tblBorders>
        </w:tblPrEx>
        <w:tc>
          <w:tcPr>
            <w:tcW w:w="9069" w:type="dxa"/>
            <w:gridSpan w:val="4"/>
            <w:tcBorders>
              <w:top w:val="nil"/>
            </w:tcBorders>
          </w:tcPr>
          <w:p w:rsidR="00C10D8A" w:rsidRDefault="00C10D8A">
            <w:pPr>
              <w:pStyle w:val="ConsPlusNormal"/>
              <w:jc w:val="both"/>
            </w:pPr>
            <w:r>
              <w:t xml:space="preserve">(в ред. </w:t>
            </w:r>
            <w:hyperlink r:id="rId176">
              <w:r>
                <w:rPr>
                  <w:color w:val="0000FF"/>
                </w:rPr>
                <w:t>постановления</w:t>
              </w:r>
            </w:hyperlink>
            <w:r>
              <w:t xml:space="preserve"> Правительства Кировской области от 11.03.2025 N 104-П)</w:t>
            </w:r>
          </w:p>
        </w:tc>
      </w:tr>
      <w:tr w:rsidR="00C10D8A">
        <w:tc>
          <w:tcPr>
            <w:tcW w:w="1020" w:type="dxa"/>
          </w:tcPr>
          <w:p w:rsidR="00C10D8A" w:rsidRDefault="00C10D8A">
            <w:pPr>
              <w:pStyle w:val="ConsPlusNormal"/>
              <w:jc w:val="center"/>
            </w:pPr>
            <w:r>
              <w:t>R05</w:t>
            </w:r>
          </w:p>
        </w:tc>
        <w:tc>
          <w:tcPr>
            <w:tcW w:w="2910" w:type="dxa"/>
          </w:tcPr>
          <w:p w:rsidR="00C10D8A" w:rsidRDefault="00C10D8A">
            <w:pPr>
              <w:pStyle w:val="ConsPlusNormal"/>
            </w:pPr>
            <w:r>
              <w:t>противокашлевые препараты и средства для лечения простудных заболеваний</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R05C</w:t>
            </w:r>
          </w:p>
        </w:tc>
        <w:tc>
          <w:tcPr>
            <w:tcW w:w="2910" w:type="dxa"/>
          </w:tcPr>
          <w:p w:rsidR="00C10D8A" w:rsidRDefault="00C10D8A">
            <w:pPr>
              <w:pStyle w:val="ConsPlusNormal"/>
            </w:pPr>
            <w:r>
              <w:t>отхаркивающие препараты, кроме комбинаций с противокашлевыми средствами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R05CB</w:t>
            </w:r>
          </w:p>
        </w:tc>
        <w:tc>
          <w:tcPr>
            <w:tcW w:w="2910" w:type="dxa"/>
            <w:vMerge w:val="restart"/>
          </w:tcPr>
          <w:p w:rsidR="00C10D8A" w:rsidRDefault="00C10D8A">
            <w:pPr>
              <w:pStyle w:val="ConsPlusNormal"/>
            </w:pPr>
            <w:r>
              <w:t>муколитические препараты</w:t>
            </w:r>
          </w:p>
        </w:tc>
        <w:tc>
          <w:tcPr>
            <w:tcW w:w="2325" w:type="dxa"/>
          </w:tcPr>
          <w:p w:rsidR="00C10D8A" w:rsidRDefault="00C10D8A">
            <w:pPr>
              <w:pStyle w:val="ConsPlusNormal"/>
            </w:pPr>
            <w:r>
              <w:t>амброксол</w:t>
            </w:r>
          </w:p>
        </w:tc>
        <w:tc>
          <w:tcPr>
            <w:tcW w:w="2814" w:type="dxa"/>
          </w:tcPr>
          <w:p w:rsidR="00C10D8A" w:rsidRDefault="00C10D8A">
            <w:pPr>
              <w:pStyle w:val="ConsPlusNormal"/>
            </w:pPr>
            <w:r>
              <w:t>капсулы пролонгированного действия;</w:t>
            </w:r>
          </w:p>
          <w:p w:rsidR="00C10D8A" w:rsidRDefault="00C10D8A">
            <w:pPr>
              <w:pStyle w:val="ConsPlusNormal"/>
            </w:pPr>
            <w:r>
              <w:t>пастилки;</w:t>
            </w:r>
          </w:p>
          <w:p w:rsidR="00C10D8A" w:rsidRDefault="00C10D8A">
            <w:pPr>
              <w:pStyle w:val="ConsPlusNormal"/>
            </w:pPr>
            <w:r>
              <w:t>раствор для внутривенного введения;</w:t>
            </w:r>
          </w:p>
          <w:p w:rsidR="00C10D8A" w:rsidRDefault="00C10D8A">
            <w:pPr>
              <w:pStyle w:val="ConsPlusNormal"/>
            </w:pPr>
            <w:r>
              <w:t>раствор для приема внутрь;</w:t>
            </w:r>
          </w:p>
          <w:p w:rsidR="00C10D8A" w:rsidRDefault="00C10D8A">
            <w:pPr>
              <w:pStyle w:val="ConsPlusNormal"/>
            </w:pPr>
            <w:r>
              <w:t>раствор для приема внутрь и ингаляций;</w:t>
            </w:r>
          </w:p>
          <w:p w:rsidR="00C10D8A" w:rsidRDefault="00C10D8A">
            <w:pPr>
              <w:pStyle w:val="ConsPlusNormal"/>
            </w:pPr>
            <w:r>
              <w:t>сироп;</w:t>
            </w:r>
          </w:p>
          <w:p w:rsidR="00C10D8A" w:rsidRDefault="00C10D8A">
            <w:pPr>
              <w:pStyle w:val="ConsPlusNormal"/>
            </w:pPr>
            <w:r>
              <w:t>таблетки;</w:t>
            </w:r>
          </w:p>
          <w:p w:rsidR="00C10D8A" w:rsidRDefault="00C10D8A">
            <w:pPr>
              <w:pStyle w:val="ConsPlusNormal"/>
            </w:pPr>
            <w:r>
              <w:t>таблетки диспергируемые</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ацетилцистеин</w:t>
            </w:r>
          </w:p>
        </w:tc>
        <w:tc>
          <w:tcPr>
            <w:tcW w:w="2814" w:type="dxa"/>
          </w:tcPr>
          <w:p w:rsidR="00C10D8A" w:rsidRDefault="00C10D8A">
            <w:pPr>
              <w:pStyle w:val="ConsPlusNormal"/>
            </w:pPr>
            <w:r>
              <w:t xml:space="preserve">гранулы для приготовления раствора для приема </w:t>
            </w:r>
            <w:r>
              <w:lastRenderedPageBreak/>
              <w:t>внутрь;</w:t>
            </w:r>
          </w:p>
          <w:p w:rsidR="00C10D8A" w:rsidRDefault="00C10D8A">
            <w:pPr>
              <w:pStyle w:val="ConsPlusNormal"/>
            </w:pPr>
            <w:r>
              <w:t>гранулы для приготовления сиропа;</w:t>
            </w:r>
          </w:p>
          <w:p w:rsidR="00C10D8A" w:rsidRDefault="00C10D8A">
            <w:pPr>
              <w:pStyle w:val="ConsPlusNormal"/>
            </w:pPr>
            <w:r>
              <w:t>порошок для приготовления раствора для приема внутрь;</w:t>
            </w:r>
          </w:p>
          <w:p w:rsidR="00C10D8A" w:rsidRDefault="00C10D8A">
            <w:pPr>
              <w:pStyle w:val="ConsPlusNormal"/>
            </w:pPr>
            <w:r>
              <w:t>порошок для приема внутрь;</w:t>
            </w:r>
          </w:p>
          <w:p w:rsidR="00C10D8A" w:rsidRDefault="00C10D8A">
            <w:pPr>
              <w:pStyle w:val="ConsPlusNormal"/>
            </w:pPr>
            <w:r>
              <w:t>раствор для внутривенного введения и ингаляций;</w:t>
            </w:r>
          </w:p>
          <w:p w:rsidR="00C10D8A" w:rsidRDefault="00C10D8A">
            <w:pPr>
              <w:pStyle w:val="ConsPlusNormal"/>
            </w:pPr>
            <w:r>
              <w:t>раствор для приема внутрь;</w:t>
            </w:r>
          </w:p>
          <w:p w:rsidR="00C10D8A" w:rsidRDefault="00C10D8A">
            <w:pPr>
              <w:pStyle w:val="ConsPlusNormal"/>
            </w:pPr>
            <w:r>
              <w:t>сироп;</w:t>
            </w:r>
          </w:p>
          <w:p w:rsidR="00C10D8A" w:rsidRDefault="00C10D8A">
            <w:pPr>
              <w:pStyle w:val="ConsPlusNormal"/>
            </w:pPr>
            <w:r>
              <w:t>таблетки шипучие;</w:t>
            </w:r>
          </w:p>
          <w:p w:rsidR="00C10D8A" w:rsidRDefault="00C10D8A">
            <w:pPr>
              <w:pStyle w:val="ConsPlusNormal"/>
            </w:pPr>
            <w:r>
              <w:t>таблетки диспергируемые</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дорназа альфа</w:t>
            </w:r>
          </w:p>
        </w:tc>
        <w:tc>
          <w:tcPr>
            <w:tcW w:w="2814" w:type="dxa"/>
          </w:tcPr>
          <w:p w:rsidR="00C10D8A" w:rsidRDefault="00C10D8A">
            <w:pPr>
              <w:pStyle w:val="ConsPlusNormal"/>
            </w:pPr>
            <w:r>
              <w:t>раствор для ингаляций</w:t>
            </w:r>
          </w:p>
        </w:tc>
      </w:tr>
      <w:tr w:rsidR="00C10D8A">
        <w:tc>
          <w:tcPr>
            <w:tcW w:w="1020" w:type="dxa"/>
          </w:tcPr>
          <w:p w:rsidR="00C10D8A" w:rsidRDefault="00C10D8A">
            <w:pPr>
              <w:pStyle w:val="ConsPlusNormal"/>
              <w:jc w:val="center"/>
            </w:pPr>
            <w:r>
              <w:t>R06</w:t>
            </w:r>
          </w:p>
        </w:tc>
        <w:tc>
          <w:tcPr>
            <w:tcW w:w="2910" w:type="dxa"/>
          </w:tcPr>
          <w:p w:rsidR="00C10D8A" w:rsidRDefault="00C10D8A">
            <w:pPr>
              <w:pStyle w:val="ConsPlusNormal"/>
            </w:pPr>
            <w:r>
              <w:t>антигистаминные средства системного действия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R06A</w:t>
            </w:r>
          </w:p>
        </w:tc>
        <w:tc>
          <w:tcPr>
            <w:tcW w:w="2910" w:type="dxa"/>
          </w:tcPr>
          <w:p w:rsidR="00C10D8A" w:rsidRDefault="00C10D8A">
            <w:pPr>
              <w:pStyle w:val="ConsPlusNormal"/>
            </w:pPr>
            <w:r>
              <w:t>антигистаминные средства системного действия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R06AA</w:t>
            </w:r>
          </w:p>
        </w:tc>
        <w:tc>
          <w:tcPr>
            <w:tcW w:w="2910" w:type="dxa"/>
          </w:tcPr>
          <w:p w:rsidR="00C10D8A" w:rsidRDefault="00C10D8A">
            <w:pPr>
              <w:pStyle w:val="ConsPlusNormal"/>
            </w:pPr>
            <w:r>
              <w:t>эфиры алкиламинов</w:t>
            </w:r>
          </w:p>
        </w:tc>
        <w:tc>
          <w:tcPr>
            <w:tcW w:w="2325" w:type="dxa"/>
          </w:tcPr>
          <w:p w:rsidR="00C10D8A" w:rsidRDefault="00C10D8A">
            <w:pPr>
              <w:pStyle w:val="ConsPlusNormal"/>
            </w:pPr>
            <w:r>
              <w:t>дифенгидрамин</w:t>
            </w:r>
          </w:p>
        </w:tc>
        <w:tc>
          <w:tcPr>
            <w:tcW w:w="2814" w:type="dxa"/>
          </w:tcPr>
          <w:p w:rsidR="00C10D8A" w:rsidRDefault="00C10D8A">
            <w:pPr>
              <w:pStyle w:val="ConsPlusNormal"/>
            </w:pPr>
            <w:r>
              <w:t>раствор для внутривенного и внутримышечного введения;</w:t>
            </w:r>
          </w:p>
          <w:p w:rsidR="00C10D8A" w:rsidRDefault="00C10D8A">
            <w:pPr>
              <w:pStyle w:val="ConsPlusNormal"/>
            </w:pPr>
            <w:r>
              <w:t>раствор для внутримышечного введения;</w:t>
            </w:r>
          </w:p>
          <w:p w:rsidR="00C10D8A" w:rsidRDefault="00C10D8A">
            <w:pPr>
              <w:pStyle w:val="ConsPlusNormal"/>
            </w:pPr>
            <w:r>
              <w:t>таблетки</w:t>
            </w:r>
          </w:p>
        </w:tc>
      </w:tr>
      <w:tr w:rsidR="00C10D8A">
        <w:tc>
          <w:tcPr>
            <w:tcW w:w="1020" w:type="dxa"/>
          </w:tcPr>
          <w:p w:rsidR="00C10D8A" w:rsidRDefault="00C10D8A">
            <w:pPr>
              <w:pStyle w:val="ConsPlusNormal"/>
              <w:jc w:val="center"/>
            </w:pPr>
            <w:r>
              <w:t>R06AC</w:t>
            </w:r>
          </w:p>
        </w:tc>
        <w:tc>
          <w:tcPr>
            <w:tcW w:w="2910" w:type="dxa"/>
          </w:tcPr>
          <w:p w:rsidR="00C10D8A" w:rsidRDefault="00C10D8A">
            <w:pPr>
              <w:pStyle w:val="ConsPlusNormal"/>
            </w:pPr>
            <w:r>
              <w:t>замещенные этилендиамины</w:t>
            </w:r>
          </w:p>
        </w:tc>
        <w:tc>
          <w:tcPr>
            <w:tcW w:w="2325" w:type="dxa"/>
          </w:tcPr>
          <w:p w:rsidR="00C10D8A" w:rsidRDefault="00C10D8A">
            <w:pPr>
              <w:pStyle w:val="ConsPlusNormal"/>
            </w:pPr>
            <w:r>
              <w:t>хлоропирамин</w:t>
            </w:r>
          </w:p>
        </w:tc>
        <w:tc>
          <w:tcPr>
            <w:tcW w:w="2814" w:type="dxa"/>
          </w:tcPr>
          <w:p w:rsidR="00C10D8A" w:rsidRDefault="00C10D8A">
            <w:pPr>
              <w:pStyle w:val="ConsPlusNormal"/>
            </w:pPr>
            <w:r>
              <w:t>раствор для внутривенного и внутримышечного введения;</w:t>
            </w:r>
          </w:p>
          <w:p w:rsidR="00C10D8A" w:rsidRDefault="00C10D8A">
            <w:pPr>
              <w:pStyle w:val="ConsPlusNormal"/>
            </w:pPr>
            <w:r>
              <w:t>таблетки</w:t>
            </w:r>
          </w:p>
        </w:tc>
      </w:tr>
      <w:tr w:rsidR="00C10D8A">
        <w:tc>
          <w:tcPr>
            <w:tcW w:w="1020" w:type="dxa"/>
          </w:tcPr>
          <w:p w:rsidR="00C10D8A" w:rsidRDefault="00C10D8A">
            <w:pPr>
              <w:pStyle w:val="ConsPlusNormal"/>
              <w:jc w:val="center"/>
            </w:pPr>
            <w:r>
              <w:t>R06AE</w:t>
            </w:r>
          </w:p>
        </w:tc>
        <w:tc>
          <w:tcPr>
            <w:tcW w:w="2910" w:type="dxa"/>
          </w:tcPr>
          <w:p w:rsidR="00C10D8A" w:rsidRDefault="00C10D8A">
            <w:pPr>
              <w:pStyle w:val="ConsPlusNormal"/>
            </w:pPr>
            <w:r>
              <w:t>производные пиперазина</w:t>
            </w:r>
          </w:p>
        </w:tc>
        <w:tc>
          <w:tcPr>
            <w:tcW w:w="2325" w:type="dxa"/>
          </w:tcPr>
          <w:p w:rsidR="00C10D8A" w:rsidRDefault="00C10D8A">
            <w:pPr>
              <w:pStyle w:val="ConsPlusNormal"/>
            </w:pPr>
            <w:r>
              <w:t>цетиризин</w:t>
            </w:r>
          </w:p>
        </w:tc>
        <w:tc>
          <w:tcPr>
            <w:tcW w:w="2814" w:type="dxa"/>
          </w:tcPr>
          <w:p w:rsidR="00C10D8A" w:rsidRDefault="00C10D8A">
            <w:pPr>
              <w:pStyle w:val="ConsPlusNormal"/>
            </w:pPr>
            <w:r>
              <w:t>капли для приема внутрь;</w:t>
            </w:r>
          </w:p>
          <w:p w:rsidR="00C10D8A" w:rsidRDefault="00C10D8A">
            <w:pPr>
              <w:pStyle w:val="ConsPlusNormal"/>
            </w:pPr>
            <w:r>
              <w:t>сироп;</w:t>
            </w:r>
          </w:p>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R06AX</w:t>
            </w:r>
          </w:p>
        </w:tc>
        <w:tc>
          <w:tcPr>
            <w:tcW w:w="2910" w:type="dxa"/>
          </w:tcPr>
          <w:p w:rsidR="00C10D8A" w:rsidRDefault="00C10D8A">
            <w:pPr>
              <w:pStyle w:val="ConsPlusNormal"/>
            </w:pPr>
            <w:r>
              <w:t>другие антигистаминные средства системного действия</w:t>
            </w:r>
          </w:p>
        </w:tc>
        <w:tc>
          <w:tcPr>
            <w:tcW w:w="2325" w:type="dxa"/>
          </w:tcPr>
          <w:p w:rsidR="00C10D8A" w:rsidRDefault="00C10D8A">
            <w:pPr>
              <w:pStyle w:val="ConsPlusNormal"/>
            </w:pPr>
            <w:r>
              <w:t>лоратадин</w:t>
            </w:r>
          </w:p>
        </w:tc>
        <w:tc>
          <w:tcPr>
            <w:tcW w:w="2814" w:type="dxa"/>
          </w:tcPr>
          <w:p w:rsidR="00C10D8A" w:rsidRDefault="00C10D8A">
            <w:pPr>
              <w:pStyle w:val="ConsPlusNormal"/>
            </w:pPr>
            <w:r>
              <w:t>сироп;</w:t>
            </w:r>
          </w:p>
          <w:p w:rsidR="00C10D8A" w:rsidRDefault="00C10D8A">
            <w:pPr>
              <w:pStyle w:val="ConsPlusNormal"/>
            </w:pPr>
            <w:r>
              <w:t>суспензия для приема внутрь;</w:t>
            </w:r>
          </w:p>
          <w:p w:rsidR="00C10D8A" w:rsidRDefault="00C10D8A">
            <w:pPr>
              <w:pStyle w:val="ConsPlusNormal"/>
            </w:pPr>
            <w:r>
              <w:t>таблетки</w:t>
            </w:r>
          </w:p>
        </w:tc>
      </w:tr>
      <w:tr w:rsidR="00C10D8A">
        <w:tc>
          <w:tcPr>
            <w:tcW w:w="1020" w:type="dxa"/>
          </w:tcPr>
          <w:p w:rsidR="00C10D8A" w:rsidRDefault="00C10D8A">
            <w:pPr>
              <w:pStyle w:val="ConsPlusNormal"/>
              <w:jc w:val="center"/>
            </w:pPr>
            <w:r>
              <w:t>R07</w:t>
            </w:r>
          </w:p>
        </w:tc>
        <w:tc>
          <w:tcPr>
            <w:tcW w:w="2910" w:type="dxa"/>
          </w:tcPr>
          <w:p w:rsidR="00C10D8A" w:rsidRDefault="00C10D8A">
            <w:pPr>
              <w:pStyle w:val="ConsPlusNormal"/>
            </w:pPr>
            <w:r>
              <w:t>другие препараты для лечения заболеваний дыхательной системы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R07A</w:t>
            </w:r>
          </w:p>
        </w:tc>
        <w:tc>
          <w:tcPr>
            <w:tcW w:w="2910" w:type="dxa"/>
          </w:tcPr>
          <w:p w:rsidR="00C10D8A" w:rsidRDefault="00C10D8A">
            <w:pPr>
              <w:pStyle w:val="ConsPlusNormal"/>
            </w:pPr>
            <w:r>
              <w:t>другие препараты для лечения заболеваний дыхательной системы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R07AA</w:t>
            </w:r>
          </w:p>
        </w:tc>
        <w:tc>
          <w:tcPr>
            <w:tcW w:w="2910" w:type="dxa"/>
            <w:vMerge w:val="restart"/>
          </w:tcPr>
          <w:p w:rsidR="00C10D8A" w:rsidRDefault="00C10D8A">
            <w:pPr>
              <w:pStyle w:val="ConsPlusNormal"/>
            </w:pPr>
            <w:r>
              <w:t>легочные сурфактанты</w:t>
            </w:r>
          </w:p>
        </w:tc>
        <w:tc>
          <w:tcPr>
            <w:tcW w:w="2325" w:type="dxa"/>
          </w:tcPr>
          <w:p w:rsidR="00C10D8A" w:rsidRDefault="00C10D8A">
            <w:pPr>
              <w:pStyle w:val="ConsPlusNormal"/>
            </w:pPr>
            <w:r>
              <w:t>берактант</w:t>
            </w:r>
          </w:p>
        </w:tc>
        <w:tc>
          <w:tcPr>
            <w:tcW w:w="2814" w:type="dxa"/>
          </w:tcPr>
          <w:p w:rsidR="00C10D8A" w:rsidRDefault="00C10D8A">
            <w:pPr>
              <w:pStyle w:val="ConsPlusNormal"/>
            </w:pPr>
            <w:r>
              <w:t xml:space="preserve">суспензия для </w:t>
            </w:r>
            <w:r>
              <w:lastRenderedPageBreak/>
              <w:t>эндотрахеального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порактант альфа</w:t>
            </w:r>
          </w:p>
        </w:tc>
        <w:tc>
          <w:tcPr>
            <w:tcW w:w="2814" w:type="dxa"/>
          </w:tcPr>
          <w:p w:rsidR="00C10D8A" w:rsidRDefault="00C10D8A">
            <w:pPr>
              <w:pStyle w:val="ConsPlusNormal"/>
            </w:pPr>
            <w:r>
              <w:t>суспензия для эндотрахеального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сурфактант-БЛ</w:t>
            </w:r>
          </w:p>
        </w:tc>
        <w:tc>
          <w:tcPr>
            <w:tcW w:w="2814" w:type="dxa"/>
          </w:tcPr>
          <w:p w:rsidR="00C10D8A" w:rsidRDefault="00C10D8A">
            <w:pPr>
              <w:pStyle w:val="ConsPlusNormal"/>
            </w:pPr>
            <w:r>
              <w:t>лиофилизат для приготовления эмульсии для ингаляционного введения;</w:t>
            </w:r>
          </w:p>
          <w:p w:rsidR="00C10D8A" w:rsidRDefault="00C10D8A">
            <w:pPr>
              <w:pStyle w:val="ConsPlusNormal"/>
            </w:pPr>
            <w:r>
              <w:t>лиофилизат для приготовления эмульсии для эндотрахеального, эндобронхиального и ингаляционного введения</w:t>
            </w:r>
          </w:p>
        </w:tc>
      </w:tr>
      <w:tr w:rsidR="00C10D8A">
        <w:tc>
          <w:tcPr>
            <w:tcW w:w="1020" w:type="dxa"/>
            <w:vMerge w:val="restart"/>
          </w:tcPr>
          <w:p w:rsidR="00C10D8A" w:rsidRDefault="00C10D8A">
            <w:pPr>
              <w:pStyle w:val="ConsPlusNormal"/>
              <w:jc w:val="center"/>
            </w:pPr>
            <w:r>
              <w:t>R07AX</w:t>
            </w:r>
          </w:p>
        </w:tc>
        <w:tc>
          <w:tcPr>
            <w:tcW w:w="2910" w:type="dxa"/>
            <w:vMerge w:val="restart"/>
          </w:tcPr>
          <w:p w:rsidR="00C10D8A" w:rsidRDefault="00C10D8A">
            <w:pPr>
              <w:pStyle w:val="ConsPlusNormal"/>
            </w:pPr>
            <w:r>
              <w:t>прочие препараты для лечения заболеваний органов дыхания</w:t>
            </w:r>
          </w:p>
        </w:tc>
        <w:tc>
          <w:tcPr>
            <w:tcW w:w="2325" w:type="dxa"/>
          </w:tcPr>
          <w:p w:rsidR="00C10D8A" w:rsidRDefault="00C10D8A">
            <w:pPr>
              <w:pStyle w:val="ConsPlusNormal"/>
            </w:pPr>
            <w:r>
              <w:t>ивакафтор + лумакафтор</w:t>
            </w:r>
          </w:p>
        </w:tc>
        <w:tc>
          <w:tcPr>
            <w:tcW w:w="2814" w:type="dxa"/>
          </w:tcPr>
          <w:p w:rsidR="00C10D8A" w:rsidRDefault="00C10D8A">
            <w:pPr>
              <w:pStyle w:val="ConsPlusNormal"/>
            </w:pPr>
            <w:r>
              <w:t>таблетки, покрытые пленочной оболочкой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тирозил-D-аланил-глицил-фенилаланил-лейцил-аргинина сукцинат</w:t>
            </w:r>
          </w:p>
        </w:tc>
        <w:tc>
          <w:tcPr>
            <w:tcW w:w="2814" w:type="dxa"/>
          </w:tcPr>
          <w:p w:rsidR="00C10D8A" w:rsidRDefault="00C10D8A">
            <w:pPr>
              <w:pStyle w:val="ConsPlusNormal"/>
            </w:pPr>
            <w:r>
              <w:t>лиофилизат для приготовления раствора для внутримышечного введения и раствора для ингаляций</w:t>
            </w:r>
          </w:p>
        </w:tc>
      </w:tr>
      <w:tr w:rsidR="00C10D8A">
        <w:tc>
          <w:tcPr>
            <w:tcW w:w="1020" w:type="dxa"/>
          </w:tcPr>
          <w:p w:rsidR="00C10D8A" w:rsidRDefault="00C10D8A">
            <w:pPr>
              <w:pStyle w:val="ConsPlusNormal"/>
              <w:jc w:val="center"/>
            </w:pPr>
            <w:r>
              <w:t>S</w:t>
            </w:r>
          </w:p>
        </w:tc>
        <w:tc>
          <w:tcPr>
            <w:tcW w:w="2910" w:type="dxa"/>
          </w:tcPr>
          <w:p w:rsidR="00C10D8A" w:rsidRDefault="00C10D8A">
            <w:pPr>
              <w:pStyle w:val="ConsPlusNormal"/>
              <w:outlineLvl w:val="2"/>
            </w:pPr>
            <w:r>
              <w:t>органы чувств</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S01</w:t>
            </w:r>
          </w:p>
        </w:tc>
        <w:tc>
          <w:tcPr>
            <w:tcW w:w="2910" w:type="dxa"/>
          </w:tcPr>
          <w:p w:rsidR="00C10D8A" w:rsidRDefault="00C10D8A">
            <w:pPr>
              <w:pStyle w:val="ConsPlusNormal"/>
            </w:pPr>
            <w:r>
              <w:t>офтальмологические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S01A</w:t>
            </w:r>
          </w:p>
        </w:tc>
        <w:tc>
          <w:tcPr>
            <w:tcW w:w="2910" w:type="dxa"/>
          </w:tcPr>
          <w:p w:rsidR="00C10D8A" w:rsidRDefault="00C10D8A">
            <w:pPr>
              <w:pStyle w:val="ConsPlusNormal"/>
            </w:pPr>
            <w:r>
              <w:t>противомикробные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S01AA</w:t>
            </w:r>
          </w:p>
        </w:tc>
        <w:tc>
          <w:tcPr>
            <w:tcW w:w="2910" w:type="dxa"/>
          </w:tcPr>
          <w:p w:rsidR="00C10D8A" w:rsidRDefault="00C10D8A">
            <w:pPr>
              <w:pStyle w:val="ConsPlusNormal"/>
            </w:pPr>
            <w:r>
              <w:t>антибиотики</w:t>
            </w:r>
          </w:p>
        </w:tc>
        <w:tc>
          <w:tcPr>
            <w:tcW w:w="2325" w:type="dxa"/>
          </w:tcPr>
          <w:p w:rsidR="00C10D8A" w:rsidRDefault="00C10D8A">
            <w:pPr>
              <w:pStyle w:val="ConsPlusNormal"/>
            </w:pPr>
            <w:r>
              <w:t>тетрациклин</w:t>
            </w:r>
          </w:p>
        </w:tc>
        <w:tc>
          <w:tcPr>
            <w:tcW w:w="2814" w:type="dxa"/>
          </w:tcPr>
          <w:p w:rsidR="00C10D8A" w:rsidRDefault="00C10D8A">
            <w:pPr>
              <w:pStyle w:val="ConsPlusNormal"/>
            </w:pPr>
            <w:r>
              <w:t>мазь глазная</w:t>
            </w:r>
          </w:p>
        </w:tc>
      </w:tr>
      <w:tr w:rsidR="00C10D8A">
        <w:tc>
          <w:tcPr>
            <w:tcW w:w="1020" w:type="dxa"/>
          </w:tcPr>
          <w:p w:rsidR="00C10D8A" w:rsidRDefault="00C10D8A">
            <w:pPr>
              <w:pStyle w:val="ConsPlusNormal"/>
              <w:jc w:val="center"/>
            </w:pPr>
            <w:r>
              <w:t>S01E</w:t>
            </w:r>
          </w:p>
        </w:tc>
        <w:tc>
          <w:tcPr>
            <w:tcW w:w="2910" w:type="dxa"/>
          </w:tcPr>
          <w:p w:rsidR="00C10D8A" w:rsidRDefault="00C10D8A">
            <w:pPr>
              <w:pStyle w:val="ConsPlusNormal"/>
            </w:pPr>
            <w:r>
              <w:t>противоглаукомные препараты и миотические средства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S01EB</w:t>
            </w:r>
          </w:p>
        </w:tc>
        <w:tc>
          <w:tcPr>
            <w:tcW w:w="2910" w:type="dxa"/>
          </w:tcPr>
          <w:p w:rsidR="00C10D8A" w:rsidRDefault="00C10D8A">
            <w:pPr>
              <w:pStyle w:val="ConsPlusNormal"/>
            </w:pPr>
            <w:r>
              <w:t>парасимпатомиметики</w:t>
            </w:r>
          </w:p>
        </w:tc>
        <w:tc>
          <w:tcPr>
            <w:tcW w:w="2325" w:type="dxa"/>
          </w:tcPr>
          <w:p w:rsidR="00C10D8A" w:rsidRDefault="00C10D8A">
            <w:pPr>
              <w:pStyle w:val="ConsPlusNormal"/>
            </w:pPr>
            <w:r>
              <w:t>пилокарпин</w:t>
            </w:r>
          </w:p>
        </w:tc>
        <w:tc>
          <w:tcPr>
            <w:tcW w:w="2814" w:type="dxa"/>
          </w:tcPr>
          <w:p w:rsidR="00C10D8A" w:rsidRDefault="00C10D8A">
            <w:pPr>
              <w:pStyle w:val="ConsPlusNormal"/>
            </w:pPr>
            <w:r>
              <w:t>капли глазные</w:t>
            </w:r>
          </w:p>
        </w:tc>
      </w:tr>
      <w:tr w:rsidR="00C10D8A">
        <w:tc>
          <w:tcPr>
            <w:tcW w:w="1020" w:type="dxa"/>
          </w:tcPr>
          <w:p w:rsidR="00C10D8A" w:rsidRDefault="00C10D8A">
            <w:pPr>
              <w:pStyle w:val="ConsPlusNormal"/>
              <w:jc w:val="center"/>
            </w:pPr>
            <w:r>
              <w:t>S01EC</w:t>
            </w:r>
          </w:p>
        </w:tc>
        <w:tc>
          <w:tcPr>
            <w:tcW w:w="2910" w:type="dxa"/>
          </w:tcPr>
          <w:p w:rsidR="00C10D8A" w:rsidRDefault="00C10D8A">
            <w:pPr>
              <w:pStyle w:val="ConsPlusNormal"/>
            </w:pPr>
            <w:r>
              <w:t>ингибиторы карбоангидразы</w:t>
            </w:r>
          </w:p>
        </w:tc>
        <w:tc>
          <w:tcPr>
            <w:tcW w:w="2325" w:type="dxa"/>
          </w:tcPr>
          <w:p w:rsidR="00C10D8A" w:rsidRDefault="00C10D8A">
            <w:pPr>
              <w:pStyle w:val="ConsPlusNormal"/>
            </w:pPr>
            <w:r>
              <w:t>ацетазоламид;</w:t>
            </w:r>
          </w:p>
          <w:p w:rsidR="00C10D8A" w:rsidRDefault="00C10D8A">
            <w:pPr>
              <w:pStyle w:val="ConsPlusNormal"/>
            </w:pPr>
            <w:r>
              <w:t>дорзоламид</w:t>
            </w:r>
          </w:p>
        </w:tc>
        <w:tc>
          <w:tcPr>
            <w:tcW w:w="2814" w:type="dxa"/>
          </w:tcPr>
          <w:p w:rsidR="00C10D8A" w:rsidRDefault="00C10D8A">
            <w:pPr>
              <w:pStyle w:val="ConsPlusNormal"/>
            </w:pPr>
            <w:r>
              <w:t>таблетки;</w:t>
            </w:r>
          </w:p>
          <w:p w:rsidR="00C10D8A" w:rsidRDefault="00C10D8A">
            <w:pPr>
              <w:pStyle w:val="ConsPlusNormal"/>
            </w:pPr>
            <w:r>
              <w:t>капли глазные</w:t>
            </w:r>
          </w:p>
        </w:tc>
      </w:tr>
      <w:tr w:rsidR="00C10D8A">
        <w:tc>
          <w:tcPr>
            <w:tcW w:w="1020" w:type="dxa"/>
          </w:tcPr>
          <w:p w:rsidR="00C10D8A" w:rsidRDefault="00C10D8A">
            <w:pPr>
              <w:pStyle w:val="ConsPlusNormal"/>
              <w:jc w:val="center"/>
            </w:pPr>
            <w:r>
              <w:t>S01ED</w:t>
            </w:r>
          </w:p>
        </w:tc>
        <w:tc>
          <w:tcPr>
            <w:tcW w:w="2910" w:type="dxa"/>
          </w:tcPr>
          <w:p w:rsidR="00C10D8A" w:rsidRDefault="00C10D8A">
            <w:pPr>
              <w:pStyle w:val="ConsPlusNormal"/>
            </w:pPr>
            <w:r>
              <w:t>бета-адреноблокаторы</w:t>
            </w:r>
          </w:p>
        </w:tc>
        <w:tc>
          <w:tcPr>
            <w:tcW w:w="2325" w:type="dxa"/>
          </w:tcPr>
          <w:p w:rsidR="00C10D8A" w:rsidRDefault="00C10D8A">
            <w:pPr>
              <w:pStyle w:val="ConsPlusNormal"/>
            </w:pPr>
            <w:r>
              <w:t>тимолол</w:t>
            </w:r>
          </w:p>
        </w:tc>
        <w:tc>
          <w:tcPr>
            <w:tcW w:w="2814" w:type="dxa"/>
          </w:tcPr>
          <w:p w:rsidR="00C10D8A" w:rsidRDefault="00C10D8A">
            <w:pPr>
              <w:pStyle w:val="ConsPlusNormal"/>
            </w:pPr>
            <w:r>
              <w:t>капли глазные</w:t>
            </w:r>
          </w:p>
        </w:tc>
      </w:tr>
      <w:tr w:rsidR="00C10D8A">
        <w:tc>
          <w:tcPr>
            <w:tcW w:w="1020" w:type="dxa"/>
          </w:tcPr>
          <w:p w:rsidR="00C10D8A" w:rsidRDefault="00C10D8A">
            <w:pPr>
              <w:pStyle w:val="ConsPlusNormal"/>
              <w:jc w:val="center"/>
            </w:pPr>
            <w:r>
              <w:t>S01EE</w:t>
            </w:r>
          </w:p>
        </w:tc>
        <w:tc>
          <w:tcPr>
            <w:tcW w:w="2910" w:type="dxa"/>
          </w:tcPr>
          <w:p w:rsidR="00C10D8A" w:rsidRDefault="00C10D8A">
            <w:pPr>
              <w:pStyle w:val="ConsPlusNormal"/>
            </w:pPr>
            <w:r>
              <w:t>аналоги простагландинов</w:t>
            </w:r>
          </w:p>
        </w:tc>
        <w:tc>
          <w:tcPr>
            <w:tcW w:w="2325" w:type="dxa"/>
          </w:tcPr>
          <w:p w:rsidR="00C10D8A" w:rsidRDefault="00C10D8A">
            <w:pPr>
              <w:pStyle w:val="ConsPlusNormal"/>
            </w:pPr>
            <w:r>
              <w:t>тафлупрост</w:t>
            </w:r>
          </w:p>
        </w:tc>
        <w:tc>
          <w:tcPr>
            <w:tcW w:w="2814" w:type="dxa"/>
          </w:tcPr>
          <w:p w:rsidR="00C10D8A" w:rsidRDefault="00C10D8A">
            <w:pPr>
              <w:pStyle w:val="ConsPlusNormal"/>
            </w:pPr>
            <w:r>
              <w:t>капли глазные</w:t>
            </w:r>
          </w:p>
        </w:tc>
      </w:tr>
      <w:tr w:rsidR="00C10D8A">
        <w:tc>
          <w:tcPr>
            <w:tcW w:w="1020" w:type="dxa"/>
          </w:tcPr>
          <w:p w:rsidR="00C10D8A" w:rsidRDefault="00C10D8A">
            <w:pPr>
              <w:pStyle w:val="ConsPlusNormal"/>
              <w:jc w:val="center"/>
            </w:pPr>
            <w:r>
              <w:t>S01EX</w:t>
            </w:r>
          </w:p>
        </w:tc>
        <w:tc>
          <w:tcPr>
            <w:tcW w:w="2910" w:type="dxa"/>
          </w:tcPr>
          <w:p w:rsidR="00C10D8A" w:rsidRDefault="00C10D8A">
            <w:pPr>
              <w:pStyle w:val="ConsPlusNormal"/>
            </w:pPr>
            <w:r>
              <w:t>другие противоглаукомные препараты</w:t>
            </w:r>
          </w:p>
        </w:tc>
        <w:tc>
          <w:tcPr>
            <w:tcW w:w="2325" w:type="dxa"/>
          </w:tcPr>
          <w:p w:rsidR="00C10D8A" w:rsidRDefault="00C10D8A">
            <w:pPr>
              <w:pStyle w:val="ConsPlusNormal"/>
            </w:pPr>
            <w:r>
              <w:t>бутиламиногидроксипропоксифеноксиметил-метилоксадиазол</w:t>
            </w:r>
          </w:p>
        </w:tc>
        <w:tc>
          <w:tcPr>
            <w:tcW w:w="2814" w:type="dxa"/>
          </w:tcPr>
          <w:p w:rsidR="00C10D8A" w:rsidRDefault="00C10D8A">
            <w:pPr>
              <w:pStyle w:val="ConsPlusNormal"/>
            </w:pPr>
            <w:r>
              <w:t>капли глазные</w:t>
            </w:r>
          </w:p>
        </w:tc>
      </w:tr>
      <w:tr w:rsidR="00C10D8A">
        <w:tc>
          <w:tcPr>
            <w:tcW w:w="1020" w:type="dxa"/>
          </w:tcPr>
          <w:p w:rsidR="00C10D8A" w:rsidRDefault="00C10D8A">
            <w:pPr>
              <w:pStyle w:val="ConsPlusNormal"/>
              <w:jc w:val="center"/>
            </w:pPr>
            <w:r>
              <w:t>S01F</w:t>
            </w:r>
          </w:p>
        </w:tc>
        <w:tc>
          <w:tcPr>
            <w:tcW w:w="2910" w:type="dxa"/>
          </w:tcPr>
          <w:p w:rsidR="00C10D8A" w:rsidRDefault="00C10D8A">
            <w:pPr>
              <w:pStyle w:val="ConsPlusNormal"/>
            </w:pPr>
            <w:r>
              <w:t>мидриатические и циклоплегические средства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S01FA</w:t>
            </w:r>
          </w:p>
        </w:tc>
        <w:tc>
          <w:tcPr>
            <w:tcW w:w="2910" w:type="dxa"/>
          </w:tcPr>
          <w:p w:rsidR="00C10D8A" w:rsidRDefault="00C10D8A">
            <w:pPr>
              <w:pStyle w:val="ConsPlusNormal"/>
            </w:pPr>
            <w:r>
              <w:t>антихолинэргические средства</w:t>
            </w:r>
          </w:p>
        </w:tc>
        <w:tc>
          <w:tcPr>
            <w:tcW w:w="2325" w:type="dxa"/>
          </w:tcPr>
          <w:p w:rsidR="00C10D8A" w:rsidRDefault="00C10D8A">
            <w:pPr>
              <w:pStyle w:val="ConsPlusNormal"/>
            </w:pPr>
            <w:r>
              <w:t>тропикамид</w:t>
            </w:r>
          </w:p>
        </w:tc>
        <w:tc>
          <w:tcPr>
            <w:tcW w:w="2814" w:type="dxa"/>
          </w:tcPr>
          <w:p w:rsidR="00C10D8A" w:rsidRDefault="00C10D8A">
            <w:pPr>
              <w:pStyle w:val="ConsPlusNormal"/>
            </w:pPr>
            <w:r>
              <w:t>капли глазные</w:t>
            </w:r>
          </w:p>
        </w:tc>
      </w:tr>
      <w:tr w:rsidR="00C10D8A">
        <w:tc>
          <w:tcPr>
            <w:tcW w:w="1020" w:type="dxa"/>
          </w:tcPr>
          <w:p w:rsidR="00C10D8A" w:rsidRDefault="00C10D8A">
            <w:pPr>
              <w:pStyle w:val="ConsPlusNormal"/>
              <w:jc w:val="center"/>
            </w:pPr>
            <w:r>
              <w:lastRenderedPageBreak/>
              <w:t>S01H</w:t>
            </w:r>
          </w:p>
        </w:tc>
        <w:tc>
          <w:tcPr>
            <w:tcW w:w="2910" w:type="dxa"/>
          </w:tcPr>
          <w:p w:rsidR="00C10D8A" w:rsidRDefault="00C10D8A">
            <w:pPr>
              <w:pStyle w:val="ConsPlusNormal"/>
            </w:pPr>
            <w:r>
              <w:t>местные анестетики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S01HA</w:t>
            </w:r>
          </w:p>
        </w:tc>
        <w:tc>
          <w:tcPr>
            <w:tcW w:w="2910" w:type="dxa"/>
          </w:tcPr>
          <w:p w:rsidR="00C10D8A" w:rsidRDefault="00C10D8A">
            <w:pPr>
              <w:pStyle w:val="ConsPlusNormal"/>
            </w:pPr>
            <w:r>
              <w:t>местные анестетики</w:t>
            </w:r>
          </w:p>
        </w:tc>
        <w:tc>
          <w:tcPr>
            <w:tcW w:w="2325" w:type="dxa"/>
          </w:tcPr>
          <w:p w:rsidR="00C10D8A" w:rsidRDefault="00C10D8A">
            <w:pPr>
              <w:pStyle w:val="ConsPlusNormal"/>
            </w:pPr>
            <w:r>
              <w:t>оксибупрокаин</w:t>
            </w:r>
          </w:p>
        </w:tc>
        <w:tc>
          <w:tcPr>
            <w:tcW w:w="2814" w:type="dxa"/>
          </w:tcPr>
          <w:p w:rsidR="00C10D8A" w:rsidRDefault="00C10D8A">
            <w:pPr>
              <w:pStyle w:val="ConsPlusNormal"/>
            </w:pPr>
            <w:r>
              <w:t>капли глазные</w:t>
            </w:r>
          </w:p>
        </w:tc>
      </w:tr>
      <w:tr w:rsidR="00C10D8A">
        <w:tc>
          <w:tcPr>
            <w:tcW w:w="1020" w:type="dxa"/>
          </w:tcPr>
          <w:p w:rsidR="00C10D8A" w:rsidRDefault="00C10D8A">
            <w:pPr>
              <w:pStyle w:val="ConsPlusNormal"/>
              <w:jc w:val="center"/>
            </w:pPr>
            <w:r>
              <w:t>S01J</w:t>
            </w:r>
          </w:p>
        </w:tc>
        <w:tc>
          <w:tcPr>
            <w:tcW w:w="2910" w:type="dxa"/>
          </w:tcPr>
          <w:p w:rsidR="00C10D8A" w:rsidRDefault="00C10D8A">
            <w:pPr>
              <w:pStyle w:val="ConsPlusNormal"/>
            </w:pPr>
            <w:r>
              <w:t>диагностические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S01JA</w:t>
            </w:r>
          </w:p>
        </w:tc>
        <w:tc>
          <w:tcPr>
            <w:tcW w:w="2910" w:type="dxa"/>
          </w:tcPr>
          <w:p w:rsidR="00C10D8A" w:rsidRDefault="00C10D8A">
            <w:pPr>
              <w:pStyle w:val="ConsPlusNormal"/>
            </w:pPr>
            <w:r>
              <w:t>красящие средства</w:t>
            </w:r>
          </w:p>
        </w:tc>
        <w:tc>
          <w:tcPr>
            <w:tcW w:w="2325" w:type="dxa"/>
          </w:tcPr>
          <w:p w:rsidR="00C10D8A" w:rsidRDefault="00C10D8A">
            <w:pPr>
              <w:pStyle w:val="ConsPlusNormal"/>
            </w:pPr>
            <w:r>
              <w:t>флуоресцеин натрия</w:t>
            </w:r>
          </w:p>
        </w:tc>
        <w:tc>
          <w:tcPr>
            <w:tcW w:w="2814" w:type="dxa"/>
          </w:tcPr>
          <w:p w:rsidR="00C10D8A" w:rsidRDefault="00C10D8A">
            <w:pPr>
              <w:pStyle w:val="ConsPlusNormal"/>
            </w:pPr>
            <w:r>
              <w:t>раствор для внутривенного введения</w:t>
            </w:r>
          </w:p>
        </w:tc>
      </w:tr>
      <w:tr w:rsidR="00C10D8A">
        <w:tc>
          <w:tcPr>
            <w:tcW w:w="1020" w:type="dxa"/>
          </w:tcPr>
          <w:p w:rsidR="00C10D8A" w:rsidRDefault="00C10D8A">
            <w:pPr>
              <w:pStyle w:val="ConsPlusNormal"/>
              <w:jc w:val="center"/>
            </w:pPr>
            <w:r>
              <w:t>S01K</w:t>
            </w:r>
          </w:p>
        </w:tc>
        <w:tc>
          <w:tcPr>
            <w:tcW w:w="2910" w:type="dxa"/>
          </w:tcPr>
          <w:p w:rsidR="00C10D8A" w:rsidRDefault="00C10D8A">
            <w:pPr>
              <w:pStyle w:val="ConsPlusNormal"/>
            </w:pPr>
            <w:r>
              <w:t>препараты, используемые при хирургических вмешательствах в офтальмологии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S01KA</w:t>
            </w:r>
          </w:p>
        </w:tc>
        <w:tc>
          <w:tcPr>
            <w:tcW w:w="2910" w:type="dxa"/>
          </w:tcPr>
          <w:p w:rsidR="00C10D8A" w:rsidRDefault="00C10D8A">
            <w:pPr>
              <w:pStyle w:val="ConsPlusNormal"/>
            </w:pPr>
            <w:r>
              <w:t>вязкоэластичные соединения</w:t>
            </w:r>
          </w:p>
        </w:tc>
        <w:tc>
          <w:tcPr>
            <w:tcW w:w="2325" w:type="dxa"/>
          </w:tcPr>
          <w:p w:rsidR="00C10D8A" w:rsidRDefault="00C10D8A">
            <w:pPr>
              <w:pStyle w:val="ConsPlusNormal"/>
            </w:pPr>
            <w:r>
              <w:t>гипромеллоза</w:t>
            </w:r>
          </w:p>
        </w:tc>
        <w:tc>
          <w:tcPr>
            <w:tcW w:w="2814" w:type="dxa"/>
          </w:tcPr>
          <w:p w:rsidR="00C10D8A" w:rsidRDefault="00C10D8A">
            <w:pPr>
              <w:pStyle w:val="ConsPlusNormal"/>
            </w:pPr>
            <w:r>
              <w:t>капли глазные</w:t>
            </w:r>
          </w:p>
        </w:tc>
      </w:tr>
      <w:tr w:rsidR="00C10D8A">
        <w:tc>
          <w:tcPr>
            <w:tcW w:w="1020" w:type="dxa"/>
          </w:tcPr>
          <w:p w:rsidR="00C10D8A" w:rsidRDefault="00C10D8A">
            <w:pPr>
              <w:pStyle w:val="ConsPlusNormal"/>
              <w:jc w:val="center"/>
            </w:pPr>
            <w:r>
              <w:t>S01L</w:t>
            </w:r>
          </w:p>
        </w:tc>
        <w:tc>
          <w:tcPr>
            <w:tcW w:w="2910" w:type="dxa"/>
          </w:tcPr>
          <w:p w:rsidR="00C10D8A" w:rsidRDefault="00C10D8A">
            <w:pPr>
              <w:pStyle w:val="ConsPlusNormal"/>
            </w:pPr>
            <w:r>
              <w:t>средства, применяемые при заболеваниях сосудистой оболочки глаза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S01LA</w:t>
            </w:r>
          </w:p>
        </w:tc>
        <w:tc>
          <w:tcPr>
            <w:tcW w:w="2910" w:type="dxa"/>
            <w:vMerge w:val="restart"/>
          </w:tcPr>
          <w:p w:rsidR="00C10D8A" w:rsidRDefault="00C10D8A">
            <w:pPr>
              <w:pStyle w:val="ConsPlusNormal"/>
            </w:pPr>
            <w:r>
              <w:t>средства, препятствующие новообразованию сосудов</w:t>
            </w:r>
          </w:p>
        </w:tc>
        <w:tc>
          <w:tcPr>
            <w:tcW w:w="2325" w:type="dxa"/>
          </w:tcPr>
          <w:p w:rsidR="00C10D8A" w:rsidRDefault="00C10D8A">
            <w:pPr>
              <w:pStyle w:val="ConsPlusNormal"/>
            </w:pPr>
            <w:r>
              <w:t>бролуцизумаб</w:t>
            </w:r>
          </w:p>
        </w:tc>
        <w:tc>
          <w:tcPr>
            <w:tcW w:w="2814" w:type="dxa"/>
          </w:tcPr>
          <w:p w:rsidR="00C10D8A" w:rsidRDefault="00C10D8A">
            <w:pPr>
              <w:pStyle w:val="ConsPlusNormal"/>
            </w:pPr>
            <w:r>
              <w:t>раствор для внутриглазного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ранибизумаб</w:t>
            </w:r>
          </w:p>
        </w:tc>
        <w:tc>
          <w:tcPr>
            <w:tcW w:w="2814" w:type="dxa"/>
          </w:tcPr>
          <w:p w:rsidR="00C10D8A" w:rsidRDefault="00C10D8A">
            <w:pPr>
              <w:pStyle w:val="ConsPlusNormal"/>
            </w:pPr>
            <w:r>
              <w:t>раствор для внутриглазного введения</w:t>
            </w:r>
          </w:p>
        </w:tc>
      </w:tr>
      <w:tr w:rsidR="00C10D8A">
        <w:tc>
          <w:tcPr>
            <w:tcW w:w="1020" w:type="dxa"/>
          </w:tcPr>
          <w:p w:rsidR="00C10D8A" w:rsidRDefault="00C10D8A">
            <w:pPr>
              <w:pStyle w:val="ConsPlusNormal"/>
              <w:jc w:val="center"/>
            </w:pPr>
            <w:r>
              <w:t>S02</w:t>
            </w:r>
          </w:p>
        </w:tc>
        <w:tc>
          <w:tcPr>
            <w:tcW w:w="2910" w:type="dxa"/>
          </w:tcPr>
          <w:p w:rsidR="00C10D8A" w:rsidRDefault="00C10D8A">
            <w:pPr>
              <w:pStyle w:val="ConsPlusNormal"/>
            </w:pPr>
            <w:r>
              <w:t>препараты для лечения заболеваний уха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S02A</w:t>
            </w:r>
          </w:p>
        </w:tc>
        <w:tc>
          <w:tcPr>
            <w:tcW w:w="2910" w:type="dxa"/>
          </w:tcPr>
          <w:p w:rsidR="00C10D8A" w:rsidRDefault="00C10D8A">
            <w:pPr>
              <w:pStyle w:val="ConsPlusNormal"/>
            </w:pPr>
            <w:r>
              <w:t>противомикробные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S02AA</w:t>
            </w:r>
          </w:p>
        </w:tc>
        <w:tc>
          <w:tcPr>
            <w:tcW w:w="2910" w:type="dxa"/>
          </w:tcPr>
          <w:p w:rsidR="00C10D8A" w:rsidRDefault="00C10D8A">
            <w:pPr>
              <w:pStyle w:val="ConsPlusNormal"/>
            </w:pPr>
            <w:r>
              <w:t>противомикробные препараты</w:t>
            </w:r>
          </w:p>
        </w:tc>
        <w:tc>
          <w:tcPr>
            <w:tcW w:w="2325" w:type="dxa"/>
          </w:tcPr>
          <w:p w:rsidR="00C10D8A" w:rsidRDefault="00C10D8A">
            <w:pPr>
              <w:pStyle w:val="ConsPlusNormal"/>
            </w:pPr>
            <w:r>
              <w:t>рифамицин</w:t>
            </w:r>
          </w:p>
        </w:tc>
        <w:tc>
          <w:tcPr>
            <w:tcW w:w="2814" w:type="dxa"/>
          </w:tcPr>
          <w:p w:rsidR="00C10D8A" w:rsidRDefault="00C10D8A">
            <w:pPr>
              <w:pStyle w:val="ConsPlusNormal"/>
            </w:pPr>
            <w:r>
              <w:t>капли ушные</w:t>
            </w:r>
          </w:p>
        </w:tc>
      </w:tr>
      <w:tr w:rsidR="00C10D8A">
        <w:tc>
          <w:tcPr>
            <w:tcW w:w="1020" w:type="dxa"/>
          </w:tcPr>
          <w:p w:rsidR="00C10D8A" w:rsidRDefault="00C10D8A">
            <w:pPr>
              <w:pStyle w:val="ConsPlusNormal"/>
              <w:jc w:val="center"/>
            </w:pPr>
            <w:r>
              <w:t>V</w:t>
            </w:r>
          </w:p>
        </w:tc>
        <w:tc>
          <w:tcPr>
            <w:tcW w:w="2910" w:type="dxa"/>
          </w:tcPr>
          <w:p w:rsidR="00C10D8A" w:rsidRDefault="00C10D8A">
            <w:pPr>
              <w:pStyle w:val="ConsPlusNormal"/>
              <w:outlineLvl w:val="2"/>
            </w:pPr>
            <w:r>
              <w:t>прочие препараты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V01</w:t>
            </w:r>
          </w:p>
        </w:tc>
        <w:tc>
          <w:tcPr>
            <w:tcW w:w="2910" w:type="dxa"/>
          </w:tcPr>
          <w:p w:rsidR="00C10D8A" w:rsidRDefault="00C10D8A">
            <w:pPr>
              <w:pStyle w:val="ConsPlusNormal"/>
            </w:pPr>
            <w:r>
              <w:t>аллергены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V01A</w:t>
            </w:r>
          </w:p>
        </w:tc>
        <w:tc>
          <w:tcPr>
            <w:tcW w:w="2910" w:type="dxa"/>
          </w:tcPr>
          <w:p w:rsidR="00C10D8A" w:rsidRDefault="00C10D8A">
            <w:pPr>
              <w:pStyle w:val="ConsPlusNormal"/>
            </w:pPr>
            <w:r>
              <w:t>аллергены</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V01AA</w:t>
            </w:r>
          </w:p>
        </w:tc>
        <w:tc>
          <w:tcPr>
            <w:tcW w:w="2910" w:type="dxa"/>
            <w:vMerge w:val="restart"/>
          </w:tcPr>
          <w:p w:rsidR="00C10D8A" w:rsidRDefault="00C10D8A">
            <w:pPr>
              <w:pStyle w:val="ConsPlusNormal"/>
            </w:pPr>
            <w:r>
              <w:t>аллергенов экстракт</w:t>
            </w:r>
          </w:p>
        </w:tc>
        <w:tc>
          <w:tcPr>
            <w:tcW w:w="2325" w:type="dxa"/>
          </w:tcPr>
          <w:p w:rsidR="00C10D8A" w:rsidRDefault="00C10D8A">
            <w:pPr>
              <w:pStyle w:val="ConsPlusNormal"/>
            </w:pPr>
            <w:r>
              <w:t>аллергены бактерий</w:t>
            </w:r>
          </w:p>
        </w:tc>
        <w:tc>
          <w:tcPr>
            <w:tcW w:w="2814" w:type="dxa"/>
          </w:tcPr>
          <w:p w:rsidR="00C10D8A" w:rsidRDefault="00C10D8A">
            <w:pPr>
              <w:pStyle w:val="ConsPlusNormal"/>
            </w:pPr>
            <w:r>
              <w:t>раствор для внутрикожного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аллерген бактерий (туберкулезный рекомбинантный)</w:t>
            </w:r>
          </w:p>
        </w:tc>
        <w:tc>
          <w:tcPr>
            <w:tcW w:w="2814" w:type="dxa"/>
          </w:tcPr>
          <w:p w:rsidR="00C10D8A" w:rsidRDefault="00C10D8A">
            <w:pPr>
              <w:pStyle w:val="ConsPlusNormal"/>
            </w:pPr>
            <w:r>
              <w:t>раствор для внутрикожного введения</w:t>
            </w:r>
          </w:p>
        </w:tc>
      </w:tr>
      <w:tr w:rsidR="00C10D8A">
        <w:tc>
          <w:tcPr>
            <w:tcW w:w="1020" w:type="dxa"/>
          </w:tcPr>
          <w:p w:rsidR="00C10D8A" w:rsidRDefault="00C10D8A">
            <w:pPr>
              <w:pStyle w:val="ConsPlusNormal"/>
              <w:jc w:val="center"/>
            </w:pPr>
            <w:r>
              <w:t>V03</w:t>
            </w:r>
          </w:p>
        </w:tc>
        <w:tc>
          <w:tcPr>
            <w:tcW w:w="2910" w:type="dxa"/>
          </w:tcPr>
          <w:p w:rsidR="00C10D8A" w:rsidRDefault="00C10D8A">
            <w:pPr>
              <w:pStyle w:val="ConsPlusNormal"/>
            </w:pPr>
            <w:r>
              <w:t>другие лечебные средства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V03A</w:t>
            </w:r>
          </w:p>
        </w:tc>
        <w:tc>
          <w:tcPr>
            <w:tcW w:w="2910" w:type="dxa"/>
          </w:tcPr>
          <w:p w:rsidR="00C10D8A" w:rsidRDefault="00C10D8A">
            <w:pPr>
              <w:pStyle w:val="ConsPlusNormal"/>
            </w:pPr>
            <w:r>
              <w:t>другие лечебные средства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V03AB</w:t>
            </w:r>
          </w:p>
        </w:tc>
        <w:tc>
          <w:tcPr>
            <w:tcW w:w="2910" w:type="dxa"/>
            <w:vMerge w:val="restart"/>
          </w:tcPr>
          <w:p w:rsidR="00C10D8A" w:rsidRDefault="00C10D8A">
            <w:pPr>
              <w:pStyle w:val="ConsPlusNormal"/>
            </w:pPr>
            <w:r>
              <w:t>антидоты</w:t>
            </w:r>
          </w:p>
        </w:tc>
        <w:tc>
          <w:tcPr>
            <w:tcW w:w="2325" w:type="dxa"/>
          </w:tcPr>
          <w:p w:rsidR="00C10D8A" w:rsidRDefault="00C10D8A">
            <w:pPr>
              <w:pStyle w:val="ConsPlusNormal"/>
            </w:pPr>
            <w:r>
              <w:t>димеркаптопропансульфонат натрия</w:t>
            </w:r>
          </w:p>
        </w:tc>
        <w:tc>
          <w:tcPr>
            <w:tcW w:w="2814" w:type="dxa"/>
          </w:tcPr>
          <w:p w:rsidR="00C10D8A" w:rsidRDefault="00C10D8A">
            <w:pPr>
              <w:pStyle w:val="ConsPlusNormal"/>
            </w:pPr>
            <w:r>
              <w:t>раствор для внутримышечного и подкожного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калий-железо гексацианоферрат</w:t>
            </w:r>
          </w:p>
        </w:tc>
        <w:tc>
          <w:tcPr>
            <w:tcW w:w="2814" w:type="dxa"/>
          </w:tcPr>
          <w:p w:rsidR="00C10D8A" w:rsidRDefault="00C10D8A">
            <w:pPr>
              <w:pStyle w:val="ConsPlusNormal"/>
            </w:pPr>
            <w:r>
              <w:t>таблетки</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кальция тринатрия пентетат</w:t>
            </w:r>
          </w:p>
        </w:tc>
        <w:tc>
          <w:tcPr>
            <w:tcW w:w="2814" w:type="dxa"/>
          </w:tcPr>
          <w:p w:rsidR="00C10D8A" w:rsidRDefault="00C10D8A">
            <w:pPr>
              <w:pStyle w:val="ConsPlusNormal"/>
            </w:pPr>
            <w:r>
              <w:t>лиофилизат для приготовления раствора для внутривенного введения;</w:t>
            </w:r>
          </w:p>
          <w:p w:rsidR="00C10D8A" w:rsidRDefault="00C10D8A">
            <w:pPr>
              <w:pStyle w:val="ConsPlusNormal"/>
            </w:pPr>
            <w:r>
              <w:t>раствор для внутривенного введения и ингаляций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карбоксим</w:t>
            </w:r>
          </w:p>
        </w:tc>
        <w:tc>
          <w:tcPr>
            <w:tcW w:w="2814" w:type="dxa"/>
          </w:tcPr>
          <w:p w:rsidR="00C10D8A" w:rsidRDefault="00C10D8A">
            <w:pPr>
              <w:pStyle w:val="ConsPlusNormal"/>
            </w:pPr>
            <w:r>
              <w:t>раствор для внутримышечного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налоксон</w:t>
            </w:r>
          </w:p>
        </w:tc>
        <w:tc>
          <w:tcPr>
            <w:tcW w:w="2814" w:type="dxa"/>
          </w:tcPr>
          <w:p w:rsidR="00C10D8A" w:rsidRDefault="00C10D8A">
            <w:pPr>
              <w:pStyle w:val="ConsPlusNormal"/>
            </w:pPr>
            <w:r>
              <w:t>раствор для инъекций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натрия тиосульфат</w:t>
            </w:r>
          </w:p>
        </w:tc>
        <w:tc>
          <w:tcPr>
            <w:tcW w:w="2814" w:type="dxa"/>
          </w:tcPr>
          <w:p w:rsidR="00C10D8A" w:rsidRDefault="00C10D8A">
            <w:pPr>
              <w:pStyle w:val="ConsPlusNormal"/>
            </w:pPr>
            <w:r>
              <w:t>раствор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протамина сульфат</w:t>
            </w:r>
          </w:p>
        </w:tc>
        <w:tc>
          <w:tcPr>
            <w:tcW w:w="2814" w:type="dxa"/>
          </w:tcPr>
          <w:p w:rsidR="00C10D8A" w:rsidRDefault="00C10D8A">
            <w:pPr>
              <w:pStyle w:val="ConsPlusNormal"/>
            </w:pPr>
            <w:r>
              <w:t>раствор для внутривенного введения;</w:t>
            </w:r>
          </w:p>
          <w:p w:rsidR="00C10D8A" w:rsidRDefault="00C10D8A">
            <w:pPr>
              <w:pStyle w:val="ConsPlusNormal"/>
            </w:pPr>
            <w:r>
              <w:t>раствор для инъекций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сугаммадекс</w:t>
            </w:r>
          </w:p>
        </w:tc>
        <w:tc>
          <w:tcPr>
            <w:tcW w:w="2814" w:type="dxa"/>
          </w:tcPr>
          <w:p w:rsidR="00C10D8A" w:rsidRDefault="00C10D8A">
            <w:pPr>
              <w:pStyle w:val="ConsPlusNormal"/>
            </w:pPr>
            <w:r>
              <w:t>раствор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цинка бисвинилимидазола диацетат</w:t>
            </w:r>
          </w:p>
        </w:tc>
        <w:tc>
          <w:tcPr>
            <w:tcW w:w="2814" w:type="dxa"/>
          </w:tcPr>
          <w:p w:rsidR="00C10D8A" w:rsidRDefault="00C10D8A">
            <w:pPr>
              <w:pStyle w:val="ConsPlusNormal"/>
            </w:pPr>
            <w:r>
              <w:t>раствор для внутримышечного введения</w:t>
            </w:r>
          </w:p>
        </w:tc>
      </w:tr>
      <w:tr w:rsidR="00C10D8A">
        <w:tc>
          <w:tcPr>
            <w:tcW w:w="1020" w:type="dxa"/>
          </w:tcPr>
          <w:p w:rsidR="00C10D8A" w:rsidRDefault="00C10D8A">
            <w:pPr>
              <w:pStyle w:val="ConsPlusNormal"/>
              <w:jc w:val="center"/>
            </w:pPr>
            <w:r>
              <w:t>V03AC</w:t>
            </w:r>
          </w:p>
        </w:tc>
        <w:tc>
          <w:tcPr>
            <w:tcW w:w="2910" w:type="dxa"/>
          </w:tcPr>
          <w:p w:rsidR="00C10D8A" w:rsidRDefault="00C10D8A">
            <w:pPr>
              <w:pStyle w:val="ConsPlusNormal"/>
            </w:pPr>
            <w:r>
              <w:t>железосвязывающие препараты</w:t>
            </w:r>
          </w:p>
        </w:tc>
        <w:tc>
          <w:tcPr>
            <w:tcW w:w="2325" w:type="dxa"/>
          </w:tcPr>
          <w:p w:rsidR="00C10D8A" w:rsidRDefault="00C10D8A">
            <w:pPr>
              <w:pStyle w:val="ConsPlusNormal"/>
            </w:pPr>
            <w:r>
              <w:t>деферазирокс</w:t>
            </w:r>
          </w:p>
        </w:tc>
        <w:tc>
          <w:tcPr>
            <w:tcW w:w="2814" w:type="dxa"/>
          </w:tcPr>
          <w:p w:rsidR="00C10D8A" w:rsidRDefault="00C10D8A">
            <w:pPr>
              <w:pStyle w:val="ConsPlusNormal"/>
            </w:pPr>
            <w:r>
              <w:t>таблетки диспергируемые;</w:t>
            </w:r>
          </w:p>
          <w:p w:rsidR="00C10D8A" w:rsidRDefault="00C10D8A">
            <w:pPr>
              <w:pStyle w:val="ConsPlusNormal"/>
            </w:pPr>
            <w:r>
              <w:t>таблетки, покрытые пленочной оболочкой</w:t>
            </w:r>
          </w:p>
        </w:tc>
      </w:tr>
      <w:tr w:rsidR="00C10D8A">
        <w:tc>
          <w:tcPr>
            <w:tcW w:w="1020" w:type="dxa"/>
            <w:vMerge w:val="restart"/>
          </w:tcPr>
          <w:p w:rsidR="00C10D8A" w:rsidRDefault="00C10D8A">
            <w:pPr>
              <w:pStyle w:val="ConsPlusNormal"/>
              <w:jc w:val="center"/>
            </w:pPr>
            <w:r>
              <w:t>V03AE</w:t>
            </w:r>
          </w:p>
        </w:tc>
        <w:tc>
          <w:tcPr>
            <w:tcW w:w="2910" w:type="dxa"/>
            <w:vMerge w:val="restart"/>
          </w:tcPr>
          <w:p w:rsidR="00C10D8A" w:rsidRDefault="00C10D8A">
            <w:pPr>
              <w:pStyle w:val="ConsPlusNormal"/>
            </w:pPr>
            <w:r>
              <w:t>препараты для лечения гиперкалиемии и гиперфосфатемии</w:t>
            </w:r>
          </w:p>
        </w:tc>
        <w:tc>
          <w:tcPr>
            <w:tcW w:w="2325" w:type="dxa"/>
          </w:tcPr>
          <w:p w:rsidR="00C10D8A" w:rsidRDefault="00C10D8A">
            <w:pPr>
              <w:pStyle w:val="ConsPlusNormal"/>
            </w:pPr>
            <w:r>
              <w:t>кальция полистиролсульфонат</w:t>
            </w:r>
          </w:p>
        </w:tc>
        <w:tc>
          <w:tcPr>
            <w:tcW w:w="2814" w:type="dxa"/>
          </w:tcPr>
          <w:p w:rsidR="00C10D8A" w:rsidRDefault="00C10D8A">
            <w:pPr>
              <w:pStyle w:val="ConsPlusNormal"/>
            </w:pPr>
            <w:r>
              <w:t>порошок для приготовления суспензии для приема внутрь</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 xml:space="preserve">комплекс </w:t>
            </w:r>
            <w:proofErr w:type="gramStart"/>
            <w:r>
              <w:rPr>
                <w:noProof/>
                <w:position w:val="-6"/>
              </w:rPr>
              <w:drawing>
                <wp:inline distT="0" distB="0" distL="0" distR="0">
                  <wp:extent cx="136525" cy="22034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36525" cy="220345"/>
                          </a:xfrm>
                          <a:prstGeom prst="rect">
                            <a:avLst/>
                          </a:prstGeom>
                          <a:noFill/>
                          <a:ln>
                            <a:noFill/>
                          </a:ln>
                        </pic:spPr>
                      </pic:pic>
                    </a:graphicData>
                  </a:graphic>
                </wp:inline>
              </w:drawing>
            </w:r>
            <w:r>
              <w:t>-</w:t>
            </w:r>
            <w:proofErr w:type="gramEnd"/>
            <w:r>
              <w:t>железа (III) оксигидроксида, сахарозы и крахмала</w:t>
            </w:r>
          </w:p>
        </w:tc>
        <w:tc>
          <w:tcPr>
            <w:tcW w:w="2814" w:type="dxa"/>
          </w:tcPr>
          <w:p w:rsidR="00C10D8A" w:rsidRDefault="00C10D8A">
            <w:pPr>
              <w:pStyle w:val="ConsPlusNormal"/>
            </w:pPr>
            <w:r>
              <w:t>таблетки жевательные</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севеламер</w:t>
            </w:r>
          </w:p>
        </w:tc>
        <w:tc>
          <w:tcPr>
            <w:tcW w:w="2814" w:type="dxa"/>
          </w:tcPr>
          <w:p w:rsidR="00C10D8A" w:rsidRDefault="00C10D8A">
            <w:pPr>
              <w:pStyle w:val="ConsPlusNormal"/>
            </w:pPr>
            <w:r>
              <w:t>таблетки, покрытые пленочной оболочкой</w:t>
            </w:r>
          </w:p>
        </w:tc>
      </w:tr>
      <w:tr w:rsidR="00C10D8A">
        <w:tc>
          <w:tcPr>
            <w:tcW w:w="1020" w:type="dxa"/>
            <w:vMerge w:val="restart"/>
          </w:tcPr>
          <w:p w:rsidR="00C10D8A" w:rsidRDefault="00C10D8A">
            <w:pPr>
              <w:pStyle w:val="ConsPlusNormal"/>
              <w:jc w:val="center"/>
            </w:pPr>
            <w:r>
              <w:t>V03AF</w:t>
            </w:r>
          </w:p>
        </w:tc>
        <w:tc>
          <w:tcPr>
            <w:tcW w:w="2910" w:type="dxa"/>
            <w:vMerge w:val="restart"/>
          </w:tcPr>
          <w:p w:rsidR="00C10D8A" w:rsidRDefault="00C10D8A">
            <w:pPr>
              <w:pStyle w:val="ConsPlusNormal"/>
            </w:pPr>
            <w:r>
              <w:t>дезинтоксикационные препараты для противоопухолевой терапии</w:t>
            </w:r>
          </w:p>
        </w:tc>
        <w:tc>
          <w:tcPr>
            <w:tcW w:w="2325" w:type="dxa"/>
          </w:tcPr>
          <w:p w:rsidR="00C10D8A" w:rsidRDefault="00C10D8A">
            <w:pPr>
              <w:pStyle w:val="ConsPlusNormal"/>
            </w:pPr>
            <w:r>
              <w:t>кальция фолинат</w:t>
            </w:r>
          </w:p>
        </w:tc>
        <w:tc>
          <w:tcPr>
            <w:tcW w:w="2814" w:type="dxa"/>
          </w:tcPr>
          <w:p w:rsidR="00C10D8A" w:rsidRDefault="00C10D8A">
            <w:pPr>
              <w:pStyle w:val="ConsPlusNormal"/>
            </w:pPr>
            <w:r>
              <w:t>лиофилизат для приготовления раствора для внутривенного и внутримышечного введения;</w:t>
            </w:r>
          </w:p>
          <w:p w:rsidR="00C10D8A" w:rsidRDefault="00C10D8A">
            <w:pPr>
              <w:pStyle w:val="ConsPlusNormal"/>
            </w:pPr>
            <w:r>
              <w:t>раствор для внутривенного и внутримышечного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месна</w:t>
            </w:r>
          </w:p>
        </w:tc>
        <w:tc>
          <w:tcPr>
            <w:tcW w:w="2814" w:type="dxa"/>
          </w:tcPr>
          <w:p w:rsidR="00C10D8A" w:rsidRDefault="00C10D8A">
            <w:pPr>
              <w:pStyle w:val="ConsPlusNormal"/>
            </w:pPr>
            <w:r>
              <w:t>раствор для внутривенного введения</w:t>
            </w:r>
          </w:p>
        </w:tc>
      </w:tr>
      <w:tr w:rsidR="00C10D8A">
        <w:tc>
          <w:tcPr>
            <w:tcW w:w="1020" w:type="dxa"/>
          </w:tcPr>
          <w:p w:rsidR="00C10D8A" w:rsidRDefault="00C10D8A">
            <w:pPr>
              <w:pStyle w:val="ConsPlusNormal"/>
              <w:jc w:val="center"/>
            </w:pPr>
            <w:r>
              <w:lastRenderedPageBreak/>
              <w:t>V03AX</w:t>
            </w:r>
          </w:p>
        </w:tc>
        <w:tc>
          <w:tcPr>
            <w:tcW w:w="2910" w:type="dxa"/>
          </w:tcPr>
          <w:p w:rsidR="00C10D8A" w:rsidRDefault="00C10D8A">
            <w:pPr>
              <w:pStyle w:val="ConsPlusNormal"/>
            </w:pPr>
            <w:r>
              <w:t>прочие лечебные средства</w:t>
            </w:r>
          </w:p>
        </w:tc>
        <w:tc>
          <w:tcPr>
            <w:tcW w:w="2325" w:type="dxa"/>
          </w:tcPr>
          <w:p w:rsidR="00C10D8A" w:rsidRDefault="00C10D8A">
            <w:pPr>
              <w:pStyle w:val="ConsPlusNormal"/>
            </w:pPr>
            <w:r>
              <w:t>дезоксирибонуклеиновая кислота плазмидная (сверхскрученная кольцевая двуцепочечная)</w:t>
            </w:r>
          </w:p>
        </w:tc>
        <w:tc>
          <w:tcPr>
            <w:tcW w:w="2814" w:type="dxa"/>
          </w:tcPr>
          <w:p w:rsidR="00C10D8A" w:rsidRDefault="00C10D8A">
            <w:pPr>
              <w:pStyle w:val="ConsPlusNormal"/>
            </w:pPr>
            <w:r>
              <w:t>лиофилизат для приготовления раствора для внутримышечного введения</w:t>
            </w:r>
          </w:p>
        </w:tc>
      </w:tr>
      <w:tr w:rsidR="00C10D8A">
        <w:tc>
          <w:tcPr>
            <w:tcW w:w="1020" w:type="dxa"/>
          </w:tcPr>
          <w:p w:rsidR="00C10D8A" w:rsidRDefault="00C10D8A">
            <w:pPr>
              <w:pStyle w:val="ConsPlusNormal"/>
              <w:jc w:val="center"/>
            </w:pPr>
            <w:r>
              <w:t>V06</w:t>
            </w:r>
          </w:p>
        </w:tc>
        <w:tc>
          <w:tcPr>
            <w:tcW w:w="2910" w:type="dxa"/>
          </w:tcPr>
          <w:p w:rsidR="00C10D8A" w:rsidRDefault="00C10D8A">
            <w:pPr>
              <w:pStyle w:val="ConsPlusNormal"/>
            </w:pPr>
            <w:r>
              <w:t>лечебное питание</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V06D</w:t>
            </w:r>
          </w:p>
        </w:tc>
        <w:tc>
          <w:tcPr>
            <w:tcW w:w="2910" w:type="dxa"/>
          </w:tcPr>
          <w:p w:rsidR="00C10D8A" w:rsidRDefault="00C10D8A">
            <w:pPr>
              <w:pStyle w:val="ConsPlusNormal"/>
            </w:pPr>
            <w:r>
              <w:t>другие продукты лечебного питания</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V06DD</w:t>
            </w:r>
          </w:p>
        </w:tc>
        <w:tc>
          <w:tcPr>
            <w:tcW w:w="2910" w:type="dxa"/>
            <w:vMerge w:val="restart"/>
          </w:tcPr>
          <w:p w:rsidR="00C10D8A" w:rsidRDefault="00C10D8A">
            <w:pPr>
              <w:pStyle w:val="ConsPlusNormal"/>
            </w:pPr>
            <w:r>
              <w:t>аминокислоты, включая комбинации с полипептидами</w:t>
            </w:r>
          </w:p>
        </w:tc>
        <w:tc>
          <w:tcPr>
            <w:tcW w:w="2325" w:type="dxa"/>
          </w:tcPr>
          <w:p w:rsidR="00C10D8A" w:rsidRDefault="00C10D8A">
            <w:pPr>
              <w:pStyle w:val="ConsPlusNormal"/>
            </w:pPr>
            <w:r>
              <w:t>аминокислоты для парентерального питания</w:t>
            </w:r>
          </w:p>
        </w:tc>
        <w:tc>
          <w:tcPr>
            <w:tcW w:w="2814" w:type="dxa"/>
          </w:tcPr>
          <w:p w:rsidR="00C10D8A" w:rsidRDefault="00C10D8A">
            <w:pPr>
              <w:pStyle w:val="ConsPlusNormal"/>
            </w:pP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аминокислоты и их смеси</w:t>
            </w:r>
          </w:p>
        </w:tc>
        <w:tc>
          <w:tcPr>
            <w:tcW w:w="2814" w:type="dxa"/>
          </w:tcPr>
          <w:p w:rsidR="00C10D8A" w:rsidRDefault="00C10D8A">
            <w:pPr>
              <w:pStyle w:val="ConsPlusNormal"/>
            </w:pP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кетоаналоги аминокислот</w:t>
            </w:r>
          </w:p>
        </w:tc>
        <w:tc>
          <w:tcPr>
            <w:tcW w:w="2814" w:type="dxa"/>
          </w:tcPr>
          <w:p w:rsidR="00C10D8A" w:rsidRDefault="00C10D8A">
            <w:pPr>
              <w:pStyle w:val="ConsPlusNormal"/>
            </w:pPr>
            <w:r>
              <w:t>таблетки, покрытые пленочной оболочкой</w:t>
            </w:r>
          </w:p>
        </w:tc>
      </w:tr>
      <w:tr w:rsidR="00C10D8A">
        <w:tc>
          <w:tcPr>
            <w:tcW w:w="1020" w:type="dxa"/>
          </w:tcPr>
          <w:p w:rsidR="00C10D8A" w:rsidRDefault="00C10D8A">
            <w:pPr>
              <w:pStyle w:val="ConsPlusNormal"/>
              <w:jc w:val="center"/>
            </w:pPr>
            <w:r>
              <w:t>V06DE</w:t>
            </w:r>
          </w:p>
        </w:tc>
        <w:tc>
          <w:tcPr>
            <w:tcW w:w="2910" w:type="dxa"/>
          </w:tcPr>
          <w:p w:rsidR="00C10D8A" w:rsidRDefault="00C10D8A">
            <w:pPr>
              <w:pStyle w:val="ConsPlusNormal"/>
            </w:pPr>
            <w:r>
              <w:t>аминокислоты, углеводы, минеральные вещества, витамины в комбинации</w:t>
            </w:r>
          </w:p>
        </w:tc>
        <w:tc>
          <w:tcPr>
            <w:tcW w:w="2325" w:type="dxa"/>
          </w:tcPr>
          <w:p w:rsidR="00C10D8A" w:rsidRDefault="00C10D8A">
            <w:pPr>
              <w:pStyle w:val="ConsPlusNormal"/>
            </w:pPr>
            <w:r>
              <w:t>аминокислоты для парентерального питания + прочие препараты</w:t>
            </w: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V07</w:t>
            </w:r>
          </w:p>
        </w:tc>
        <w:tc>
          <w:tcPr>
            <w:tcW w:w="2910" w:type="dxa"/>
          </w:tcPr>
          <w:p w:rsidR="00C10D8A" w:rsidRDefault="00C10D8A">
            <w:pPr>
              <w:pStyle w:val="ConsPlusNormal"/>
            </w:pPr>
            <w:r>
              <w:t>другие нелечебные средства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V07A</w:t>
            </w:r>
          </w:p>
        </w:tc>
        <w:tc>
          <w:tcPr>
            <w:tcW w:w="2910" w:type="dxa"/>
          </w:tcPr>
          <w:p w:rsidR="00C10D8A" w:rsidRDefault="00C10D8A">
            <w:pPr>
              <w:pStyle w:val="ConsPlusNormal"/>
            </w:pPr>
            <w:r>
              <w:t>другие нелечебные средства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V07AB</w:t>
            </w:r>
          </w:p>
        </w:tc>
        <w:tc>
          <w:tcPr>
            <w:tcW w:w="2910" w:type="dxa"/>
          </w:tcPr>
          <w:p w:rsidR="00C10D8A" w:rsidRDefault="00C10D8A">
            <w:pPr>
              <w:pStyle w:val="ConsPlusNormal"/>
            </w:pPr>
            <w:r>
              <w:t>растворители и разбавители, включая ирригационные растворы</w:t>
            </w:r>
          </w:p>
        </w:tc>
        <w:tc>
          <w:tcPr>
            <w:tcW w:w="2325" w:type="dxa"/>
          </w:tcPr>
          <w:p w:rsidR="00C10D8A" w:rsidRDefault="00C10D8A">
            <w:pPr>
              <w:pStyle w:val="ConsPlusNormal"/>
            </w:pPr>
            <w:r>
              <w:t>вода для инъекций</w:t>
            </w:r>
          </w:p>
        </w:tc>
        <w:tc>
          <w:tcPr>
            <w:tcW w:w="2814" w:type="dxa"/>
          </w:tcPr>
          <w:p w:rsidR="00C10D8A" w:rsidRDefault="00C10D8A">
            <w:pPr>
              <w:pStyle w:val="ConsPlusNormal"/>
            </w:pPr>
            <w:r>
              <w:t>растворитель для приготовления лекарственных форм для инъекций</w:t>
            </w:r>
          </w:p>
        </w:tc>
      </w:tr>
      <w:tr w:rsidR="00C10D8A">
        <w:tc>
          <w:tcPr>
            <w:tcW w:w="1020" w:type="dxa"/>
          </w:tcPr>
          <w:p w:rsidR="00C10D8A" w:rsidRDefault="00C10D8A">
            <w:pPr>
              <w:pStyle w:val="ConsPlusNormal"/>
              <w:jc w:val="center"/>
            </w:pPr>
            <w:r>
              <w:t>V08</w:t>
            </w:r>
          </w:p>
        </w:tc>
        <w:tc>
          <w:tcPr>
            <w:tcW w:w="2910" w:type="dxa"/>
          </w:tcPr>
          <w:p w:rsidR="00C10D8A" w:rsidRDefault="00C10D8A">
            <w:pPr>
              <w:pStyle w:val="ConsPlusNormal"/>
            </w:pPr>
            <w:r>
              <w:t>контрастные средства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V08A</w:t>
            </w:r>
          </w:p>
        </w:tc>
        <w:tc>
          <w:tcPr>
            <w:tcW w:w="2910" w:type="dxa"/>
          </w:tcPr>
          <w:p w:rsidR="00C10D8A" w:rsidRDefault="00C10D8A">
            <w:pPr>
              <w:pStyle w:val="ConsPlusNormal"/>
            </w:pPr>
            <w:r>
              <w:t>рентгеноконтрастные средства, содержащие йод</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V08AA</w:t>
            </w:r>
          </w:p>
        </w:tc>
        <w:tc>
          <w:tcPr>
            <w:tcW w:w="2910" w:type="dxa"/>
          </w:tcPr>
          <w:p w:rsidR="00C10D8A" w:rsidRDefault="00C10D8A">
            <w:pPr>
              <w:pStyle w:val="ConsPlusNormal"/>
            </w:pPr>
            <w:r>
              <w:t>водорастворимые нефротропные высокоосмолярные рентгеноконтрастные средства</w:t>
            </w:r>
          </w:p>
        </w:tc>
        <w:tc>
          <w:tcPr>
            <w:tcW w:w="2325" w:type="dxa"/>
          </w:tcPr>
          <w:p w:rsidR="00C10D8A" w:rsidRDefault="00C10D8A">
            <w:pPr>
              <w:pStyle w:val="ConsPlusNormal"/>
            </w:pPr>
            <w:r>
              <w:t>натрия амидотризоат</w:t>
            </w:r>
          </w:p>
        </w:tc>
        <w:tc>
          <w:tcPr>
            <w:tcW w:w="2814" w:type="dxa"/>
          </w:tcPr>
          <w:p w:rsidR="00C10D8A" w:rsidRDefault="00C10D8A">
            <w:pPr>
              <w:pStyle w:val="ConsPlusNormal"/>
            </w:pPr>
            <w:r>
              <w:t>раствор для инъекций</w:t>
            </w:r>
          </w:p>
        </w:tc>
      </w:tr>
      <w:tr w:rsidR="00C10D8A">
        <w:tc>
          <w:tcPr>
            <w:tcW w:w="1020" w:type="dxa"/>
            <w:vMerge w:val="restart"/>
          </w:tcPr>
          <w:p w:rsidR="00C10D8A" w:rsidRDefault="00C10D8A">
            <w:pPr>
              <w:pStyle w:val="ConsPlusNormal"/>
              <w:jc w:val="center"/>
            </w:pPr>
            <w:r>
              <w:t>V08AB</w:t>
            </w:r>
          </w:p>
        </w:tc>
        <w:tc>
          <w:tcPr>
            <w:tcW w:w="2910" w:type="dxa"/>
            <w:vMerge w:val="restart"/>
          </w:tcPr>
          <w:p w:rsidR="00C10D8A" w:rsidRDefault="00C10D8A">
            <w:pPr>
              <w:pStyle w:val="ConsPlusNormal"/>
            </w:pPr>
            <w:r>
              <w:t>водорастворимые нефротропные низкоосмолярные рентгеноконтрастные средства</w:t>
            </w:r>
          </w:p>
        </w:tc>
        <w:tc>
          <w:tcPr>
            <w:tcW w:w="2325" w:type="dxa"/>
          </w:tcPr>
          <w:p w:rsidR="00C10D8A" w:rsidRDefault="00C10D8A">
            <w:pPr>
              <w:pStyle w:val="ConsPlusNormal"/>
            </w:pPr>
            <w:r>
              <w:t>йоверсол</w:t>
            </w:r>
          </w:p>
        </w:tc>
        <w:tc>
          <w:tcPr>
            <w:tcW w:w="2814" w:type="dxa"/>
          </w:tcPr>
          <w:p w:rsidR="00C10D8A" w:rsidRDefault="00C10D8A">
            <w:pPr>
              <w:pStyle w:val="ConsPlusNormal"/>
            </w:pPr>
            <w:r>
              <w:t>раствор для внутривенного и внутриартериального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йогексол</w:t>
            </w:r>
          </w:p>
        </w:tc>
        <w:tc>
          <w:tcPr>
            <w:tcW w:w="2814" w:type="dxa"/>
          </w:tcPr>
          <w:p w:rsidR="00C10D8A" w:rsidRDefault="00C10D8A">
            <w:pPr>
              <w:pStyle w:val="ConsPlusNormal"/>
            </w:pPr>
            <w:r>
              <w:t>раствор для инъекций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йомепрол</w:t>
            </w:r>
          </w:p>
        </w:tc>
        <w:tc>
          <w:tcPr>
            <w:tcW w:w="2814" w:type="dxa"/>
          </w:tcPr>
          <w:p w:rsidR="00C10D8A" w:rsidRDefault="00C10D8A">
            <w:pPr>
              <w:pStyle w:val="ConsPlusNormal"/>
            </w:pPr>
            <w:r>
              <w:t>раствор для инъекций</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йопромид</w:t>
            </w:r>
          </w:p>
        </w:tc>
        <w:tc>
          <w:tcPr>
            <w:tcW w:w="2814" w:type="dxa"/>
          </w:tcPr>
          <w:p w:rsidR="00C10D8A" w:rsidRDefault="00C10D8A">
            <w:pPr>
              <w:pStyle w:val="ConsPlusNormal"/>
            </w:pPr>
            <w:r>
              <w:t>раствор для инъекций</w:t>
            </w:r>
          </w:p>
        </w:tc>
      </w:tr>
      <w:tr w:rsidR="00C10D8A">
        <w:tc>
          <w:tcPr>
            <w:tcW w:w="1020" w:type="dxa"/>
          </w:tcPr>
          <w:p w:rsidR="00C10D8A" w:rsidRDefault="00C10D8A">
            <w:pPr>
              <w:pStyle w:val="ConsPlusNormal"/>
              <w:jc w:val="center"/>
            </w:pPr>
            <w:r>
              <w:lastRenderedPageBreak/>
              <w:t>V08B</w:t>
            </w:r>
          </w:p>
        </w:tc>
        <w:tc>
          <w:tcPr>
            <w:tcW w:w="2910" w:type="dxa"/>
          </w:tcPr>
          <w:p w:rsidR="00C10D8A" w:rsidRDefault="00C10D8A">
            <w:pPr>
              <w:pStyle w:val="ConsPlusNormal"/>
            </w:pPr>
            <w:r>
              <w:t xml:space="preserve">рентгеноконтрастные средства, кроме </w:t>
            </w:r>
            <w:proofErr w:type="gramStart"/>
            <w:r>
              <w:t>йодсодержащих</w:t>
            </w:r>
            <w:proofErr w:type="gramEnd"/>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V08BA</w:t>
            </w:r>
          </w:p>
        </w:tc>
        <w:tc>
          <w:tcPr>
            <w:tcW w:w="2910" w:type="dxa"/>
          </w:tcPr>
          <w:p w:rsidR="00C10D8A" w:rsidRDefault="00C10D8A">
            <w:pPr>
              <w:pStyle w:val="ConsPlusNormal"/>
            </w:pPr>
            <w:r>
              <w:t>рентгеноконтрастные средства, содержащие бария сульфат</w:t>
            </w:r>
          </w:p>
        </w:tc>
        <w:tc>
          <w:tcPr>
            <w:tcW w:w="2325" w:type="dxa"/>
          </w:tcPr>
          <w:p w:rsidR="00C10D8A" w:rsidRDefault="00C10D8A">
            <w:pPr>
              <w:pStyle w:val="ConsPlusNormal"/>
            </w:pPr>
            <w:r>
              <w:t>бария сульфат</w:t>
            </w:r>
          </w:p>
        </w:tc>
        <w:tc>
          <w:tcPr>
            <w:tcW w:w="2814" w:type="dxa"/>
          </w:tcPr>
          <w:p w:rsidR="00C10D8A" w:rsidRDefault="00C10D8A">
            <w:pPr>
              <w:pStyle w:val="ConsPlusNormal"/>
            </w:pPr>
            <w:r>
              <w:t>порошок для приготовления суспензии для приема внутрь</w:t>
            </w:r>
          </w:p>
        </w:tc>
      </w:tr>
      <w:tr w:rsidR="00C10D8A">
        <w:tc>
          <w:tcPr>
            <w:tcW w:w="1020" w:type="dxa"/>
          </w:tcPr>
          <w:p w:rsidR="00C10D8A" w:rsidRDefault="00C10D8A">
            <w:pPr>
              <w:pStyle w:val="ConsPlusNormal"/>
              <w:jc w:val="center"/>
            </w:pPr>
            <w:r>
              <w:t>V08C</w:t>
            </w:r>
          </w:p>
        </w:tc>
        <w:tc>
          <w:tcPr>
            <w:tcW w:w="2910" w:type="dxa"/>
          </w:tcPr>
          <w:p w:rsidR="00C10D8A" w:rsidRDefault="00C10D8A">
            <w:pPr>
              <w:pStyle w:val="ConsPlusNormal"/>
            </w:pPr>
            <w:r>
              <w:t>контрастные средства для магнитно-резонансной томографии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vMerge w:val="restart"/>
          </w:tcPr>
          <w:p w:rsidR="00C10D8A" w:rsidRDefault="00C10D8A">
            <w:pPr>
              <w:pStyle w:val="ConsPlusNormal"/>
              <w:jc w:val="center"/>
            </w:pPr>
            <w:r>
              <w:t>V08CA</w:t>
            </w:r>
          </w:p>
        </w:tc>
        <w:tc>
          <w:tcPr>
            <w:tcW w:w="2910" w:type="dxa"/>
            <w:vMerge w:val="restart"/>
          </w:tcPr>
          <w:p w:rsidR="00C10D8A" w:rsidRDefault="00C10D8A">
            <w:pPr>
              <w:pStyle w:val="ConsPlusNormal"/>
            </w:pPr>
            <w:r>
              <w:t>парамагнитные контрастные средства</w:t>
            </w:r>
          </w:p>
        </w:tc>
        <w:tc>
          <w:tcPr>
            <w:tcW w:w="2325" w:type="dxa"/>
          </w:tcPr>
          <w:p w:rsidR="00C10D8A" w:rsidRDefault="00C10D8A">
            <w:pPr>
              <w:pStyle w:val="ConsPlusNormal"/>
            </w:pPr>
            <w:r>
              <w:t>гадобеновая кислота</w:t>
            </w:r>
          </w:p>
        </w:tc>
        <w:tc>
          <w:tcPr>
            <w:tcW w:w="2814" w:type="dxa"/>
          </w:tcPr>
          <w:p w:rsidR="00C10D8A" w:rsidRDefault="00C10D8A">
            <w:pPr>
              <w:pStyle w:val="ConsPlusNormal"/>
            </w:pPr>
            <w:r>
              <w:t>раствор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гадобутрол</w:t>
            </w:r>
          </w:p>
        </w:tc>
        <w:tc>
          <w:tcPr>
            <w:tcW w:w="2814" w:type="dxa"/>
          </w:tcPr>
          <w:p w:rsidR="00C10D8A" w:rsidRDefault="00C10D8A">
            <w:pPr>
              <w:pStyle w:val="ConsPlusNormal"/>
            </w:pPr>
            <w:r>
              <w:t>раствор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гадодиамид</w:t>
            </w:r>
          </w:p>
        </w:tc>
        <w:tc>
          <w:tcPr>
            <w:tcW w:w="2814" w:type="dxa"/>
          </w:tcPr>
          <w:p w:rsidR="00C10D8A" w:rsidRDefault="00C10D8A">
            <w:pPr>
              <w:pStyle w:val="ConsPlusNormal"/>
            </w:pPr>
            <w:r>
              <w:t>раствор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гадоксетовая кислота</w:t>
            </w:r>
          </w:p>
        </w:tc>
        <w:tc>
          <w:tcPr>
            <w:tcW w:w="2814" w:type="dxa"/>
          </w:tcPr>
          <w:p w:rsidR="00C10D8A" w:rsidRDefault="00C10D8A">
            <w:pPr>
              <w:pStyle w:val="ConsPlusNormal"/>
            </w:pPr>
            <w:r>
              <w:t>раствор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гадопентетовая кислота</w:t>
            </w:r>
          </w:p>
        </w:tc>
        <w:tc>
          <w:tcPr>
            <w:tcW w:w="2814" w:type="dxa"/>
          </w:tcPr>
          <w:p w:rsidR="00C10D8A" w:rsidRDefault="00C10D8A">
            <w:pPr>
              <w:pStyle w:val="ConsPlusNormal"/>
            </w:pPr>
            <w:r>
              <w:t>раствор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гадотеридол</w:t>
            </w:r>
          </w:p>
        </w:tc>
        <w:tc>
          <w:tcPr>
            <w:tcW w:w="2814" w:type="dxa"/>
          </w:tcPr>
          <w:p w:rsidR="00C10D8A" w:rsidRDefault="00C10D8A">
            <w:pPr>
              <w:pStyle w:val="ConsPlusNormal"/>
            </w:pPr>
            <w:r>
              <w:t>раствор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гадотеровая кислота</w:t>
            </w:r>
          </w:p>
        </w:tc>
        <w:tc>
          <w:tcPr>
            <w:tcW w:w="2814" w:type="dxa"/>
          </w:tcPr>
          <w:p w:rsidR="00C10D8A" w:rsidRDefault="00C10D8A">
            <w:pPr>
              <w:pStyle w:val="ConsPlusNormal"/>
            </w:pPr>
            <w:r>
              <w:t>раствор для внутривенного введения</w:t>
            </w:r>
          </w:p>
        </w:tc>
      </w:tr>
      <w:tr w:rsidR="00C10D8A">
        <w:tc>
          <w:tcPr>
            <w:tcW w:w="1020" w:type="dxa"/>
            <w:vMerge w:val="restart"/>
          </w:tcPr>
          <w:p w:rsidR="00C10D8A" w:rsidRDefault="00C10D8A">
            <w:pPr>
              <w:pStyle w:val="ConsPlusNormal"/>
              <w:jc w:val="center"/>
            </w:pPr>
            <w:r>
              <w:t>V09</w:t>
            </w:r>
          </w:p>
        </w:tc>
        <w:tc>
          <w:tcPr>
            <w:tcW w:w="2910" w:type="dxa"/>
            <w:vMerge w:val="restart"/>
          </w:tcPr>
          <w:p w:rsidR="00C10D8A" w:rsidRDefault="00C10D8A">
            <w:pPr>
              <w:pStyle w:val="ConsPlusNormal"/>
            </w:pPr>
            <w:r>
              <w:t>диагностические радиофармацевтические средства</w:t>
            </w:r>
          </w:p>
        </w:tc>
        <w:tc>
          <w:tcPr>
            <w:tcW w:w="2325" w:type="dxa"/>
          </w:tcPr>
          <w:p w:rsidR="00C10D8A" w:rsidRDefault="00C10D8A">
            <w:pPr>
              <w:pStyle w:val="ConsPlusNormal"/>
            </w:pPr>
            <w:r>
              <w:t>меброфенин</w:t>
            </w:r>
          </w:p>
        </w:tc>
        <w:tc>
          <w:tcPr>
            <w:tcW w:w="2814" w:type="dxa"/>
          </w:tcPr>
          <w:p w:rsidR="00C10D8A" w:rsidRDefault="00C10D8A">
            <w:pPr>
              <w:pStyle w:val="ConsPlusNormal"/>
            </w:pPr>
            <w:r>
              <w:t>лиофилизат для приготовления раствора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пентатех 99mTc</w:t>
            </w:r>
          </w:p>
        </w:tc>
        <w:tc>
          <w:tcPr>
            <w:tcW w:w="2814" w:type="dxa"/>
          </w:tcPr>
          <w:p w:rsidR="00C10D8A" w:rsidRDefault="00C10D8A">
            <w:pPr>
              <w:pStyle w:val="ConsPlusNormal"/>
            </w:pPr>
            <w:r>
              <w:t>лиофилизат для приготовления раствора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пирфотех 99mTc</w:t>
            </w:r>
          </w:p>
        </w:tc>
        <w:tc>
          <w:tcPr>
            <w:tcW w:w="2814" w:type="dxa"/>
          </w:tcPr>
          <w:p w:rsidR="00C10D8A" w:rsidRDefault="00C10D8A">
            <w:pPr>
              <w:pStyle w:val="ConsPlusNormal"/>
            </w:pPr>
            <w:r>
              <w:t>лиофилизат для приготовления раствора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технеция (99mTc) оксабифор</w:t>
            </w:r>
          </w:p>
        </w:tc>
        <w:tc>
          <w:tcPr>
            <w:tcW w:w="2814" w:type="dxa"/>
          </w:tcPr>
          <w:p w:rsidR="00C10D8A" w:rsidRDefault="00C10D8A">
            <w:pPr>
              <w:pStyle w:val="ConsPlusNormal"/>
            </w:pPr>
            <w:r>
              <w:t>лиофилизат для приготовления раствора для внутривенного введения</w:t>
            </w:r>
          </w:p>
        </w:tc>
      </w:tr>
      <w:tr w:rsidR="00C10D8A">
        <w:tc>
          <w:tcPr>
            <w:tcW w:w="1020" w:type="dxa"/>
            <w:vMerge/>
          </w:tcPr>
          <w:p w:rsidR="00C10D8A" w:rsidRDefault="00C10D8A">
            <w:pPr>
              <w:pStyle w:val="ConsPlusNormal"/>
            </w:pPr>
          </w:p>
        </w:tc>
        <w:tc>
          <w:tcPr>
            <w:tcW w:w="2910" w:type="dxa"/>
            <w:vMerge/>
          </w:tcPr>
          <w:p w:rsidR="00C10D8A" w:rsidRDefault="00C10D8A">
            <w:pPr>
              <w:pStyle w:val="ConsPlusNormal"/>
            </w:pPr>
          </w:p>
        </w:tc>
        <w:tc>
          <w:tcPr>
            <w:tcW w:w="2325" w:type="dxa"/>
          </w:tcPr>
          <w:p w:rsidR="00C10D8A" w:rsidRDefault="00C10D8A">
            <w:pPr>
              <w:pStyle w:val="ConsPlusNormal"/>
            </w:pPr>
            <w:r>
              <w:t>технеция (99mTc) фитат</w:t>
            </w:r>
          </w:p>
        </w:tc>
        <w:tc>
          <w:tcPr>
            <w:tcW w:w="2814" w:type="dxa"/>
          </w:tcPr>
          <w:p w:rsidR="00C10D8A" w:rsidRDefault="00C10D8A">
            <w:pPr>
              <w:pStyle w:val="ConsPlusNormal"/>
            </w:pPr>
            <w:r>
              <w:t xml:space="preserve">лиофилизат для приготовления раствора для внутривенного </w:t>
            </w:r>
            <w:r>
              <w:lastRenderedPageBreak/>
              <w:t>введения</w:t>
            </w:r>
          </w:p>
        </w:tc>
      </w:tr>
      <w:tr w:rsidR="00C10D8A">
        <w:tc>
          <w:tcPr>
            <w:tcW w:w="1020" w:type="dxa"/>
          </w:tcPr>
          <w:p w:rsidR="00C10D8A" w:rsidRDefault="00C10D8A">
            <w:pPr>
              <w:pStyle w:val="ConsPlusNormal"/>
              <w:jc w:val="center"/>
            </w:pPr>
            <w:r>
              <w:lastRenderedPageBreak/>
              <w:t>V10</w:t>
            </w:r>
          </w:p>
        </w:tc>
        <w:tc>
          <w:tcPr>
            <w:tcW w:w="2910" w:type="dxa"/>
          </w:tcPr>
          <w:p w:rsidR="00C10D8A" w:rsidRDefault="00C10D8A">
            <w:pPr>
              <w:pStyle w:val="ConsPlusNormal"/>
            </w:pPr>
            <w:r>
              <w:t>терапевтические радиофармацевтические средства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V10B</w:t>
            </w:r>
          </w:p>
        </w:tc>
        <w:tc>
          <w:tcPr>
            <w:tcW w:w="2910" w:type="dxa"/>
          </w:tcPr>
          <w:p w:rsidR="00C10D8A" w:rsidRDefault="00C10D8A">
            <w:pPr>
              <w:pStyle w:val="ConsPlusNormal"/>
            </w:pPr>
            <w:r>
              <w:t>радиофармацевтические средства для уменьшения боли при новообразованиях костной ткани</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V10BX</w:t>
            </w:r>
          </w:p>
        </w:tc>
        <w:tc>
          <w:tcPr>
            <w:tcW w:w="2910" w:type="dxa"/>
          </w:tcPr>
          <w:p w:rsidR="00C10D8A" w:rsidRDefault="00C10D8A">
            <w:pPr>
              <w:pStyle w:val="ConsPlusNormal"/>
            </w:pPr>
            <w:r>
              <w:t>разные радиофармацевтические средства для уменьшения боли</w:t>
            </w:r>
          </w:p>
        </w:tc>
        <w:tc>
          <w:tcPr>
            <w:tcW w:w="2325" w:type="dxa"/>
          </w:tcPr>
          <w:p w:rsidR="00C10D8A" w:rsidRDefault="00C10D8A">
            <w:pPr>
              <w:pStyle w:val="ConsPlusNormal"/>
            </w:pPr>
            <w:r>
              <w:t>стронция хлорид 89Sr</w:t>
            </w:r>
          </w:p>
        </w:tc>
        <w:tc>
          <w:tcPr>
            <w:tcW w:w="2814" w:type="dxa"/>
          </w:tcPr>
          <w:p w:rsidR="00C10D8A" w:rsidRDefault="00C10D8A">
            <w:pPr>
              <w:pStyle w:val="ConsPlusNormal"/>
            </w:pPr>
            <w:r>
              <w:t>раствор для внутривенного введения</w:t>
            </w:r>
          </w:p>
        </w:tc>
      </w:tr>
      <w:tr w:rsidR="00C10D8A">
        <w:tc>
          <w:tcPr>
            <w:tcW w:w="1020" w:type="dxa"/>
          </w:tcPr>
          <w:p w:rsidR="00C10D8A" w:rsidRDefault="00C10D8A">
            <w:pPr>
              <w:pStyle w:val="ConsPlusNormal"/>
              <w:jc w:val="center"/>
            </w:pPr>
            <w:r>
              <w:t>V10X</w:t>
            </w:r>
          </w:p>
        </w:tc>
        <w:tc>
          <w:tcPr>
            <w:tcW w:w="2910" w:type="dxa"/>
          </w:tcPr>
          <w:p w:rsidR="00C10D8A" w:rsidRDefault="00C10D8A">
            <w:pPr>
              <w:pStyle w:val="ConsPlusNormal"/>
            </w:pPr>
            <w:r>
              <w:t>другие терапевтические радиофармацевтические средства</w:t>
            </w:r>
          </w:p>
        </w:tc>
        <w:tc>
          <w:tcPr>
            <w:tcW w:w="2325" w:type="dxa"/>
          </w:tcPr>
          <w:p w:rsidR="00C10D8A" w:rsidRDefault="00C10D8A">
            <w:pPr>
              <w:pStyle w:val="ConsPlusNormal"/>
            </w:pPr>
          </w:p>
        </w:tc>
        <w:tc>
          <w:tcPr>
            <w:tcW w:w="2814" w:type="dxa"/>
          </w:tcPr>
          <w:p w:rsidR="00C10D8A" w:rsidRDefault="00C10D8A">
            <w:pPr>
              <w:pStyle w:val="ConsPlusNormal"/>
            </w:pPr>
          </w:p>
        </w:tc>
      </w:tr>
      <w:tr w:rsidR="00C10D8A">
        <w:tc>
          <w:tcPr>
            <w:tcW w:w="1020" w:type="dxa"/>
          </w:tcPr>
          <w:p w:rsidR="00C10D8A" w:rsidRDefault="00C10D8A">
            <w:pPr>
              <w:pStyle w:val="ConsPlusNormal"/>
              <w:jc w:val="center"/>
            </w:pPr>
            <w:r>
              <w:t>V10XX</w:t>
            </w:r>
          </w:p>
        </w:tc>
        <w:tc>
          <w:tcPr>
            <w:tcW w:w="2910" w:type="dxa"/>
          </w:tcPr>
          <w:p w:rsidR="00C10D8A" w:rsidRDefault="00C10D8A">
            <w:pPr>
              <w:pStyle w:val="ConsPlusNormal"/>
            </w:pPr>
            <w:r>
              <w:t>разные терапевтические радиофармацевтические средства</w:t>
            </w:r>
          </w:p>
        </w:tc>
        <w:tc>
          <w:tcPr>
            <w:tcW w:w="2325" w:type="dxa"/>
          </w:tcPr>
          <w:p w:rsidR="00C10D8A" w:rsidRDefault="00C10D8A">
            <w:pPr>
              <w:pStyle w:val="ConsPlusNormal"/>
            </w:pPr>
            <w:r>
              <w:t>радия хлорид [223 Ra]</w:t>
            </w:r>
          </w:p>
        </w:tc>
        <w:tc>
          <w:tcPr>
            <w:tcW w:w="2814" w:type="dxa"/>
          </w:tcPr>
          <w:p w:rsidR="00C10D8A" w:rsidRDefault="00C10D8A">
            <w:pPr>
              <w:pStyle w:val="ConsPlusNormal"/>
            </w:pPr>
            <w:r>
              <w:t>раствор для внутривенного введения</w:t>
            </w:r>
          </w:p>
        </w:tc>
      </w:tr>
    </w:tbl>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right"/>
        <w:outlineLvl w:val="1"/>
      </w:pPr>
      <w:r>
        <w:t>Приложение N 8</w:t>
      </w:r>
    </w:p>
    <w:p w:rsidR="00C10D8A" w:rsidRDefault="00C10D8A">
      <w:pPr>
        <w:pStyle w:val="ConsPlusNormal"/>
        <w:jc w:val="right"/>
      </w:pPr>
      <w:r>
        <w:t>к Территориальной программе</w:t>
      </w:r>
    </w:p>
    <w:p w:rsidR="00C10D8A" w:rsidRDefault="00C10D8A">
      <w:pPr>
        <w:pStyle w:val="ConsPlusNormal"/>
        <w:jc w:val="both"/>
      </w:pPr>
    </w:p>
    <w:p w:rsidR="00C10D8A" w:rsidRDefault="00C10D8A">
      <w:pPr>
        <w:pStyle w:val="ConsPlusTitle"/>
        <w:jc w:val="center"/>
      </w:pPr>
      <w:bookmarkStart w:id="515" w:name="P16863"/>
      <w:bookmarkEnd w:id="515"/>
      <w:r>
        <w:t>ОБЪЕМ</w:t>
      </w:r>
    </w:p>
    <w:p w:rsidR="00C10D8A" w:rsidRDefault="00C10D8A">
      <w:pPr>
        <w:pStyle w:val="ConsPlusTitle"/>
        <w:jc w:val="center"/>
      </w:pPr>
      <w:r>
        <w:t>МЕДИЦИНСКОЙ ПОМОЩИ, ОКАЗЫВАЕМОЙ В АМБУЛАТОРНЫХ УСЛОВИЯХ</w:t>
      </w:r>
    </w:p>
    <w:p w:rsidR="00C10D8A" w:rsidRDefault="00C10D8A">
      <w:pPr>
        <w:pStyle w:val="ConsPlusTitle"/>
        <w:jc w:val="center"/>
      </w:pPr>
      <w:r>
        <w:t>С ПРОФИЛАКТИЧЕСКИМИ И ИНЫМИ ЦЕЛЯМИ, НА 1 ЖИТЕЛЯ</w:t>
      </w:r>
    </w:p>
    <w:p w:rsidR="00C10D8A" w:rsidRDefault="00C10D8A">
      <w:pPr>
        <w:pStyle w:val="ConsPlusTitle"/>
        <w:jc w:val="center"/>
      </w:pPr>
      <w:r>
        <w:t>(ЗАСТРАХОВАННОЕ ЛИЦО) НА 2025 ГОД</w:t>
      </w:r>
    </w:p>
    <w:p w:rsidR="00C10D8A" w:rsidRDefault="00C10D8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10D8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10D8A" w:rsidRDefault="00C10D8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10D8A" w:rsidRDefault="00C10D8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10D8A" w:rsidRDefault="00C10D8A">
            <w:pPr>
              <w:pStyle w:val="ConsPlusNormal"/>
              <w:jc w:val="center"/>
            </w:pPr>
            <w:r>
              <w:rPr>
                <w:color w:val="392C69"/>
              </w:rPr>
              <w:t>Список изменяющих документов</w:t>
            </w:r>
          </w:p>
          <w:p w:rsidR="00C10D8A" w:rsidRDefault="00C10D8A">
            <w:pPr>
              <w:pStyle w:val="ConsPlusNormal"/>
              <w:jc w:val="center"/>
            </w:pPr>
            <w:r>
              <w:rPr>
                <w:color w:val="392C69"/>
              </w:rPr>
              <w:t xml:space="preserve">(в ред. </w:t>
            </w:r>
            <w:hyperlink r:id="rId178">
              <w:r>
                <w:rPr>
                  <w:color w:val="0000FF"/>
                </w:rPr>
                <w:t>постановления</w:t>
              </w:r>
            </w:hyperlink>
            <w:r>
              <w:rPr>
                <w:color w:val="392C69"/>
              </w:rPr>
              <w:t xml:space="preserve"> Правительства Кировской области от 08.07.2025 N 358-П)</w:t>
            </w:r>
          </w:p>
        </w:tc>
        <w:tc>
          <w:tcPr>
            <w:tcW w:w="113" w:type="dxa"/>
            <w:tcBorders>
              <w:top w:val="nil"/>
              <w:left w:val="nil"/>
              <w:bottom w:val="nil"/>
              <w:right w:val="nil"/>
            </w:tcBorders>
            <w:shd w:val="clear" w:color="auto" w:fill="F4F3F8"/>
            <w:tcMar>
              <w:top w:w="0" w:type="dxa"/>
              <w:left w:w="0" w:type="dxa"/>
              <w:bottom w:w="0" w:type="dxa"/>
              <w:right w:w="0" w:type="dxa"/>
            </w:tcMar>
          </w:tcPr>
          <w:p w:rsidR="00C10D8A" w:rsidRDefault="00C10D8A">
            <w:pPr>
              <w:pStyle w:val="ConsPlusNormal"/>
            </w:pPr>
          </w:p>
        </w:tc>
      </w:tr>
    </w:tbl>
    <w:p w:rsidR="00C10D8A" w:rsidRDefault="00C10D8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5272"/>
        <w:gridCol w:w="1644"/>
        <w:gridCol w:w="1247"/>
      </w:tblGrid>
      <w:tr w:rsidR="00C10D8A">
        <w:tc>
          <w:tcPr>
            <w:tcW w:w="907" w:type="dxa"/>
            <w:vMerge w:val="restart"/>
          </w:tcPr>
          <w:p w:rsidR="00C10D8A" w:rsidRDefault="00C10D8A">
            <w:pPr>
              <w:pStyle w:val="ConsPlusNormal"/>
              <w:jc w:val="center"/>
            </w:pPr>
            <w:r>
              <w:t>N строки</w:t>
            </w:r>
          </w:p>
        </w:tc>
        <w:tc>
          <w:tcPr>
            <w:tcW w:w="5272" w:type="dxa"/>
            <w:vMerge w:val="restart"/>
          </w:tcPr>
          <w:p w:rsidR="00C10D8A" w:rsidRDefault="00C10D8A">
            <w:pPr>
              <w:pStyle w:val="ConsPlusNormal"/>
              <w:jc w:val="center"/>
            </w:pPr>
            <w:r>
              <w:t>Показатель на 1 жителя (застрахованное лицо)</w:t>
            </w:r>
          </w:p>
        </w:tc>
        <w:tc>
          <w:tcPr>
            <w:tcW w:w="2891" w:type="dxa"/>
            <w:gridSpan w:val="2"/>
          </w:tcPr>
          <w:p w:rsidR="00C10D8A" w:rsidRDefault="00C10D8A">
            <w:pPr>
              <w:pStyle w:val="ConsPlusNormal"/>
              <w:jc w:val="center"/>
            </w:pPr>
            <w:r>
              <w:t>Источник финансового обеспечения</w:t>
            </w:r>
          </w:p>
        </w:tc>
      </w:tr>
      <w:tr w:rsidR="00C10D8A">
        <w:tc>
          <w:tcPr>
            <w:tcW w:w="907" w:type="dxa"/>
            <w:vMerge/>
          </w:tcPr>
          <w:p w:rsidR="00C10D8A" w:rsidRDefault="00C10D8A">
            <w:pPr>
              <w:pStyle w:val="ConsPlusNormal"/>
            </w:pPr>
          </w:p>
        </w:tc>
        <w:tc>
          <w:tcPr>
            <w:tcW w:w="5272" w:type="dxa"/>
            <w:vMerge/>
          </w:tcPr>
          <w:p w:rsidR="00C10D8A" w:rsidRDefault="00C10D8A">
            <w:pPr>
              <w:pStyle w:val="ConsPlusNormal"/>
            </w:pPr>
          </w:p>
        </w:tc>
        <w:tc>
          <w:tcPr>
            <w:tcW w:w="1644" w:type="dxa"/>
          </w:tcPr>
          <w:p w:rsidR="00C10D8A" w:rsidRDefault="00C10D8A">
            <w:pPr>
              <w:pStyle w:val="ConsPlusNormal"/>
              <w:jc w:val="center"/>
            </w:pPr>
            <w:r>
              <w:t>Бюджетные ассигнования областного бюджета</w:t>
            </w:r>
          </w:p>
        </w:tc>
        <w:tc>
          <w:tcPr>
            <w:tcW w:w="1247" w:type="dxa"/>
          </w:tcPr>
          <w:p w:rsidR="00C10D8A" w:rsidRDefault="00C10D8A">
            <w:pPr>
              <w:pStyle w:val="ConsPlusNormal"/>
              <w:jc w:val="center"/>
            </w:pPr>
            <w:r>
              <w:t>Средства обязательного медицинского страхования</w:t>
            </w:r>
          </w:p>
        </w:tc>
      </w:tr>
      <w:tr w:rsidR="00C10D8A">
        <w:tc>
          <w:tcPr>
            <w:tcW w:w="907" w:type="dxa"/>
          </w:tcPr>
          <w:p w:rsidR="00C10D8A" w:rsidRDefault="00C10D8A">
            <w:pPr>
              <w:pStyle w:val="ConsPlusNormal"/>
              <w:jc w:val="center"/>
            </w:pPr>
            <w:r>
              <w:t>1</w:t>
            </w:r>
          </w:p>
        </w:tc>
        <w:tc>
          <w:tcPr>
            <w:tcW w:w="5272" w:type="dxa"/>
          </w:tcPr>
          <w:p w:rsidR="00C10D8A" w:rsidRDefault="00C10D8A">
            <w:pPr>
              <w:pStyle w:val="ConsPlusNormal"/>
            </w:pPr>
            <w:r>
              <w:t xml:space="preserve">Объем посещений с </w:t>
            </w:r>
            <w:proofErr w:type="gramStart"/>
            <w:r>
              <w:t>профилактической</w:t>
            </w:r>
            <w:proofErr w:type="gramEnd"/>
            <w:r>
              <w:t xml:space="preserve"> и иными целями (сумма </w:t>
            </w:r>
            <w:hyperlink w:anchor="P16879">
              <w:r>
                <w:rPr>
                  <w:color w:val="0000FF"/>
                </w:rPr>
                <w:t>строк 2</w:t>
              </w:r>
            </w:hyperlink>
            <w:r>
              <w:t xml:space="preserve"> + </w:t>
            </w:r>
            <w:hyperlink w:anchor="P16883">
              <w:r>
                <w:rPr>
                  <w:color w:val="0000FF"/>
                </w:rPr>
                <w:t>3</w:t>
              </w:r>
            </w:hyperlink>
            <w:r>
              <w:t xml:space="preserve"> + </w:t>
            </w:r>
            <w:hyperlink w:anchor="P16890">
              <w:r>
                <w:rPr>
                  <w:color w:val="0000FF"/>
                </w:rPr>
                <w:t>4</w:t>
              </w:r>
            </w:hyperlink>
            <w:r>
              <w:t xml:space="preserve"> + </w:t>
            </w:r>
            <w:hyperlink w:anchor="P16902">
              <w:r>
                <w:rPr>
                  <w:color w:val="0000FF"/>
                </w:rPr>
                <w:t>5</w:t>
              </w:r>
            </w:hyperlink>
            <w:r>
              <w:t xml:space="preserve"> + </w:t>
            </w:r>
            <w:hyperlink w:anchor="P16930">
              <w:r>
                <w:rPr>
                  <w:color w:val="0000FF"/>
                </w:rPr>
                <w:t>12</w:t>
              </w:r>
            </w:hyperlink>
            <w:r>
              <w:t xml:space="preserve"> + </w:t>
            </w:r>
            <w:hyperlink w:anchor="P16934">
              <w:r>
                <w:rPr>
                  <w:color w:val="0000FF"/>
                </w:rPr>
                <w:t>13</w:t>
              </w:r>
            </w:hyperlink>
            <w:r>
              <w:t>) - всего, в том числе:</w:t>
            </w:r>
          </w:p>
        </w:tc>
        <w:tc>
          <w:tcPr>
            <w:tcW w:w="1644" w:type="dxa"/>
          </w:tcPr>
          <w:p w:rsidR="00C10D8A" w:rsidRDefault="00C10D8A">
            <w:pPr>
              <w:pStyle w:val="ConsPlusNormal"/>
              <w:jc w:val="center"/>
            </w:pPr>
            <w:r>
              <w:t>0,2429</w:t>
            </w:r>
          </w:p>
        </w:tc>
        <w:tc>
          <w:tcPr>
            <w:tcW w:w="1247" w:type="dxa"/>
          </w:tcPr>
          <w:p w:rsidR="00C10D8A" w:rsidRDefault="00C10D8A">
            <w:pPr>
              <w:pStyle w:val="ConsPlusNormal"/>
              <w:jc w:val="center"/>
            </w:pPr>
            <w:r>
              <w:t>3,940976</w:t>
            </w:r>
          </w:p>
        </w:tc>
      </w:tr>
      <w:tr w:rsidR="00C10D8A">
        <w:tc>
          <w:tcPr>
            <w:tcW w:w="907" w:type="dxa"/>
          </w:tcPr>
          <w:p w:rsidR="00C10D8A" w:rsidRDefault="00C10D8A">
            <w:pPr>
              <w:pStyle w:val="ConsPlusNormal"/>
              <w:jc w:val="center"/>
            </w:pPr>
            <w:bookmarkStart w:id="516" w:name="P16879"/>
            <w:bookmarkEnd w:id="516"/>
            <w:r>
              <w:lastRenderedPageBreak/>
              <w:t>2</w:t>
            </w:r>
          </w:p>
        </w:tc>
        <w:tc>
          <w:tcPr>
            <w:tcW w:w="5272" w:type="dxa"/>
          </w:tcPr>
          <w:p w:rsidR="00C10D8A" w:rsidRDefault="00C10D8A">
            <w:pPr>
              <w:pStyle w:val="ConsPlusNormal"/>
            </w:pPr>
            <w:r>
              <w:t>I. Норматив комплексных посещений для проведения профилактических медицинских осмотров (включая первое посещение для проведения диспансерного наблюдения)</w:t>
            </w:r>
          </w:p>
        </w:tc>
        <w:tc>
          <w:tcPr>
            <w:tcW w:w="1644" w:type="dxa"/>
          </w:tcPr>
          <w:p w:rsidR="00C10D8A" w:rsidRDefault="00C10D8A">
            <w:pPr>
              <w:pStyle w:val="ConsPlusNormal"/>
              <w:jc w:val="center"/>
            </w:pPr>
            <w:r>
              <w:t>0,24</w:t>
            </w:r>
          </w:p>
        </w:tc>
        <w:tc>
          <w:tcPr>
            <w:tcW w:w="1247" w:type="dxa"/>
          </w:tcPr>
          <w:p w:rsidR="00C10D8A" w:rsidRDefault="00C10D8A">
            <w:pPr>
              <w:pStyle w:val="ConsPlusNormal"/>
              <w:jc w:val="center"/>
            </w:pPr>
            <w:r>
              <w:t>0,257775</w:t>
            </w:r>
          </w:p>
        </w:tc>
      </w:tr>
      <w:tr w:rsidR="00C10D8A">
        <w:tc>
          <w:tcPr>
            <w:tcW w:w="907" w:type="dxa"/>
            <w:vMerge w:val="restart"/>
          </w:tcPr>
          <w:p w:rsidR="00C10D8A" w:rsidRDefault="00C10D8A">
            <w:pPr>
              <w:pStyle w:val="ConsPlusNormal"/>
              <w:jc w:val="center"/>
            </w:pPr>
            <w:bookmarkStart w:id="517" w:name="P16883"/>
            <w:bookmarkEnd w:id="517"/>
            <w:r>
              <w:t>3</w:t>
            </w:r>
          </w:p>
        </w:tc>
        <w:tc>
          <w:tcPr>
            <w:tcW w:w="5272" w:type="dxa"/>
          </w:tcPr>
          <w:p w:rsidR="00C10D8A" w:rsidRDefault="00C10D8A">
            <w:pPr>
              <w:pStyle w:val="ConsPlusNormal"/>
            </w:pPr>
            <w:r>
              <w:t>II. Норматив комплексных посещений для проведения диспансеризации, в том числе:</w:t>
            </w:r>
          </w:p>
        </w:tc>
        <w:tc>
          <w:tcPr>
            <w:tcW w:w="1644" w:type="dxa"/>
          </w:tcPr>
          <w:p w:rsidR="00C10D8A" w:rsidRDefault="00C10D8A">
            <w:pPr>
              <w:pStyle w:val="ConsPlusNormal"/>
              <w:jc w:val="center"/>
            </w:pPr>
            <w:r>
              <w:t>0,00</w:t>
            </w:r>
          </w:p>
        </w:tc>
        <w:tc>
          <w:tcPr>
            <w:tcW w:w="1247" w:type="dxa"/>
          </w:tcPr>
          <w:p w:rsidR="00C10D8A" w:rsidRDefault="00C10D8A">
            <w:pPr>
              <w:pStyle w:val="ConsPlusNormal"/>
              <w:jc w:val="center"/>
            </w:pPr>
            <w:r>
              <w:t>0,441409</w:t>
            </w:r>
          </w:p>
        </w:tc>
      </w:tr>
      <w:tr w:rsidR="00C10D8A">
        <w:tc>
          <w:tcPr>
            <w:tcW w:w="907" w:type="dxa"/>
            <w:vMerge/>
          </w:tcPr>
          <w:p w:rsidR="00C10D8A" w:rsidRDefault="00C10D8A">
            <w:pPr>
              <w:pStyle w:val="ConsPlusNormal"/>
            </w:pPr>
          </w:p>
        </w:tc>
        <w:tc>
          <w:tcPr>
            <w:tcW w:w="5272" w:type="dxa"/>
          </w:tcPr>
          <w:p w:rsidR="00C10D8A" w:rsidRDefault="00C10D8A">
            <w:pPr>
              <w:pStyle w:val="ConsPlusNormal"/>
            </w:pPr>
            <w:r>
              <w:t>для проведения углубленной диспансеризации</w:t>
            </w:r>
          </w:p>
        </w:tc>
        <w:tc>
          <w:tcPr>
            <w:tcW w:w="1644" w:type="dxa"/>
          </w:tcPr>
          <w:p w:rsidR="00C10D8A" w:rsidRDefault="00C10D8A">
            <w:pPr>
              <w:pStyle w:val="ConsPlusNormal"/>
              <w:jc w:val="center"/>
            </w:pPr>
            <w:r>
              <w:t>0,00</w:t>
            </w:r>
          </w:p>
        </w:tc>
        <w:tc>
          <w:tcPr>
            <w:tcW w:w="1247" w:type="dxa"/>
          </w:tcPr>
          <w:p w:rsidR="00C10D8A" w:rsidRDefault="00C10D8A">
            <w:pPr>
              <w:pStyle w:val="ConsPlusNormal"/>
              <w:jc w:val="center"/>
            </w:pPr>
            <w:r>
              <w:t>0,008690</w:t>
            </w:r>
          </w:p>
        </w:tc>
      </w:tr>
      <w:tr w:rsidR="00C10D8A">
        <w:tc>
          <w:tcPr>
            <w:tcW w:w="907" w:type="dxa"/>
          </w:tcPr>
          <w:p w:rsidR="00C10D8A" w:rsidRDefault="00C10D8A">
            <w:pPr>
              <w:pStyle w:val="ConsPlusNormal"/>
              <w:jc w:val="center"/>
            </w:pPr>
            <w:bookmarkStart w:id="518" w:name="P16890"/>
            <w:bookmarkEnd w:id="518"/>
            <w:r>
              <w:t>4</w:t>
            </w:r>
          </w:p>
        </w:tc>
        <w:tc>
          <w:tcPr>
            <w:tcW w:w="5272" w:type="dxa"/>
          </w:tcPr>
          <w:p w:rsidR="00C10D8A" w:rsidRDefault="00C10D8A">
            <w:pPr>
              <w:pStyle w:val="ConsPlusNormal"/>
            </w:pPr>
            <w:r>
              <w:t>III. Норматив объема комплексных посещений для проведения диспансеризации для оценки репродуктивного здоровья женщин и мужчин</w:t>
            </w:r>
          </w:p>
        </w:tc>
        <w:tc>
          <w:tcPr>
            <w:tcW w:w="1644" w:type="dxa"/>
          </w:tcPr>
          <w:p w:rsidR="00C10D8A" w:rsidRDefault="00C10D8A">
            <w:pPr>
              <w:pStyle w:val="ConsPlusNormal"/>
              <w:jc w:val="center"/>
            </w:pPr>
            <w:r>
              <w:t>0,0000</w:t>
            </w:r>
          </w:p>
        </w:tc>
        <w:tc>
          <w:tcPr>
            <w:tcW w:w="1247" w:type="dxa"/>
          </w:tcPr>
          <w:p w:rsidR="00C10D8A" w:rsidRDefault="00C10D8A">
            <w:pPr>
              <w:pStyle w:val="ConsPlusNormal"/>
              <w:jc w:val="center"/>
            </w:pPr>
            <w:r>
              <w:t>0,127188</w:t>
            </w:r>
          </w:p>
        </w:tc>
      </w:tr>
      <w:tr w:rsidR="00C10D8A">
        <w:tc>
          <w:tcPr>
            <w:tcW w:w="907" w:type="dxa"/>
          </w:tcPr>
          <w:p w:rsidR="00C10D8A" w:rsidRDefault="00C10D8A">
            <w:pPr>
              <w:pStyle w:val="ConsPlusNormal"/>
              <w:jc w:val="center"/>
            </w:pPr>
            <w:r>
              <w:t>4.1</w:t>
            </w:r>
          </w:p>
        </w:tc>
        <w:tc>
          <w:tcPr>
            <w:tcW w:w="5272" w:type="dxa"/>
          </w:tcPr>
          <w:p w:rsidR="00C10D8A" w:rsidRDefault="00C10D8A">
            <w:pPr>
              <w:pStyle w:val="ConsPlusNormal"/>
            </w:pPr>
            <w:r>
              <w:t>Женщины</w:t>
            </w:r>
          </w:p>
        </w:tc>
        <w:tc>
          <w:tcPr>
            <w:tcW w:w="1644" w:type="dxa"/>
          </w:tcPr>
          <w:p w:rsidR="00C10D8A" w:rsidRDefault="00C10D8A">
            <w:pPr>
              <w:pStyle w:val="ConsPlusNormal"/>
              <w:jc w:val="center"/>
            </w:pPr>
            <w:r>
              <w:t>0,0000</w:t>
            </w:r>
          </w:p>
        </w:tc>
        <w:tc>
          <w:tcPr>
            <w:tcW w:w="1247" w:type="dxa"/>
          </w:tcPr>
          <w:p w:rsidR="00C10D8A" w:rsidRDefault="00C10D8A">
            <w:pPr>
              <w:pStyle w:val="ConsPlusNormal"/>
              <w:jc w:val="center"/>
            </w:pPr>
            <w:r>
              <w:t>0,062647</w:t>
            </w:r>
          </w:p>
        </w:tc>
      </w:tr>
      <w:tr w:rsidR="00C10D8A">
        <w:tc>
          <w:tcPr>
            <w:tcW w:w="907" w:type="dxa"/>
          </w:tcPr>
          <w:p w:rsidR="00C10D8A" w:rsidRDefault="00C10D8A">
            <w:pPr>
              <w:pStyle w:val="ConsPlusNormal"/>
              <w:jc w:val="center"/>
            </w:pPr>
            <w:r>
              <w:t>4.2</w:t>
            </w:r>
          </w:p>
        </w:tc>
        <w:tc>
          <w:tcPr>
            <w:tcW w:w="5272" w:type="dxa"/>
          </w:tcPr>
          <w:p w:rsidR="00C10D8A" w:rsidRDefault="00C10D8A">
            <w:pPr>
              <w:pStyle w:val="ConsPlusNormal"/>
            </w:pPr>
            <w:r>
              <w:t>Мужчины</w:t>
            </w:r>
          </w:p>
        </w:tc>
        <w:tc>
          <w:tcPr>
            <w:tcW w:w="1644" w:type="dxa"/>
          </w:tcPr>
          <w:p w:rsidR="00C10D8A" w:rsidRDefault="00C10D8A">
            <w:pPr>
              <w:pStyle w:val="ConsPlusNormal"/>
              <w:jc w:val="center"/>
            </w:pPr>
            <w:r>
              <w:t>0,0000</w:t>
            </w:r>
          </w:p>
        </w:tc>
        <w:tc>
          <w:tcPr>
            <w:tcW w:w="1247" w:type="dxa"/>
          </w:tcPr>
          <w:p w:rsidR="00C10D8A" w:rsidRDefault="00C10D8A">
            <w:pPr>
              <w:pStyle w:val="ConsPlusNormal"/>
              <w:jc w:val="center"/>
            </w:pPr>
            <w:r>
              <w:t>0,064541</w:t>
            </w:r>
          </w:p>
        </w:tc>
      </w:tr>
      <w:tr w:rsidR="00C10D8A">
        <w:tc>
          <w:tcPr>
            <w:tcW w:w="907" w:type="dxa"/>
          </w:tcPr>
          <w:p w:rsidR="00C10D8A" w:rsidRDefault="00C10D8A">
            <w:pPr>
              <w:pStyle w:val="ConsPlusNormal"/>
              <w:jc w:val="center"/>
            </w:pPr>
            <w:bookmarkStart w:id="519" w:name="P16902"/>
            <w:bookmarkEnd w:id="519"/>
            <w:r>
              <w:t>5</w:t>
            </w:r>
          </w:p>
        </w:tc>
        <w:tc>
          <w:tcPr>
            <w:tcW w:w="5272" w:type="dxa"/>
          </w:tcPr>
          <w:p w:rsidR="00C10D8A" w:rsidRDefault="00C10D8A">
            <w:pPr>
              <w:pStyle w:val="ConsPlusNormal"/>
            </w:pPr>
            <w:r>
              <w:t xml:space="preserve">IV. Норматив посещений с иными целями (сумма </w:t>
            </w:r>
            <w:hyperlink w:anchor="P16906">
              <w:r>
                <w:rPr>
                  <w:color w:val="0000FF"/>
                </w:rPr>
                <w:t>строк 6</w:t>
              </w:r>
            </w:hyperlink>
            <w:r>
              <w:t xml:space="preserve"> + </w:t>
            </w:r>
            <w:hyperlink w:anchor="P16918">
              <w:r>
                <w:rPr>
                  <w:color w:val="0000FF"/>
                </w:rPr>
                <w:t>9</w:t>
              </w:r>
            </w:hyperlink>
            <w:r>
              <w:t xml:space="preserve"> + </w:t>
            </w:r>
            <w:hyperlink w:anchor="P16922">
              <w:r>
                <w:rPr>
                  <w:color w:val="0000FF"/>
                </w:rPr>
                <w:t>10</w:t>
              </w:r>
            </w:hyperlink>
            <w:r>
              <w:t xml:space="preserve"> + </w:t>
            </w:r>
            <w:hyperlink w:anchor="P16926">
              <w:r>
                <w:rPr>
                  <w:color w:val="0000FF"/>
                </w:rPr>
                <w:t>11</w:t>
              </w:r>
            </w:hyperlink>
            <w:r>
              <w:t>), в том числе:</w:t>
            </w:r>
          </w:p>
        </w:tc>
        <w:tc>
          <w:tcPr>
            <w:tcW w:w="1644" w:type="dxa"/>
          </w:tcPr>
          <w:p w:rsidR="00C10D8A" w:rsidRDefault="00C10D8A">
            <w:pPr>
              <w:pStyle w:val="ConsPlusNormal"/>
              <w:jc w:val="center"/>
            </w:pPr>
            <w:r>
              <w:t>0,0029</w:t>
            </w:r>
          </w:p>
        </w:tc>
        <w:tc>
          <w:tcPr>
            <w:tcW w:w="1247" w:type="dxa"/>
          </w:tcPr>
          <w:p w:rsidR="00C10D8A" w:rsidRDefault="00C10D8A">
            <w:pPr>
              <w:pStyle w:val="ConsPlusNormal"/>
              <w:jc w:val="center"/>
            </w:pPr>
            <w:r>
              <w:t>3,052095</w:t>
            </w:r>
          </w:p>
        </w:tc>
      </w:tr>
      <w:tr w:rsidR="00C10D8A">
        <w:tc>
          <w:tcPr>
            <w:tcW w:w="907" w:type="dxa"/>
          </w:tcPr>
          <w:p w:rsidR="00C10D8A" w:rsidRDefault="00C10D8A">
            <w:pPr>
              <w:pStyle w:val="ConsPlusNormal"/>
              <w:jc w:val="center"/>
            </w:pPr>
            <w:bookmarkStart w:id="520" w:name="P16906"/>
            <w:bookmarkEnd w:id="520"/>
            <w:r>
              <w:t>6</w:t>
            </w:r>
          </w:p>
        </w:tc>
        <w:tc>
          <w:tcPr>
            <w:tcW w:w="5272" w:type="dxa"/>
          </w:tcPr>
          <w:p w:rsidR="00C10D8A" w:rsidRDefault="00C10D8A">
            <w:pPr>
              <w:pStyle w:val="ConsPlusNormal"/>
            </w:pPr>
            <w:r>
              <w:t xml:space="preserve">Норматив посещений для паллиативной медицинской помощи (сумма </w:t>
            </w:r>
            <w:hyperlink w:anchor="P16910">
              <w:r>
                <w:rPr>
                  <w:color w:val="0000FF"/>
                </w:rPr>
                <w:t>строк 7</w:t>
              </w:r>
            </w:hyperlink>
            <w:r>
              <w:t xml:space="preserve"> + </w:t>
            </w:r>
            <w:hyperlink w:anchor="P16914">
              <w:r>
                <w:rPr>
                  <w:color w:val="0000FF"/>
                </w:rPr>
                <w:t>8</w:t>
              </w:r>
            </w:hyperlink>
            <w:r>
              <w:t>), в том числе:</w:t>
            </w:r>
          </w:p>
        </w:tc>
        <w:tc>
          <w:tcPr>
            <w:tcW w:w="1644" w:type="dxa"/>
          </w:tcPr>
          <w:p w:rsidR="00C10D8A" w:rsidRDefault="00C10D8A">
            <w:pPr>
              <w:pStyle w:val="ConsPlusNormal"/>
              <w:jc w:val="center"/>
            </w:pPr>
            <w:r>
              <w:t>0,0029</w:t>
            </w:r>
          </w:p>
        </w:tc>
        <w:tc>
          <w:tcPr>
            <w:tcW w:w="1247" w:type="dxa"/>
          </w:tcPr>
          <w:p w:rsidR="00C10D8A" w:rsidRDefault="00C10D8A">
            <w:pPr>
              <w:pStyle w:val="ConsPlusNormal"/>
              <w:jc w:val="center"/>
            </w:pPr>
            <w:r>
              <w:t>0,004646</w:t>
            </w:r>
          </w:p>
        </w:tc>
      </w:tr>
      <w:tr w:rsidR="00C10D8A">
        <w:tc>
          <w:tcPr>
            <w:tcW w:w="907" w:type="dxa"/>
          </w:tcPr>
          <w:p w:rsidR="00C10D8A" w:rsidRDefault="00C10D8A">
            <w:pPr>
              <w:pStyle w:val="ConsPlusNormal"/>
              <w:jc w:val="center"/>
            </w:pPr>
            <w:bookmarkStart w:id="521" w:name="P16910"/>
            <w:bookmarkEnd w:id="521"/>
            <w:r>
              <w:t>7</w:t>
            </w:r>
          </w:p>
        </w:tc>
        <w:tc>
          <w:tcPr>
            <w:tcW w:w="5272" w:type="dxa"/>
          </w:tcPr>
          <w:p w:rsidR="00C10D8A" w:rsidRDefault="00C10D8A">
            <w:pPr>
              <w:pStyle w:val="ConsPlusNormal"/>
            </w:pPr>
            <w:r>
              <w:t>Норматив посещений для паллиативной медицинской помощи без учета посещений на дому патронажными бригадами паллиативной медицинской помощи</w:t>
            </w:r>
          </w:p>
        </w:tc>
        <w:tc>
          <w:tcPr>
            <w:tcW w:w="1644" w:type="dxa"/>
          </w:tcPr>
          <w:p w:rsidR="00C10D8A" w:rsidRDefault="00C10D8A">
            <w:pPr>
              <w:pStyle w:val="ConsPlusNormal"/>
              <w:jc w:val="center"/>
            </w:pPr>
            <w:r>
              <w:t>0,00</w:t>
            </w:r>
          </w:p>
        </w:tc>
        <w:tc>
          <w:tcPr>
            <w:tcW w:w="1247" w:type="dxa"/>
          </w:tcPr>
          <w:p w:rsidR="00C10D8A" w:rsidRDefault="00C10D8A">
            <w:pPr>
              <w:pStyle w:val="ConsPlusNormal"/>
              <w:jc w:val="center"/>
            </w:pPr>
            <w:r>
              <w:t>0,002820</w:t>
            </w:r>
          </w:p>
        </w:tc>
      </w:tr>
      <w:tr w:rsidR="00C10D8A">
        <w:tc>
          <w:tcPr>
            <w:tcW w:w="907" w:type="dxa"/>
          </w:tcPr>
          <w:p w:rsidR="00C10D8A" w:rsidRDefault="00C10D8A">
            <w:pPr>
              <w:pStyle w:val="ConsPlusNormal"/>
              <w:jc w:val="center"/>
            </w:pPr>
            <w:bookmarkStart w:id="522" w:name="P16914"/>
            <w:bookmarkEnd w:id="522"/>
            <w:r>
              <w:t>8</w:t>
            </w:r>
          </w:p>
        </w:tc>
        <w:tc>
          <w:tcPr>
            <w:tcW w:w="5272" w:type="dxa"/>
          </w:tcPr>
          <w:p w:rsidR="00C10D8A" w:rsidRDefault="00C10D8A">
            <w:pPr>
              <w:pStyle w:val="ConsPlusNormal"/>
            </w:pPr>
            <w:r>
              <w:t>Норматив посещений на дому выездными патронажными бригадами</w:t>
            </w:r>
          </w:p>
        </w:tc>
        <w:tc>
          <w:tcPr>
            <w:tcW w:w="1644" w:type="dxa"/>
          </w:tcPr>
          <w:p w:rsidR="00C10D8A" w:rsidRDefault="00C10D8A">
            <w:pPr>
              <w:pStyle w:val="ConsPlusNormal"/>
              <w:jc w:val="center"/>
            </w:pPr>
            <w:r>
              <w:t>0,0029</w:t>
            </w:r>
          </w:p>
        </w:tc>
        <w:tc>
          <w:tcPr>
            <w:tcW w:w="1247" w:type="dxa"/>
          </w:tcPr>
          <w:p w:rsidR="00C10D8A" w:rsidRDefault="00C10D8A">
            <w:pPr>
              <w:pStyle w:val="ConsPlusNormal"/>
              <w:jc w:val="center"/>
            </w:pPr>
            <w:r>
              <w:t>0,001826</w:t>
            </w:r>
          </w:p>
        </w:tc>
      </w:tr>
      <w:tr w:rsidR="00C10D8A">
        <w:tc>
          <w:tcPr>
            <w:tcW w:w="907" w:type="dxa"/>
          </w:tcPr>
          <w:p w:rsidR="00C10D8A" w:rsidRDefault="00C10D8A">
            <w:pPr>
              <w:pStyle w:val="ConsPlusNormal"/>
              <w:jc w:val="center"/>
            </w:pPr>
            <w:bookmarkStart w:id="523" w:name="P16918"/>
            <w:bookmarkEnd w:id="523"/>
            <w:r>
              <w:t>9</w:t>
            </w:r>
          </w:p>
        </w:tc>
        <w:tc>
          <w:tcPr>
            <w:tcW w:w="5272" w:type="dxa"/>
          </w:tcPr>
          <w:p w:rsidR="00C10D8A" w:rsidRDefault="00C10D8A">
            <w:pPr>
              <w:pStyle w:val="ConsPlusNormal"/>
            </w:pPr>
            <w:r>
              <w:t>Объем разовых посещений в связи с заболеванием</w:t>
            </w:r>
          </w:p>
        </w:tc>
        <w:tc>
          <w:tcPr>
            <w:tcW w:w="1644" w:type="dxa"/>
          </w:tcPr>
          <w:p w:rsidR="00C10D8A" w:rsidRDefault="00C10D8A">
            <w:pPr>
              <w:pStyle w:val="ConsPlusNormal"/>
              <w:jc w:val="center"/>
            </w:pPr>
            <w:r>
              <w:t>0,00</w:t>
            </w:r>
          </w:p>
        </w:tc>
        <w:tc>
          <w:tcPr>
            <w:tcW w:w="1247" w:type="dxa"/>
          </w:tcPr>
          <w:p w:rsidR="00C10D8A" w:rsidRDefault="00C10D8A">
            <w:pPr>
              <w:pStyle w:val="ConsPlusNormal"/>
              <w:jc w:val="center"/>
            </w:pPr>
            <w:r>
              <w:t>2,268031</w:t>
            </w:r>
          </w:p>
        </w:tc>
      </w:tr>
      <w:tr w:rsidR="00C10D8A">
        <w:tc>
          <w:tcPr>
            <w:tcW w:w="907" w:type="dxa"/>
          </w:tcPr>
          <w:p w:rsidR="00C10D8A" w:rsidRDefault="00C10D8A">
            <w:pPr>
              <w:pStyle w:val="ConsPlusNormal"/>
              <w:jc w:val="center"/>
            </w:pPr>
            <w:bookmarkStart w:id="524" w:name="P16922"/>
            <w:bookmarkEnd w:id="524"/>
            <w:r>
              <w:t>10</w:t>
            </w:r>
          </w:p>
        </w:tc>
        <w:tc>
          <w:tcPr>
            <w:tcW w:w="5272" w:type="dxa"/>
          </w:tcPr>
          <w:p w:rsidR="00C10D8A" w:rsidRDefault="00C10D8A">
            <w:pPr>
              <w:pStyle w:val="ConsPlusNormal"/>
            </w:pPr>
            <w:r>
              <w:t>Объем посещений с другими целями (патронаж, выдача справок и иных медицинских документов и др.)</w:t>
            </w:r>
          </w:p>
        </w:tc>
        <w:tc>
          <w:tcPr>
            <w:tcW w:w="1644" w:type="dxa"/>
          </w:tcPr>
          <w:p w:rsidR="00C10D8A" w:rsidRDefault="00C10D8A">
            <w:pPr>
              <w:pStyle w:val="ConsPlusNormal"/>
              <w:jc w:val="center"/>
            </w:pPr>
            <w:r>
              <w:t>0,00</w:t>
            </w:r>
          </w:p>
        </w:tc>
        <w:tc>
          <w:tcPr>
            <w:tcW w:w="1247" w:type="dxa"/>
          </w:tcPr>
          <w:p w:rsidR="00C10D8A" w:rsidRDefault="00C10D8A">
            <w:pPr>
              <w:pStyle w:val="ConsPlusNormal"/>
              <w:jc w:val="center"/>
            </w:pPr>
            <w:r>
              <w:t>0,312569</w:t>
            </w:r>
          </w:p>
        </w:tc>
      </w:tr>
      <w:tr w:rsidR="00C10D8A">
        <w:tc>
          <w:tcPr>
            <w:tcW w:w="907" w:type="dxa"/>
          </w:tcPr>
          <w:p w:rsidR="00C10D8A" w:rsidRDefault="00C10D8A">
            <w:pPr>
              <w:pStyle w:val="ConsPlusNormal"/>
              <w:jc w:val="center"/>
            </w:pPr>
            <w:bookmarkStart w:id="525" w:name="P16926"/>
            <w:bookmarkEnd w:id="525"/>
            <w:r>
              <w:t>11</w:t>
            </w:r>
          </w:p>
        </w:tc>
        <w:tc>
          <w:tcPr>
            <w:tcW w:w="5272" w:type="dxa"/>
          </w:tcPr>
          <w:p w:rsidR="00C10D8A" w:rsidRDefault="00C10D8A">
            <w:pPr>
              <w:pStyle w:val="ConsPlusNormal"/>
            </w:pPr>
            <w:r>
              <w:t>Объем посещений медицинских работников, имеющих среднее медицинское образование, ведущих самостоятельный прием</w:t>
            </w:r>
          </w:p>
        </w:tc>
        <w:tc>
          <w:tcPr>
            <w:tcW w:w="1644" w:type="dxa"/>
          </w:tcPr>
          <w:p w:rsidR="00C10D8A" w:rsidRDefault="00C10D8A">
            <w:pPr>
              <w:pStyle w:val="ConsPlusNormal"/>
              <w:jc w:val="center"/>
            </w:pPr>
            <w:r>
              <w:t>0,00</w:t>
            </w:r>
          </w:p>
        </w:tc>
        <w:tc>
          <w:tcPr>
            <w:tcW w:w="1247" w:type="dxa"/>
          </w:tcPr>
          <w:p w:rsidR="00C10D8A" w:rsidRDefault="00C10D8A">
            <w:pPr>
              <w:pStyle w:val="ConsPlusNormal"/>
              <w:jc w:val="center"/>
            </w:pPr>
            <w:r>
              <w:t>0,466849</w:t>
            </w:r>
          </w:p>
        </w:tc>
      </w:tr>
      <w:tr w:rsidR="00C10D8A">
        <w:tc>
          <w:tcPr>
            <w:tcW w:w="907" w:type="dxa"/>
          </w:tcPr>
          <w:p w:rsidR="00C10D8A" w:rsidRDefault="00C10D8A">
            <w:pPr>
              <w:pStyle w:val="ConsPlusNormal"/>
              <w:jc w:val="center"/>
            </w:pPr>
            <w:bookmarkStart w:id="526" w:name="P16930"/>
            <w:bookmarkEnd w:id="526"/>
            <w:r>
              <w:t>12</w:t>
            </w:r>
          </w:p>
        </w:tc>
        <w:tc>
          <w:tcPr>
            <w:tcW w:w="5272" w:type="dxa"/>
          </w:tcPr>
          <w:p w:rsidR="00C10D8A" w:rsidRDefault="00C10D8A">
            <w:pPr>
              <w:pStyle w:val="ConsPlusNormal"/>
            </w:pPr>
            <w:r>
              <w:t>V. Посещения с профилактическими целями центров здоровья</w:t>
            </w:r>
          </w:p>
        </w:tc>
        <w:tc>
          <w:tcPr>
            <w:tcW w:w="1644" w:type="dxa"/>
          </w:tcPr>
          <w:p w:rsidR="00C10D8A" w:rsidRDefault="00C10D8A">
            <w:pPr>
              <w:pStyle w:val="ConsPlusNormal"/>
              <w:jc w:val="center"/>
            </w:pPr>
            <w:r>
              <w:t>0,0000</w:t>
            </w:r>
          </w:p>
        </w:tc>
        <w:tc>
          <w:tcPr>
            <w:tcW w:w="1247" w:type="dxa"/>
          </w:tcPr>
          <w:p w:rsidR="00C10D8A" w:rsidRDefault="00C10D8A">
            <w:pPr>
              <w:pStyle w:val="ConsPlusNormal"/>
              <w:jc w:val="center"/>
            </w:pPr>
            <w:r>
              <w:t>0,022207</w:t>
            </w:r>
          </w:p>
        </w:tc>
      </w:tr>
      <w:tr w:rsidR="00C10D8A">
        <w:tc>
          <w:tcPr>
            <w:tcW w:w="907" w:type="dxa"/>
          </w:tcPr>
          <w:p w:rsidR="00C10D8A" w:rsidRDefault="00C10D8A">
            <w:pPr>
              <w:pStyle w:val="ConsPlusNormal"/>
              <w:jc w:val="center"/>
            </w:pPr>
            <w:bookmarkStart w:id="527" w:name="P16934"/>
            <w:bookmarkEnd w:id="527"/>
            <w:r>
              <w:t>13</w:t>
            </w:r>
          </w:p>
        </w:tc>
        <w:tc>
          <w:tcPr>
            <w:tcW w:w="5272" w:type="dxa"/>
          </w:tcPr>
          <w:p w:rsidR="00C10D8A" w:rsidRDefault="00C10D8A">
            <w:pPr>
              <w:pStyle w:val="ConsPlusNormal"/>
            </w:pPr>
            <w:r>
              <w:t>VI. Объем комплексных посещений для школы для больных с хроническими заболеваниями, в том числе:</w:t>
            </w:r>
          </w:p>
        </w:tc>
        <w:tc>
          <w:tcPr>
            <w:tcW w:w="1644" w:type="dxa"/>
          </w:tcPr>
          <w:p w:rsidR="00C10D8A" w:rsidRDefault="00C10D8A">
            <w:pPr>
              <w:pStyle w:val="ConsPlusNormal"/>
              <w:jc w:val="center"/>
            </w:pPr>
            <w:r>
              <w:t>0,0000</w:t>
            </w:r>
          </w:p>
        </w:tc>
        <w:tc>
          <w:tcPr>
            <w:tcW w:w="1247" w:type="dxa"/>
          </w:tcPr>
          <w:p w:rsidR="00C10D8A" w:rsidRDefault="00C10D8A">
            <w:pPr>
              <w:pStyle w:val="ConsPlusNormal"/>
              <w:jc w:val="center"/>
            </w:pPr>
            <w:r>
              <w:t>0,040302</w:t>
            </w:r>
          </w:p>
        </w:tc>
      </w:tr>
      <w:tr w:rsidR="00C10D8A">
        <w:tc>
          <w:tcPr>
            <w:tcW w:w="907" w:type="dxa"/>
          </w:tcPr>
          <w:p w:rsidR="00C10D8A" w:rsidRDefault="00C10D8A">
            <w:pPr>
              <w:pStyle w:val="ConsPlusNormal"/>
              <w:jc w:val="center"/>
            </w:pPr>
            <w:r>
              <w:t>14</w:t>
            </w:r>
          </w:p>
        </w:tc>
        <w:tc>
          <w:tcPr>
            <w:tcW w:w="5272" w:type="dxa"/>
          </w:tcPr>
          <w:p w:rsidR="00C10D8A" w:rsidRDefault="00C10D8A">
            <w:pPr>
              <w:pStyle w:val="ConsPlusNormal"/>
            </w:pPr>
            <w:r>
              <w:t>Школа сахарного диабета</w:t>
            </w:r>
          </w:p>
        </w:tc>
        <w:tc>
          <w:tcPr>
            <w:tcW w:w="1644" w:type="dxa"/>
          </w:tcPr>
          <w:p w:rsidR="00C10D8A" w:rsidRDefault="00C10D8A">
            <w:pPr>
              <w:pStyle w:val="ConsPlusNormal"/>
              <w:jc w:val="center"/>
            </w:pPr>
            <w:r>
              <w:t>0,0000</w:t>
            </w:r>
          </w:p>
        </w:tc>
        <w:tc>
          <w:tcPr>
            <w:tcW w:w="1247" w:type="dxa"/>
          </w:tcPr>
          <w:p w:rsidR="00C10D8A" w:rsidRDefault="00C10D8A">
            <w:pPr>
              <w:pStyle w:val="ConsPlusNormal"/>
              <w:jc w:val="center"/>
            </w:pPr>
            <w:r>
              <w:t>0,009028</w:t>
            </w:r>
          </w:p>
        </w:tc>
      </w:tr>
      <w:tr w:rsidR="00C10D8A">
        <w:tc>
          <w:tcPr>
            <w:tcW w:w="907" w:type="dxa"/>
          </w:tcPr>
          <w:p w:rsidR="00C10D8A" w:rsidRDefault="00C10D8A">
            <w:pPr>
              <w:pStyle w:val="ConsPlusNormal"/>
            </w:pPr>
          </w:p>
        </w:tc>
        <w:tc>
          <w:tcPr>
            <w:tcW w:w="5272" w:type="dxa"/>
          </w:tcPr>
          <w:p w:rsidR="00C10D8A" w:rsidRDefault="00C10D8A">
            <w:pPr>
              <w:pStyle w:val="ConsPlusNormal"/>
            </w:pPr>
            <w:r>
              <w:t>Справочно:</w:t>
            </w:r>
          </w:p>
        </w:tc>
        <w:tc>
          <w:tcPr>
            <w:tcW w:w="1644" w:type="dxa"/>
          </w:tcPr>
          <w:p w:rsidR="00C10D8A" w:rsidRDefault="00C10D8A">
            <w:pPr>
              <w:pStyle w:val="ConsPlusNormal"/>
            </w:pPr>
          </w:p>
        </w:tc>
        <w:tc>
          <w:tcPr>
            <w:tcW w:w="1247" w:type="dxa"/>
          </w:tcPr>
          <w:p w:rsidR="00C10D8A" w:rsidRDefault="00C10D8A">
            <w:pPr>
              <w:pStyle w:val="ConsPlusNormal"/>
            </w:pPr>
          </w:p>
        </w:tc>
      </w:tr>
      <w:tr w:rsidR="00C10D8A">
        <w:tc>
          <w:tcPr>
            <w:tcW w:w="907" w:type="dxa"/>
          </w:tcPr>
          <w:p w:rsidR="00C10D8A" w:rsidRDefault="00C10D8A">
            <w:pPr>
              <w:pStyle w:val="ConsPlusNormal"/>
            </w:pPr>
          </w:p>
        </w:tc>
        <w:tc>
          <w:tcPr>
            <w:tcW w:w="5272" w:type="dxa"/>
          </w:tcPr>
          <w:p w:rsidR="00C10D8A" w:rsidRDefault="00C10D8A">
            <w:pPr>
              <w:pStyle w:val="ConsPlusNormal"/>
            </w:pPr>
            <w:r>
              <w:t>объем посещений центров здоровья</w:t>
            </w:r>
          </w:p>
        </w:tc>
        <w:tc>
          <w:tcPr>
            <w:tcW w:w="1644" w:type="dxa"/>
          </w:tcPr>
          <w:p w:rsidR="00C10D8A" w:rsidRDefault="00C10D8A">
            <w:pPr>
              <w:pStyle w:val="ConsPlusNormal"/>
              <w:jc w:val="center"/>
            </w:pPr>
            <w:r>
              <w:t>0,00</w:t>
            </w:r>
          </w:p>
        </w:tc>
        <w:tc>
          <w:tcPr>
            <w:tcW w:w="1247" w:type="dxa"/>
          </w:tcPr>
          <w:p w:rsidR="00C10D8A" w:rsidRDefault="00C10D8A">
            <w:pPr>
              <w:pStyle w:val="ConsPlusNormal"/>
              <w:jc w:val="center"/>
            </w:pPr>
            <w:r>
              <w:t>0,025945</w:t>
            </w:r>
          </w:p>
        </w:tc>
      </w:tr>
      <w:tr w:rsidR="00C10D8A">
        <w:tc>
          <w:tcPr>
            <w:tcW w:w="907" w:type="dxa"/>
          </w:tcPr>
          <w:p w:rsidR="00C10D8A" w:rsidRDefault="00C10D8A">
            <w:pPr>
              <w:pStyle w:val="ConsPlusNormal"/>
            </w:pPr>
          </w:p>
        </w:tc>
        <w:tc>
          <w:tcPr>
            <w:tcW w:w="5272" w:type="dxa"/>
          </w:tcPr>
          <w:p w:rsidR="00C10D8A" w:rsidRDefault="00C10D8A">
            <w:pPr>
              <w:pStyle w:val="ConsPlusNormal"/>
            </w:pPr>
            <w:r>
              <w:t>объем посещений центров амбулаторной онкологической помощи</w:t>
            </w:r>
          </w:p>
        </w:tc>
        <w:tc>
          <w:tcPr>
            <w:tcW w:w="1644" w:type="dxa"/>
          </w:tcPr>
          <w:p w:rsidR="00C10D8A" w:rsidRDefault="00C10D8A">
            <w:pPr>
              <w:pStyle w:val="ConsPlusNormal"/>
              <w:jc w:val="center"/>
            </w:pPr>
            <w:r>
              <w:t>0,00</w:t>
            </w:r>
          </w:p>
        </w:tc>
        <w:tc>
          <w:tcPr>
            <w:tcW w:w="1247" w:type="dxa"/>
          </w:tcPr>
          <w:p w:rsidR="00C10D8A" w:rsidRDefault="00C10D8A">
            <w:pPr>
              <w:pStyle w:val="ConsPlusNormal"/>
              <w:jc w:val="center"/>
            </w:pPr>
            <w:r>
              <w:t>0,011497</w:t>
            </w:r>
          </w:p>
        </w:tc>
      </w:tr>
      <w:tr w:rsidR="00C10D8A">
        <w:tc>
          <w:tcPr>
            <w:tcW w:w="907" w:type="dxa"/>
          </w:tcPr>
          <w:p w:rsidR="00C10D8A" w:rsidRDefault="00C10D8A">
            <w:pPr>
              <w:pStyle w:val="ConsPlusNormal"/>
            </w:pPr>
          </w:p>
        </w:tc>
        <w:tc>
          <w:tcPr>
            <w:tcW w:w="5272" w:type="dxa"/>
          </w:tcPr>
          <w:p w:rsidR="00C10D8A" w:rsidRDefault="00C10D8A">
            <w:pPr>
              <w:pStyle w:val="ConsPlusNormal"/>
            </w:pPr>
            <w:r>
              <w:t>объем посещений для проведения второго этапа диспансеризации</w:t>
            </w:r>
          </w:p>
        </w:tc>
        <w:tc>
          <w:tcPr>
            <w:tcW w:w="1644" w:type="dxa"/>
          </w:tcPr>
          <w:p w:rsidR="00C10D8A" w:rsidRDefault="00C10D8A">
            <w:pPr>
              <w:pStyle w:val="ConsPlusNormal"/>
              <w:jc w:val="center"/>
            </w:pPr>
            <w:r>
              <w:t>0,00</w:t>
            </w:r>
          </w:p>
        </w:tc>
        <w:tc>
          <w:tcPr>
            <w:tcW w:w="1247" w:type="dxa"/>
          </w:tcPr>
          <w:p w:rsidR="00C10D8A" w:rsidRDefault="00C10D8A">
            <w:pPr>
              <w:pStyle w:val="ConsPlusNormal"/>
              <w:jc w:val="center"/>
            </w:pPr>
            <w:r>
              <w:t>0,000000</w:t>
            </w:r>
          </w:p>
        </w:tc>
      </w:tr>
      <w:tr w:rsidR="00C10D8A">
        <w:tc>
          <w:tcPr>
            <w:tcW w:w="907" w:type="dxa"/>
          </w:tcPr>
          <w:p w:rsidR="00C10D8A" w:rsidRDefault="00C10D8A">
            <w:pPr>
              <w:pStyle w:val="ConsPlusNormal"/>
            </w:pPr>
          </w:p>
        </w:tc>
        <w:tc>
          <w:tcPr>
            <w:tcW w:w="5272" w:type="dxa"/>
          </w:tcPr>
          <w:p w:rsidR="00C10D8A" w:rsidRDefault="00C10D8A">
            <w:pPr>
              <w:pStyle w:val="ConsPlusNormal"/>
            </w:pPr>
            <w:r>
              <w:t>объем комплексных посещений для проведения диспансерного наблюдения (за исключением первого посещения)</w:t>
            </w:r>
          </w:p>
        </w:tc>
        <w:tc>
          <w:tcPr>
            <w:tcW w:w="1644" w:type="dxa"/>
          </w:tcPr>
          <w:p w:rsidR="00C10D8A" w:rsidRDefault="00C10D8A">
            <w:pPr>
              <w:pStyle w:val="ConsPlusNormal"/>
              <w:jc w:val="center"/>
            </w:pPr>
            <w:r>
              <w:t>0,00</w:t>
            </w:r>
          </w:p>
        </w:tc>
        <w:tc>
          <w:tcPr>
            <w:tcW w:w="1247" w:type="dxa"/>
          </w:tcPr>
          <w:p w:rsidR="00C10D8A" w:rsidRDefault="00C10D8A">
            <w:pPr>
              <w:pStyle w:val="ConsPlusNormal"/>
              <w:jc w:val="center"/>
            </w:pPr>
            <w:r>
              <w:t>0,261736</w:t>
            </w:r>
          </w:p>
        </w:tc>
      </w:tr>
    </w:tbl>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right"/>
        <w:outlineLvl w:val="1"/>
      </w:pPr>
      <w:r>
        <w:t>Приложение N 9</w:t>
      </w:r>
    </w:p>
    <w:p w:rsidR="00C10D8A" w:rsidRDefault="00C10D8A">
      <w:pPr>
        <w:pStyle w:val="ConsPlusNormal"/>
        <w:jc w:val="right"/>
      </w:pPr>
      <w:r>
        <w:t>к Территориальной программе</w:t>
      </w:r>
    </w:p>
    <w:p w:rsidR="00C10D8A" w:rsidRDefault="00C10D8A">
      <w:pPr>
        <w:pStyle w:val="ConsPlusNormal"/>
        <w:jc w:val="both"/>
      </w:pPr>
    </w:p>
    <w:p w:rsidR="00C10D8A" w:rsidRDefault="00C10D8A">
      <w:pPr>
        <w:pStyle w:val="ConsPlusTitle"/>
        <w:jc w:val="center"/>
      </w:pPr>
      <w:bookmarkStart w:id="528" w:name="P16970"/>
      <w:bookmarkEnd w:id="528"/>
      <w:r>
        <w:t>ПОРЯДОК</w:t>
      </w:r>
    </w:p>
    <w:p w:rsidR="00C10D8A" w:rsidRDefault="00C10D8A">
      <w:pPr>
        <w:pStyle w:val="ConsPlusTitle"/>
        <w:jc w:val="center"/>
      </w:pPr>
      <w:r>
        <w:t>ОБЕСПЕЧЕНИЯ ГРАЖДАН ЛЕКАРСТВЕННЫМИ ПРЕПАРАТАМИ,</w:t>
      </w:r>
    </w:p>
    <w:p w:rsidR="00C10D8A" w:rsidRDefault="00C10D8A">
      <w:pPr>
        <w:pStyle w:val="ConsPlusTitle"/>
        <w:jc w:val="center"/>
      </w:pPr>
      <w:r>
        <w:t>МЕДИЦИНСКИМИ ИЗДЕЛИЯМИ, ЛЕЧЕБНЫМ ПИТАНИЕМ,</w:t>
      </w:r>
    </w:p>
    <w:p w:rsidR="00C10D8A" w:rsidRDefault="00C10D8A">
      <w:pPr>
        <w:pStyle w:val="ConsPlusTitle"/>
        <w:jc w:val="center"/>
      </w:pPr>
      <w:r>
        <w:t xml:space="preserve">В ТОМ ЧИСЛЕ СПЕЦИАЛИЗИРОВАННЫМИ ПРОДУКТАМИ </w:t>
      </w:r>
      <w:proofErr w:type="gramStart"/>
      <w:r>
        <w:t>ЛЕЧЕБНОГО</w:t>
      </w:r>
      <w:proofErr w:type="gramEnd"/>
    </w:p>
    <w:p w:rsidR="00C10D8A" w:rsidRDefault="00C10D8A">
      <w:pPr>
        <w:pStyle w:val="ConsPlusTitle"/>
        <w:jc w:val="center"/>
      </w:pPr>
      <w:r>
        <w:t>ПИТАНИЯ, ПО НАЗНАЧЕНИЮ ВРАЧА, А ТАКЖЕ ДОНОРСКОЙ КРОВЬЮ</w:t>
      </w:r>
    </w:p>
    <w:p w:rsidR="00C10D8A" w:rsidRDefault="00C10D8A">
      <w:pPr>
        <w:pStyle w:val="ConsPlusTitle"/>
        <w:jc w:val="center"/>
      </w:pPr>
      <w:r>
        <w:t>И (ИЛИ) ЕЕ КОМПОНЕНТАМИ ПО МЕДИЦИНСКИМ ПОКАЗАНИЯМ</w:t>
      </w:r>
    </w:p>
    <w:p w:rsidR="00C10D8A" w:rsidRDefault="00C10D8A">
      <w:pPr>
        <w:pStyle w:val="ConsPlusTitle"/>
        <w:jc w:val="center"/>
      </w:pPr>
      <w:r>
        <w:t>В СООТВЕТСТВИИ СО СТАНДАРТАМИ МЕДИЦИНСКОЙ ПОМОЩИ</w:t>
      </w:r>
    </w:p>
    <w:p w:rsidR="00C10D8A" w:rsidRDefault="00C10D8A">
      <w:pPr>
        <w:pStyle w:val="ConsPlusTitle"/>
        <w:jc w:val="center"/>
      </w:pPr>
      <w:r>
        <w:t>С УЧЕТОМ ВИДОВ, ФОРМ И УСЛОВИЙ ОКАЗАНИЯ МЕДИЦИНСКОЙ ПОМОЩИ</w:t>
      </w:r>
    </w:p>
    <w:p w:rsidR="00C10D8A" w:rsidRDefault="00C10D8A">
      <w:pPr>
        <w:pStyle w:val="ConsPlusNormal"/>
        <w:jc w:val="both"/>
      </w:pPr>
    </w:p>
    <w:p w:rsidR="00C10D8A" w:rsidRDefault="00C10D8A">
      <w:pPr>
        <w:pStyle w:val="ConsPlusNormal"/>
        <w:ind w:firstLine="540"/>
        <w:jc w:val="both"/>
      </w:pPr>
      <w:r>
        <w:t>Граждане обеспечиваются лекарственными препаратами, медицинскими изделиями, лечебным питанием, в том числе специализированными продуктами лечебного питания, по назначению врача, а также донорской кровью и (или) ее компонентами по медицинским показаниям в соответствии со стандартами медицинской помощи с учетом видов, форм и условий оказания медицинской помощи.</w:t>
      </w:r>
    </w:p>
    <w:p w:rsidR="00C10D8A" w:rsidRDefault="00C10D8A">
      <w:pPr>
        <w:pStyle w:val="ConsPlusNormal"/>
        <w:spacing w:before="220"/>
        <w:ind w:firstLine="540"/>
        <w:jc w:val="both"/>
      </w:pPr>
      <w:proofErr w:type="gramStart"/>
      <w:r>
        <w:t>При оказании в рамках Территориальной программы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в том числе скорой специализированной, медицинской помощи,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утверждаемые</w:t>
      </w:r>
      <w:proofErr w:type="gramEnd"/>
      <w:r>
        <w:t xml:space="preserve"> </w:t>
      </w:r>
      <w:proofErr w:type="gramStart"/>
      <w:r>
        <w:t xml:space="preserve">Правительством Российской Федерации перечень жизненно необходимых и важнейших лекарственных препаратов (далее - перечень) и перечень медицинских изделий, имплантируемых в организм человека, а также медицинскими изделиями, предназначенными для поддержания функций органов и систем организма человека, предоставляемыми для использования на дому в соответствии с </w:t>
      </w:r>
      <w:hyperlink r:id="rId179">
        <w:r>
          <w:rPr>
            <w:color w:val="0000FF"/>
          </w:rPr>
          <w:t>перечнем</w:t>
        </w:r>
      </w:hyperlink>
      <w:r>
        <w:t xml:space="preserve"> медицинских изделий, предназначенных для поддержания функций органов и систем организма человека, предоставляемых для использования на дому, утвержденным приказом</w:t>
      </w:r>
      <w:proofErr w:type="gramEnd"/>
      <w:r>
        <w:t xml:space="preserve"> Министерства здравоохранения Российской Федерации от 31.05.2019 N 348н "Об утверждении перечня медицинских изделий, предназначенных для поддержания функций органов и систем организма человека, предоставляемых для использования на дому".</w:t>
      </w:r>
    </w:p>
    <w:p w:rsidR="00C10D8A" w:rsidRDefault="00C10D8A">
      <w:pPr>
        <w:pStyle w:val="ConsPlusNormal"/>
        <w:spacing w:before="220"/>
        <w:ind w:firstLine="540"/>
        <w:jc w:val="both"/>
      </w:pPr>
      <w:proofErr w:type="gramStart"/>
      <w:r>
        <w:t xml:space="preserve">При оказании в рамках Территориальной программы первичной медико-санитарной помощи в амбулаторных условиях осуществляется обеспечение граждан лекарственными препаратами в соответствии с </w:t>
      </w:r>
      <w:hyperlink w:anchor="P12778">
        <w:r>
          <w:rPr>
            <w:color w:val="0000FF"/>
          </w:rPr>
          <w:t>перечнем</w:t>
        </w:r>
      </w:hyperlink>
      <w:r>
        <w:t xml:space="preserve">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w:t>
      </w:r>
      <w:proofErr w:type="gramEnd"/>
      <w:r>
        <w:t xml:space="preserve"> амбулаторном </w:t>
      </w:r>
      <w:proofErr w:type="gramStart"/>
      <w:r>
        <w:t>лечении</w:t>
      </w:r>
      <w:proofErr w:type="gramEnd"/>
      <w:r>
        <w:t xml:space="preserve"> которых лекарственные препараты отпускаются по рецептам врачей с 50-</w:t>
      </w:r>
      <w:r>
        <w:lastRenderedPageBreak/>
        <w:t>процентной скидкой, согласно приложению N 7 к Территориальной программе.</w:t>
      </w:r>
    </w:p>
    <w:p w:rsidR="00C10D8A" w:rsidRDefault="00C10D8A">
      <w:pPr>
        <w:pStyle w:val="ConsPlusNormal"/>
        <w:spacing w:before="220"/>
        <w:ind w:firstLine="540"/>
        <w:jc w:val="both"/>
      </w:pPr>
      <w:proofErr w:type="gramStart"/>
      <w:r>
        <w:t>В случае необходимости назначения в рамках Территориальной программы пациентам лекарственных препаратов, зарегистрированных в установленном порядке в Российской Федерации и разрешенных к медицинскому применению, но не включенных в перечень (далее - лекарственные препараты, не включенные в перечень), а также в случае необходимости замены лекарственных препаратов, включенных в перечень, на лекарственные препараты, не включенные в перечень, из-за индивидуальной непереносимости, по жизненным показаниям назначение</w:t>
      </w:r>
      <w:proofErr w:type="gramEnd"/>
      <w:r>
        <w:t xml:space="preserve"> лекарственных препаратов, не включенных в перечень, производится по решению врачебной комиссии медицинской организации, которое фиксируется в медицинских документах пациента и в документации медицинской организации.</w:t>
      </w:r>
    </w:p>
    <w:p w:rsidR="00C10D8A" w:rsidRDefault="00C10D8A">
      <w:pPr>
        <w:pStyle w:val="ConsPlusNormal"/>
        <w:spacing w:before="220"/>
        <w:ind w:firstLine="540"/>
        <w:jc w:val="both"/>
      </w:pPr>
      <w:proofErr w:type="gramStart"/>
      <w:r>
        <w:t xml:space="preserve">Закупка лекарственных препаратов, не включенных в </w:t>
      </w:r>
      <w:hyperlink w:anchor="P12778">
        <w:r>
          <w:rPr>
            <w:color w:val="0000FF"/>
          </w:rPr>
          <w:t>перечень</w:t>
        </w:r>
      </w:hyperlink>
      <w:r>
        <w:t>,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 амбулаторном лечении которых лекарственные препараты отпускаются по рецептам врачей с 50-процентной скидкой, согласно приложению N 7</w:t>
      </w:r>
      <w:proofErr w:type="gramEnd"/>
      <w:r>
        <w:t xml:space="preserve"> </w:t>
      </w:r>
      <w:proofErr w:type="gramStart"/>
      <w:r>
        <w:t>к Территориальной программе, применение которых в медицинских организациях предусмотрено порядками оказания медицинской помощи, стандартами медицинской помощи, клиническими протоколами, утвержденными в установленном порядке, а также иными нормативными правовыми актами Российской Федерации, осуществляется в соответствии с действующим законодательством.</w:t>
      </w:r>
      <w:proofErr w:type="gramEnd"/>
    </w:p>
    <w:p w:rsidR="00C10D8A" w:rsidRDefault="00C10D8A">
      <w:pPr>
        <w:pStyle w:val="ConsPlusNormal"/>
        <w:spacing w:before="220"/>
        <w:ind w:firstLine="540"/>
        <w:jc w:val="both"/>
      </w:pPr>
      <w:r>
        <w:t xml:space="preserve">Обеспечение граждан, проходящих лечение в областных государственных медицинских организациях, донорской кровью и (или) ее компонентами на безвозмездной основе осуществляется в установленном порядке Кировским областным государственным бюджетным учреждением здравоохранения "Кировский центр крови", а также отделениями </w:t>
      </w:r>
      <w:proofErr w:type="gramStart"/>
      <w:r>
        <w:t>переливания крови медицинских организаций государственной системы здравоохранения</w:t>
      </w:r>
      <w:proofErr w:type="gramEnd"/>
      <w:r>
        <w:t>.</w:t>
      </w: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right"/>
        <w:outlineLvl w:val="1"/>
      </w:pPr>
      <w:r>
        <w:t>Приложение N 10</w:t>
      </w:r>
    </w:p>
    <w:p w:rsidR="00C10D8A" w:rsidRDefault="00C10D8A">
      <w:pPr>
        <w:pStyle w:val="ConsPlusNormal"/>
        <w:jc w:val="right"/>
      </w:pPr>
      <w:r>
        <w:t>к Территориальной программе</w:t>
      </w:r>
    </w:p>
    <w:p w:rsidR="00C10D8A" w:rsidRDefault="00C10D8A">
      <w:pPr>
        <w:pStyle w:val="ConsPlusNormal"/>
        <w:jc w:val="both"/>
      </w:pPr>
    </w:p>
    <w:p w:rsidR="00C10D8A" w:rsidRDefault="00C10D8A">
      <w:pPr>
        <w:pStyle w:val="ConsPlusTitle"/>
        <w:jc w:val="center"/>
      </w:pPr>
      <w:bookmarkStart w:id="529" w:name="P16993"/>
      <w:bookmarkEnd w:id="529"/>
      <w:r>
        <w:t>ПЕРЕЧЕНЬ</w:t>
      </w:r>
    </w:p>
    <w:p w:rsidR="00C10D8A" w:rsidRDefault="00C10D8A">
      <w:pPr>
        <w:pStyle w:val="ConsPlusTitle"/>
        <w:jc w:val="center"/>
      </w:pPr>
      <w:r>
        <w:t>ИССЛЕДОВАНИЙ И ИНЫХ МЕДИЦИНСКИХ ВМЕШАТЕЛЬСТВ,</w:t>
      </w:r>
    </w:p>
    <w:p w:rsidR="00C10D8A" w:rsidRDefault="00C10D8A">
      <w:pPr>
        <w:pStyle w:val="ConsPlusTitle"/>
        <w:jc w:val="center"/>
      </w:pPr>
      <w:proofErr w:type="gramStart"/>
      <w:r>
        <w:t>ПРОВОДИМЫХ В РАМКАХ УГЛУБЛЕННОЙ ДИСПАНСЕРИЗАЦИИ</w:t>
      </w:r>
      <w:proofErr w:type="gramEnd"/>
    </w:p>
    <w:p w:rsidR="00C10D8A" w:rsidRDefault="00C10D8A">
      <w:pPr>
        <w:pStyle w:val="ConsPlusNormal"/>
        <w:jc w:val="both"/>
      </w:pPr>
    </w:p>
    <w:p w:rsidR="00C10D8A" w:rsidRDefault="00C10D8A">
      <w:pPr>
        <w:pStyle w:val="ConsPlusNormal"/>
        <w:ind w:firstLine="540"/>
        <w:jc w:val="both"/>
      </w:pPr>
      <w:bookmarkStart w:id="530" w:name="P16997"/>
      <w:bookmarkEnd w:id="530"/>
      <w:r>
        <w:t>1. Первый этап углубленной диспансеризации, который проводится в целях выявления у граждан, перенесших новую коронавирусную инфекцию (COVID-19), признаков развития хронических неинфекционных заболеваний, факторов риска их развития,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 на втором этапе диспансеризации:</w:t>
      </w:r>
    </w:p>
    <w:p w:rsidR="00C10D8A" w:rsidRDefault="00C10D8A">
      <w:pPr>
        <w:pStyle w:val="ConsPlusNormal"/>
        <w:spacing w:before="220"/>
        <w:ind w:firstLine="540"/>
        <w:jc w:val="both"/>
      </w:pPr>
      <w:r>
        <w:t>измерение насыщения крови кислородом (сатурация) в покое;</w:t>
      </w:r>
    </w:p>
    <w:p w:rsidR="00C10D8A" w:rsidRDefault="00C10D8A">
      <w:pPr>
        <w:pStyle w:val="ConsPlusNormal"/>
        <w:spacing w:before="220"/>
        <w:ind w:firstLine="540"/>
        <w:jc w:val="both"/>
      </w:pPr>
      <w:r>
        <w:t>тест с 6-минутной ходьбой (при исходной сатурации кислорода крови 95% и больше в сочетании с наличием у гражданина жалоб на появление одышки, отеков или на повышение их интенсивности);</w:t>
      </w:r>
    </w:p>
    <w:p w:rsidR="00C10D8A" w:rsidRDefault="00C10D8A">
      <w:pPr>
        <w:pStyle w:val="ConsPlusNormal"/>
        <w:spacing w:before="220"/>
        <w:ind w:firstLine="540"/>
        <w:jc w:val="both"/>
      </w:pPr>
      <w:r>
        <w:t>проведение спирометрии или спирографии;</w:t>
      </w:r>
    </w:p>
    <w:p w:rsidR="00C10D8A" w:rsidRDefault="00C10D8A">
      <w:pPr>
        <w:pStyle w:val="ConsPlusNormal"/>
        <w:spacing w:before="220"/>
        <w:ind w:firstLine="540"/>
        <w:jc w:val="both"/>
      </w:pPr>
      <w:r>
        <w:lastRenderedPageBreak/>
        <w:t>общий (клинический) анализ крови развернутый;</w:t>
      </w:r>
    </w:p>
    <w:p w:rsidR="00C10D8A" w:rsidRDefault="00C10D8A">
      <w:pPr>
        <w:pStyle w:val="ConsPlusNormal"/>
        <w:spacing w:before="220"/>
        <w:ind w:firstLine="540"/>
        <w:jc w:val="both"/>
      </w:pPr>
      <w:r>
        <w:t>биохимический анализ крови (включая исследования уровня холестерина, уровня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p>
    <w:p w:rsidR="00C10D8A" w:rsidRDefault="00C10D8A">
      <w:pPr>
        <w:pStyle w:val="ConsPlusNormal"/>
        <w:spacing w:before="220"/>
        <w:ind w:firstLine="540"/>
        <w:jc w:val="both"/>
      </w:pPr>
      <w:r>
        <w:t>определение концентрации Д-димера в крови у граждан, перенесших среднюю степень тяжести и выше новой коронавирусной инфекции (COVID-19);</w:t>
      </w:r>
    </w:p>
    <w:p w:rsidR="00C10D8A" w:rsidRDefault="00C10D8A">
      <w:pPr>
        <w:pStyle w:val="ConsPlusNormal"/>
        <w:spacing w:before="220"/>
        <w:ind w:firstLine="540"/>
        <w:jc w:val="both"/>
      </w:pPr>
      <w:r>
        <w:t>проведение рентгенографии органов грудной клетки (если не выполнялась ранее в течение года);</w:t>
      </w:r>
    </w:p>
    <w:p w:rsidR="00C10D8A" w:rsidRDefault="00C10D8A">
      <w:pPr>
        <w:pStyle w:val="ConsPlusNormal"/>
        <w:spacing w:before="220"/>
        <w:ind w:firstLine="540"/>
        <w:jc w:val="both"/>
      </w:pPr>
      <w:r>
        <w:t>прием (осмотр) врачом-терапевтом (участковым терапевтом, врачом общей практики).</w:t>
      </w:r>
    </w:p>
    <w:p w:rsidR="00C10D8A" w:rsidRDefault="00C10D8A">
      <w:pPr>
        <w:pStyle w:val="ConsPlusNormal"/>
        <w:spacing w:before="220"/>
        <w:ind w:firstLine="540"/>
        <w:jc w:val="both"/>
      </w:pPr>
      <w:r>
        <w:t>2. Второй этап углубленной диспансеризации, который проводится по результатам первого этапа углубленной диспансеризации в целях дополнительного обследования и уточнения диагноза заболевания (состояния):</w:t>
      </w:r>
    </w:p>
    <w:p w:rsidR="00C10D8A" w:rsidRDefault="00C10D8A">
      <w:pPr>
        <w:pStyle w:val="ConsPlusNormal"/>
        <w:spacing w:before="220"/>
        <w:ind w:firstLine="540"/>
        <w:jc w:val="both"/>
      </w:pPr>
      <w:r>
        <w:t>проведение эхокардиографии (в случае показателя сатурации в покое 94% и ниже, а также по результатам теста с 6-минутной ходьбой);</w:t>
      </w:r>
    </w:p>
    <w:p w:rsidR="00C10D8A" w:rsidRDefault="00C10D8A">
      <w:pPr>
        <w:pStyle w:val="ConsPlusNormal"/>
        <w:spacing w:before="220"/>
        <w:ind w:firstLine="540"/>
        <w:jc w:val="both"/>
      </w:pPr>
      <w:r>
        <w:t>проведение компьютерной томографии легких (в случае показателя сатурации в покое 94% и ниже, а также по результатам теста с 6-минутной ходьбой);</w:t>
      </w:r>
    </w:p>
    <w:p w:rsidR="00C10D8A" w:rsidRDefault="00C10D8A">
      <w:pPr>
        <w:pStyle w:val="ConsPlusNormal"/>
        <w:spacing w:before="220"/>
        <w:ind w:firstLine="540"/>
        <w:jc w:val="both"/>
      </w:pPr>
      <w:r>
        <w:t>дуплексное сканирование вен нижних конечностей (при наличии показаний по результатам определения концентрации Д-димера в крови).</w:t>
      </w: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both"/>
      </w:pPr>
    </w:p>
    <w:p w:rsidR="00C10D8A" w:rsidRDefault="00C10D8A">
      <w:pPr>
        <w:pStyle w:val="ConsPlusNormal"/>
        <w:jc w:val="right"/>
        <w:outlineLvl w:val="1"/>
      </w:pPr>
      <w:r>
        <w:t>Приложение N 11</w:t>
      </w:r>
    </w:p>
    <w:p w:rsidR="00C10D8A" w:rsidRDefault="00C10D8A">
      <w:pPr>
        <w:pStyle w:val="ConsPlusNormal"/>
        <w:jc w:val="right"/>
      </w:pPr>
      <w:r>
        <w:t>к Территориальной программе</w:t>
      </w:r>
    </w:p>
    <w:p w:rsidR="00C10D8A" w:rsidRDefault="00C10D8A">
      <w:pPr>
        <w:pStyle w:val="ConsPlusNormal"/>
        <w:jc w:val="both"/>
      </w:pPr>
    </w:p>
    <w:p w:rsidR="00C10D8A" w:rsidRDefault="00C10D8A">
      <w:pPr>
        <w:pStyle w:val="ConsPlusTitle"/>
        <w:jc w:val="center"/>
      </w:pPr>
      <w:bookmarkStart w:id="531" w:name="P17018"/>
      <w:bookmarkEnd w:id="531"/>
      <w:r>
        <w:t>ПРИМЕРНЫЙ ПЕРЕЧЕНЬ</w:t>
      </w:r>
    </w:p>
    <w:p w:rsidR="00C10D8A" w:rsidRDefault="00C10D8A">
      <w:pPr>
        <w:pStyle w:val="ConsPlusTitle"/>
        <w:jc w:val="center"/>
      </w:pPr>
      <w:r>
        <w:t>ГРУПП ЗАБОЛЕВАНИЙ, СОСТОЯНИЙ С ОПТИМАЛЬНОЙ ДЛИТЕЛЬНОСТЬЮ</w:t>
      </w:r>
    </w:p>
    <w:p w:rsidR="00C10D8A" w:rsidRDefault="00C10D8A">
      <w:pPr>
        <w:pStyle w:val="ConsPlusTitle"/>
        <w:jc w:val="center"/>
      </w:pPr>
      <w:r>
        <w:t>ЛЕЧЕНИЯ ДО 3 ДНЕЙ ВКЛЮЧИТЕЛЬНО</w:t>
      </w:r>
    </w:p>
    <w:p w:rsidR="00C10D8A" w:rsidRDefault="00C10D8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10D8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10D8A" w:rsidRDefault="00C10D8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10D8A" w:rsidRDefault="00C10D8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10D8A" w:rsidRDefault="00C10D8A">
            <w:pPr>
              <w:pStyle w:val="ConsPlusNormal"/>
              <w:jc w:val="center"/>
            </w:pPr>
            <w:r>
              <w:rPr>
                <w:color w:val="392C69"/>
              </w:rPr>
              <w:t>Список изменяющих документов</w:t>
            </w:r>
          </w:p>
          <w:p w:rsidR="00C10D8A" w:rsidRDefault="00C10D8A">
            <w:pPr>
              <w:pStyle w:val="ConsPlusNormal"/>
              <w:jc w:val="center"/>
            </w:pPr>
            <w:r>
              <w:rPr>
                <w:color w:val="392C69"/>
              </w:rPr>
              <w:t xml:space="preserve">(в ред. </w:t>
            </w:r>
            <w:hyperlink r:id="rId180">
              <w:r>
                <w:rPr>
                  <w:color w:val="0000FF"/>
                </w:rPr>
                <w:t>постановления</w:t>
              </w:r>
            </w:hyperlink>
            <w:r>
              <w:rPr>
                <w:color w:val="392C69"/>
              </w:rPr>
              <w:t xml:space="preserve"> Правительства Кировской области от 11.03.2025 N 104-П)</w:t>
            </w:r>
          </w:p>
        </w:tc>
        <w:tc>
          <w:tcPr>
            <w:tcW w:w="113" w:type="dxa"/>
            <w:tcBorders>
              <w:top w:val="nil"/>
              <w:left w:val="nil"/>
              <w:bottom w:val="nil"/>
              <w:right w:val="nil"/>
            </w:tcBorders>
            <w:shd w:val="clear" w:color="auto" w:fill="F4F3F8"/>
            <w:tcMar>
              <w:top w:w="0" w:type="dxa"/>
              <w:left w:w="0" w:type="dxa"/>
              <w:bottom w:w="0" w:type="dxa"/>
              <w:right w:w="0" w:type="dxa"/>
            </w:tcMar>
          </w:tcPr>
          <w:p w:rsidR="00C10D8A" w:rsidRDefault="00C10D8A">
            <w:pPr>
              <w:pStyle w:val="ConsPlusNormal"/>
            </w:pPr>
          </w:p>
        </w:tc>
      </w:tr>
    </w:tbl>
    <w:p w:rsidR="00C10D8A" w:rsidRDefault="00C10D8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05"/>
        <w:gridCol w:w="7165"/>
      </w:tblGrid>
      <w:tr w:rsidR="00C10D8A">
        <w:tc>
          <w:tcPr>
            <w:tcW w:w="1905" w:type="dxa"/>
          </w:tcPr>
          <w:p w:rsidR="00C10D8A" w:rsidRDefault="00C10D8A">
            <w:pPr>
              <w:pStyle w:val="ConsPlusNormal"/>
              <w:jc w:val="center"/>
            </w:pPr>
            <w:r>
              <w:t>Код клинико-статистической группы заболеваний</w:t>
            </w:r>
          </w:p>
        </w:tc>
        <w:tc>
          <w:tcPr>
            <w:tcW w:w="7165" w:type="dxa"/>
          </w:tcPr>
          <w:p w:rsidR="00C10D8A" w:rsidRDefault="00C10D8A">
            <w:pPr>
              <w:pStyle w:val="ConsPlusNormal"/>
              <w:jc w:val="center"/>
            </w:pPr>
            <w:r>
              <w:t>Наименование</w:t>
            </w:r>
          </w:p>
        </w:tc>
      </w:tr>
      <w:tr w:rsidR="00C10D8A">
        <w:tc>
          <w:tcPr>
            <w:tcW w:w="9070" w:type="dxa"/>
            <w:gridSpan w:val="2"/>
          </w:tcPr>
          <w:p w:rsidR="00C10D8A" w:rsidRDefault="00C10D8A">
            <w:pPr>
              <w:pStyle w:val="ConsPlusNormal"/>
              <w:jc w:val="center"/>
              <w:outlineLvl w:val="2"/>
            </w:pPr>
            <w:r>
              <w:t>В условиях круглосуточного стационара</w:t>
            </w:r>
          </w:p>
        </w:tc>
      </w:tr>
      <w:tr w:rsidR="00C10D8A">
        <w:tc>
          <w:tcPr>
            <w:tcW w:w="1905" w:type="dxa"/>
          </w:tcPr>
          <w:p w:rsidR="00C10D8A" w:rsidRDefault="00C10D8A">
            <w:pPr>
              <w:pStyle w:val="ConsPlusNormal"/>
              <w:jc w:val="center"/>
            </w:pPr>
            <w:r>
              <w:t>st02.001</w:t>
            </w:r>
          </w:p>
        </w:tc>
        <w:tc>
          <w:tcPr>
            <w:tcW w:w="7165" w:type="dxa"/>
            <w:vAlign w:val="bottom"/>
          </w:tcPr>
          <w:p w:rsidR="00C10D8A" w:rsidRDefault="00C10D8A">
            <w:pPr>
              <w:pStyle w:val="ConsPlusNormal"/>
            </w:pPr>
            <w:r>
              <w:t>Осложнения, связанные с беременностью</w:t>
            </w:r>
          </w:p>
        </w:tc>
      </w:tr>
      <w:tr w:rsidR="00C10D8A">
        <w:tc>
          <w:tcPr>
            <w:tcW w:w="1905" w:type="dxa"/>
          </w:tcPr>
          <w:p w:rsidR="00C10D8A" w:rsidRDefault="00C10D8A">
            <w:pPr>
              <w:pStyle w:val="ConsPlusNormal"/>
              <w:jc w:val="center"/>
            </w:pPr>
            <w:r>
              <w:t>st02.002</w:t>
            </w:r>
          </w:p>
        </w:tc>
        <w:tc>
          <w:tcPr>
            <w:tcW w:w="7165" w:type="dxa"/>
            <w:vAlign w:val="bottom"/>
          </w:tcPr>
          <w:p w:rsidR="00C10D8A" w:rsidRDefault="00C10D8A">
            <w:pPr>
              <w:pStyle w:val="ConsPlusNormal"/>
            </w:pPr>
            <w:r>
              <w:t>Беременность, закончившаяся абортивным исходом</w:t>
            </w:r>
          </w:p>
        </w:tc>
      </w:tr>
      <w:tr w:rsidR="00C10D8A">
        <w:tc>
          <w:tcPr>
            <w:tcW w:w="1905" w:type="dxa"/>
          </w:tcPr>
          <w:p w:rsidR="00C10D8A" w:rsidRDefault="00C10D8A">
            <w:pPr>
              <w:pStyle w:val="ConsPlusNormal"/>
              <w:jc w:val="center"/>
            </w:pPr>
            <w:r>
              <w:lastRenderedPageBreak/>
              <w:t>st02.003</w:t>
            </w:r>
          </w:p>
        </w:tc>
        <w:tc>
          <w:tcPr>
            <w:tcW w:w="7165" w:type="dxa"/>
          </w:tcPr>
          <w:p w:rsidR="00C10D8A" w:rsidRDefault="00C10D8A">
            <w:pPr>
              <w:pStyle w:val="ConsPlusNormal"/>
            </w:pPr>
            <w:r>
              <w:t>Родоразрешение</w:t>
            </w:r>
          </w:p>
        </w:tc>
      </w:tr>
      <w:tr w:rsidR="00C10D8A">
        <w:tc>
          <w:tcPr>
            <w:tcW w:w="1905" w:type="dxa"/>
          </w:tcPr>
          <w:p w:rsidR="00C10D8A" w:rsidRDefault="00C10D8A">
            <w:pPr>
              <w:pStyle w:val="ConsPlusNormal"/>
              <w:jc w:val="center"/>
            </w:pPr>
            <w:r>
              <w:t>st02.004</w:t>
            </w:r>
          </w:p>
        </w:tc>
        <w:tc>
          <w:tcPr>
            <w:tcW w:w="7165" w:type="dxa"/>
          </w:tcPr>
          <w:p w:rsidR="00C10D8A" w:rsidRDefault="00C10D8A">
            <w:pPr>
              <w:pStyle w:val="ConsPlusNormal"/>
            </w:pPr>
            <w:r>
              <w:t>Кесарево сечение</w:t>
            </w:r>
          </w:p>
        </w:tc>
      </w:tr>
      <w:tr w:rsidR="00C10D8A">
        <w:tc>
          <w:tcPr>
            <w:tcW w:w="1905" w:type="dxa"/>
          </w:tcPr>
          <w:p w:rsidR="00C10D8A" w:rsidRDefault="00C10D8A">
            <w:pPr>
              <w:pStyle w:val="ConsPlusNormal"/>
              <w:jc w:val="center"/>
            </w:pPr>
            <w:r>
              <w:t>st02.010</w:t>
            </w:r>
          </w:p>
        </w:tc>
        <w:tc>
          <w:tcPr>
            <w:tcW w:w="7165" w:type="dxa"/>
          </w:tcPr>
          <w:p w:rsidR="00C10D8A" w:rsidRDefault="00C10D8A">
            <w:pPr>
              <w:pStyle w:val="ConsPlusNormal"/>
            </w:pPr>
            <w:r>
              <w:t>Операции на женских половых органах (уровень 1)</w:t>
            </w:r>
          </w:p>
        </w:tc>
      </w:tr>
      <w:tr w:rsidR="00C10D8A">
        <w:tc>
          <w:tcPr>
            <w:tcW w:w="1905" w:type="dxa"/>
          </w:tcPr>
          <w:p w:rsidR="00C10D8A" w:rsidRDefault="00C10D8A">
            <w:pPr>
              <w:pStyle w:val="ConsPlusNormal"/>
              <w:jc w:val="center"/>
            </w:pPr>
            <w:r>
              <w:t>st02.011</w:t>
            </w:r>
          </w:p>
        </w:tc>
        <w:tc>
          <w:tcPr>
            <w:tcW w:w="7165" w:type="dxa"/>
          </w:tcPr>
          <w:p w:rsidR="00C10D8A" w:rsidRDefault="00C10D8A">
            <w:pPr>
              <w:pStyle w:val="ConsPlusNormal"/>
            </w:pPr>
            <w:r>
              <w:t>Операции на женских половых органах (уровень 2)</w:t>
            </w:r>
          </w:p>
        </w:tc>
      </w:tr>
      <w:tr w:rsidR="00C10D8A">
        <w:tc>
          <w:tcPr>
            <w:tcW w:w="1905" w:type="dxa"/>
          </w:tcPr>
          <w:p w:rsidR="00C10D8A" w:rsidRDefault="00C10D8A">
            <w:pPr>
              <w:pStyle w:val="ConsPlusNormal"/>
              <w:jc w:val="center"/>
            </w:pPr>
            <w:r>
              <w:t>st02.015</w:t>
            </w:r>
          </w:p>
        </w:tc>
        <w:tc>
          <w:tcPr>
            <w:tcW w:w="7165" w:type="dxa"/>
          </w:tcPr>
          <w:p w:rsidR="00C10D8A" w:rsidRDefault="00C10D8A">
            <w:pPr>
              <w:pStyle w:val="ConsPlusNormal"/>
            </w:pPr>
            <w:r>
              <w:t>Операции на женских половых органах (уровень 5)</w:t>
            </w:r>
          </w:p>
        </w:tc>
      </w:tr>
      <w:tr w:rsidR="00C10D8A">
        <w:tc>
          <w:tcPr>
            <w:tcW w:w="1905" w:type="dxa"/>
          </w:tcPr>
          <w:p w:rsidR="00C10D8A" w:rsidRDefault="00C10D8A">
            <w:pPr>
              <w:pStyle w:val="ConsPlusNormal"/>
              <w:jc w:val="center"/>
            </w:pPr>
            <w:r>
              <w:t>st02.016</w:t>
            </w:r>
          </w:p>
        </w:tc>
        <w:tc>
          <w:tcPr>
            <w:tcW w:w="7165" w:type="dxa"/>
          </w:tcPr>
          <w:p w:rsidR="00C10D8A" w:rsidRDefault="00C10D8A">
            <w:pPr>
              <w:pStyle w:val="ConsPlusNormal"/>
            </w:pPr>
            <w:r>
              <w:t>Операции на женских половых органах (уровень 6)</w:t>
            </w:r>
          </w:p>
        </w:tc>
      </w:tr>
      <w:tr w:rsidR="00C10D8A">
        <w:tc>
          <w:tcPr>
            <w:tcW w:w="1905" w:type="dxa"/>
          </w:tcPr>
          <w:p w:rsidR="00C10D8A" w:rsidRDefault="00C10D8A">
            <w:pPr>
              <w:pStyle w:val="ConsPlusNormal"/>
              <w:jc w:val="center"/>
            </w:pPr>
            <w:r>
              <w:t>st02.017</w:t>
            </w:r>
          </w:p>
        </w:tc>
        <w:tc>
          <w:tcPr>
            <w:tcW w:w="7165" w:type="dxa"/>
          </w:tcPr>
          <w:p w:rsidR="00C10D8A" w:rsidRDefault="00C10D8A">
            <w:pPr>
              <w:pStyle w:val="ConsPlusNormal"/>
            </w:pPr>
            <w:r>
              <w:t>Операции на женских половых органах (уровень 7)</w:t>
            </w:r>
          </w:p>
        </w:tc>
      </w:tr>
      <w:tr w:rsidR="00C10D8A">
        <w:tc>
          <w:tcPr>
            <w:tcW w:w="1905" w:type="dxa"/>
          </w:tcPr>
          <w:p w:rsidR="00C10D8A" w:rsidRDefault="00C10D8A">
            <w:pPr>
              <w:pStyle w:val="ConsPlusNormal"/>
              <w:jc w:val="center"/>
            </w:pPr>
            <w:r>
              <w:t>st03.002</w:t>
            </w:r>
          </w:p>
        </w:tc>
        <w:tc>
          <w:tcPr>
            <w:tcW w:w="7165" w:type="dxa"/>
          </w:tcPr>
          <w:p w:rsidR="00C10D8A" w:rsidRDefault="00C10D8A">
            <w:pPr>
              <w:pStyle w:val="ConsPlusNormal"/>
            </w:pPr>
            <w:r>
              <w:t>Ангионевротический отек, анафилактический шок</w:t>
            </w:r>
          </w:p>
        </w:tc>
      </w:tr>
      <w:tr w:rsidR="00C10D8A">
        <w:tc>
          <w:tcPr>
            <w:tcW w:w="1905" w:type="dxa"/>
          </w:tcPr>
          <w:p w:rsidR="00C10D8A" w:rsidRDefault="00C10D8A">
            <w:pPr>
              <w:pStyle w:val="ConsPlusNormal"/>
              <w:jc w:val="center"/>
            </w:pPr>
            <w:r>
              <w:t>st05.008</w:t>
            </w:r>
          </w:p>
        </w:tc>
        <w:tc>
          <w:tcPr>
            <w:tcW w:w="7165" w:type="dxa"/>
            <w:vAlign w:val="bottom"/>
          </w:tcPr>
          <w:p w:rsidR="00C10D8A" w:rsidRDefault="00C10D8A">
            <w:pPr>
              <w:pStyle w:val="ConsPlusNormal"/>
            </w:pPr>
            <w:r>
              <w:t xml:space="preserve">Лекарственная терапия при доброкачественных заболеваниях крови и пузырном заносе </w:t>
            </w:r>
            <w:hyperlink w:anchor="P17408">
              <w:r>
                <w:rPr>
                  <w:color w:val="0000FF"/>
                </w:rPr>
                <w:t>&lt;*&gt;</w:t>
              </w:r>
            </w:hyperlink>
          </w:p>
        </w:tc>
      </w:tr>
      <w:tr w:rsidR="00C10D8A">
        <w:tc>
          <w:tcPr>
            <w:tcW w:w="1905" w:type="dxa"/>
          </w:tcPr>
          <w:p w:rsidR="00C10D8A" w:rsidRDefault="00C10D8A">
            <w:pPr>
              <w:pStyle w:val="ConsPlusNormal"/>
              <w:jc w:val="center"/>
            </w:pPr>
            <w:r>
              <w:t>st08.001</w:t>
            </w:r>
          </w:p>
        </w:tc>
        <w:tc>
          <w:tcPr>
            <w:tcW w:w="7165" w:type="dxa"/>
          </w:tcPr>
          <w:p w:rsidR="00C10D8A" w:rsidRDefault="00C10D8A">
            <w:pPr>
              <w:pStyle w:val="ConsPlusNormal"/>
            </w:pPr>
            <w:r>
              <w:t xml:space="preserve">Лекарственная терапия при злокачественных новообразованиях других локализаций (кроме лимфоидной и кроветворной тканей), дети </w:t>
            </w:r>
            <w:hyperlink w:anchor="P17408">
              <w:r>
                <w:rPr>
                  <w:color w:val="0000FF"/>
                </w:rPr>
                <w:t>&lt;*&gt;</w:t>
              </w:r>
            </w:hyperlink>
          </w:p>
        </w:tc>
      </w:tr>
      <w:tr w:rsidR="00C10D8A">
        <w:tc>
          <w:tcPr>
            <w:tcW w:w="1905" w:type="dxa"/>
          </w:tcPr>
          <w:p w:rsidR="00C10D8A" w:rsidRDefault="00C10D8A">
            <w:pPr>
              <w:pStyle w:val="ConsPlusNormal"/>
              <w:jc w:val="center"/>
            </w:pPr>
            <w:r>
              <w:t>st08.002</w:t>
            </w:r>
          </w:p>
        </w:tc>
        <w:tc>
          <w:tcPr>
            <w:tcW w:w="7165" w:type="dxa"/>
          </w:tcPr>
          <w:p w:rsidR="00C10D8A" w:rsidRDefault="00C10D8A">
            <w:pPr>
              <w:pStyle w:val="ConsPlusNormal"/>
            </w:pPr>
            <w:r>
              <w:t xml:space="preserve">Лекарственная терапия при остром лейкозе, дети </w:t>
            </w:r>
            <w:hyperlink w:anchor="P17408">
              <w:r>
                <w:rPr>
                  <w:color w:val="0000FF"/>
                </w:rPr>
                <w:t>&lt;*&gt;</w:t>
              </w:r>
            </w:hyperlink>
          </w:p>
        </w:tc>
      </w:tr>
      <w:tr w:rsidR="00C10D8A">
        <w:tc>
          <w:tcPr>
            <w:tcW w:w="1905" w:type="dxa"/>
          </w:tcPr>
          <w:p w:rsidR="00C10D8A" w:rsidRDefault="00C10D8A">
            <w:pPr>
              <w:pStyle w:val="ConsPlusNormal"/>
              <w:jc w:val="center"/>
            </w:pPr>
            <w:r>
              <w:t>st08.003</w:t>
            </w:r>
          </w:p>
        </w:tc>
        <w:tc>
          <w:tcPr>
            <w:tcW w:w="7165" w:type="dxa"/>
            <w:vAlign w:val="bottom"/>
          </w:tcPr>
          <w:p w:rsidR="00C10D8A" w:rsidRDefault="00C10D8A">
            <w:pPr>
              <w:pStyle w:val="ConsPlusNormal"/>
            </w:pPr>
            <w:r>
              <w:t xml:space="preserve">Лекарственная терапия при других злокачественных новообразованиях лимфоидной и кроветворной тканей, дети </w:t>
            </w:r>
            <w:hyperlink w:anchor="P17408">
              <w:r>
                <w:rPr>
                  <w:color w:val="0000FF"/>
                </w:rPr>
                <w:t>&lt;*&gt;</w:t>
              </w:r>
            </w:hyperlink>
          </w:p>
        </w:tc>
      </w:tr>
      <w:tr w:rsidR="00C10D8A">
        <w:tc>
          <w:tcPr>
            <w:tcW w:w="1905" w:type="dxa"/>
          </w:tcPr>
          <w:p w:rsidR="00C10D8A" w:rsidRDefault="00C10D8A">
            <w:pPr>
              <w:pStyle w:val="ConsPlusNormal"/>
              <w:jc w:val="center"/>
            </w:pPr>
            <w:r>
              <w:t>st09.011</w:t>
            </w:r>
          </w:p>
        </w:tc>
        <w:tc>
          <w:tcPr>
            <w:tcW w:w="7165" w:type="dxa"/>
            <w:vAlign w:val="bottom"/>
          </w:tcPr>
          <w:p w:rsidR="00C10D8A" w:rsidRDefault="00C10D8A">
            <w:pPr>
              <w:pStyle w:val="ConsPlusNormal"/>
            </w:pPr>
            <w:r>
              <w:t>Операции на почке и мочевыделительной системе, дети (уровень 7)</w:t>
            </w:r>
          </w:p>
        </w:tc>
      </w:tr>
      <w:tr w:rsidR="00C10D8A">
        <w:tc>
          <w:tcPr>
            <w:tcW w:w="1905" w:type="dxa"/>
          </w:tcPr>
          <w:p w:rsidR="00C10D8A" w:rsidRDefault="00C10D8A">
            <w:pPr>
              <w:pStyle w:val="ConsPlusNormal"/>
              <w:jc w:val="center"/>
            </w:pPr>
            <w:r>
              <w:t>st10.008</w:t>
            </w:r>
          </w:p>
        </w:tc>
        <w:tc>
          <w:tcPr>
            <w:tcW w:w="7165" w:type="dxa"/>
          </w:tcPr>
          <w:p w:rsidR="00C10D8A" w:rsidRDefault="00C10D8A">
            <w:pPr>
              <w:pStyle w:val="ConsPlusNormal"/>
            </w:pPr>
            <w:r>
              <w:t>Другие операции на органах брюшной полости, дети</w:t>
            </w:r>
          </w:p>
        </w:tc>
      </w:tr>
      <w:tr w:rsidR="00C10D8A">
        <w:tc>
          <w:tcPr>
            <w:tcW w:w="1905" w:type="dxa"/>
          </w:tcPr>
          <w:p w:rsidR="00C10D8A" w:rsidRDefault="00C10D8A">
            <w:pPr>
              <w:pStyle w:val="ConsPlusNormal"/>
              <w:jc w:val="center"/>
            </w:pPr>
            <w:r>
              <w:t>st12.001</w:t>
            </w:r>
          </w:p>
        </w:tc>
        <w:tc>
          <w:tcPr>
            <w:tcW w:w="7165" w:type="dxa"/>
          </w:tcPr>
          <w:p w:rsidR="00C10D8A" w:rsidRDefault="00C10D8A">
            <w:pPr>
              <w:pStyle w:val="ConsPlusNormal"/>
            </w:pPr>
            <w:r>
              <w:t>Кишечные инфекции, взрослые</w:t>
            </w:r>
          </w:p>
        </w:tc>
      </w:tr>
      <w:tr w:rsidR="00C10D8A">
        <w:tc>
          <w:tcPr>
            <w:tcW w:w="1905" w:type="dxa"/>
          </w:tcPr>
          <w:p w:rsidR="00C10D8A" w:rsidRDefault="00C10D8A">
            <w:pPr>
              <w:pStyle w:val="ConsPlusNormal"/>
              <w:jc w:val="center"/>
            </w:pPr>
            <w:r>
              <w:t>st12.002</w:t>
            </w:r>
          </w:p>
        </w:tc>
        <w:tc>
          <w:tcPr>
            <w:tcW w:w="7165" w:type="dxa"/>
          </w:tcPr>
          <w:p w:rsidR="00C10D8A" w:rsidRDefault="00C10D8A">
            <w:pPr>
              <w:pStyle w:val="ConsPlusNormal"/>
            </w:pPr>
            <w:r>
              <w:t>Кишечные инфекции, дети</w:t>
            </w:r>
          </w:p>
        </w:tc>
      </w:tr>
      <w:tr w:rsidR="00C10D8A">
        <w:tc>
          <w:tcPr>
            <w:tcW w:w="1905" w:type="dxa"/>
          </w:tcPr>
          <w:p w:rsidR="00C10D8A" w:rsidRDefault="00C10D8A">
            <w:pPr>
              <w:pStyle w:val="ConsPlusNormal"/>
              <w:jc w:val="center"/>
            </w:pPr>
            <w:r>
              <w:t>st12.010</w:t>
            </w:r>
          </w:p>
        </w:tc>
        <w:tc>
          <w:tcPr>
            <w:tcW w:w="7165" w:type="dxa"/>
            <w:vAlign w:val="bottom"/>
          </w:tcPr>
          <w:p w:rsidR="00C10D8A" w:rsidRDefault="00C10D8A">
            <w:pPr>
              <w:pStyle w:val="ConsPlusNormal"/>
            </w:pPr>
            <w:r>
              <w:t>Респираторные инфекции верхних дыхательных путей с осложнениями, взрослые</w:t>
            </w:r>
          </w:p>
        </w:tc>
      </w:tr>
      <w:tr w:rsidR="00C10D8A">
        <w:tc>
          <w:tcPr>
            <w:tcW w:w="1905" w:type="dxa"/>
          </w:tcPr>
          <w:p w:rsidR="00C10D8A" w:rsidRDefault="00C10D8A">
            <w:pPr>
              <w:pStyle w:val="ConsPlusNormal"/>
              <w:jc w:val="center"/>
            </w:pPr>
            <w:r>
              <w:t>st12.011</w:t>
            </w:r>
          </w:p>
        </w:tc>
        <w:tc>
          <w:tcPr>
            <w:tcW w:w="7165" w:type="dxa"/>
          </w:tcPr>
          <w:p w:rsidR="00C10D8A" w:rsidRDefault="00C10D8A">
            <w:pPr>
              <w:pStyle w:val="ConsPlusNormal"/>
            </w:pPr>
            <w:r>
              <w:t>Респираторные инфекции верхних дыхательных путей, дети</w:t>
            </w:r>
          </w:p>
        </w:tc>
      </w:tr>
      <w:tr w:rsidR="00C10D8A">
        <w:tc>
          <w:tcPr>
            <w:tcW w:w="1905" w:type="dxa"/>
          </w:tcPr>
          <w:p w:rsidR="00C10D8A" w:rsidRDefault="00C10D8A">
            <w:pPr>
              <w:pStyle w:val="ConsPlusNormal"/>
              <w:jc w:val="center"/>
            </w:pPr>
            <w:r>
              <w:t>st14.002</w:t>
            </w:r>
          </w:p>
        </w:tc>
        <w:tc>
          <w:tcPr>
            <w:tcW w:w="7165" w:type="dxa"/>
          </w:tcPr>
          <w:p w:rsidR="00C10D8A" w:rsidRDefault="00C10D8A">
            <w:pPr>
              <w:pStyle w:val="ConsPlusNormal"/>
            </w:pPr>
            <w:r>
              <w:t>Операции на кишечнике и анальной области (уровень 2)</w:t>
            </w:r>
          </w:p>
        </w:tc>
      </w:tr>
      <w:tr w:rsidR="00C10D8A">
        <w:tc>
          <w:tcPr>
            <w:tcW w:w="1905" w:type="dxa"/>
          </w:tcPr>
          <w:p w:rsidR="00C10D8A" w:rsidRDefault="00C10D8A">
            <w:pPr>
              <w:pStyle w:val="ConsPlusNormal"/>
              <w:jc w:val="center"/>
            </w:pPr>
            <w:r>
              <w:t>st14.004</w:t>
            </w:r>
          </w:p>
        </w:tc>
        <w:tc>
          <w:tcPr>
            <w:tcW w:w="7165" w:type="dxa"/>
          </w:tcPr>
          <w:p w:rsidR="00C10D8A" w:rsidRDefault="00C10D8A">
            <w:pPr>
              <w:pStyle w:val="ConsPlusNormal"/>
            </w:pPr>
            <w:r>
              <w:t>Операции на кишечнике и анальной области (уровень 4)</w:t>
            </w:r>
          </w:p>
        </w:tc>
      </w:tr>
      <w:tr w:rsidR="00C10D8A">
        <w:tc>
          <w:tcPr>
            <w:tcW w:w="1905" w:type="dxa"/>
          </w:tcPr>
          <w:p w:rsidR="00C10D8A" w:rsidRDefault="00C10D8A">
            <w:pPr>
              <w:pStyle w:val="ConsPlusNormal"/>
              <w:jc w:val="center"/>
            </w:pPr>
            <w:r>
              <w:t>st15.008</w:t>
            </w:r>
          </w:p>
        </w:tc>
        <w:tc>
          <w:tcPr>
            <w:tcW w:w="7165" w:type="dxa"/>
            <w:vAlign w:val="bottom"/>
          </w:tcPr>
          <w:p w:rsidR="00C10D8A" w:rsidRDefault="00C10D8A">
            <w:pPr>
              <w:pStyle w:val="ConsPlusNormal"/>
            </w:pPr>
            <w:r>
              <w:t xml:space="preserve">Неврологические заболевания, лечение с применением ботулотоксина (уровень 1) </w:t>
            </w:r>
            <w:hyperlink w:anchor="P17408">
              <w:r>
                <w:rPr>
                  <w:color w:val="0000FF"/>
                </w:rPr>
                <w:t>&lt;*&gt;</w:t>
              </w:r>
            </w:hyperlink>
          </w:p>
        </w:tc>
      </w:tr>
      <w:tr w:rsidR="00C10D8A">
        <w:tc>
          <w:tcPr>
            <w:tcW w:w="1905" w:type="dxa"/>
          </w:tcPr>
          <w:p w:rsidR="00C10D8A" w:rsidRDefault="00C10D8A">
            <w:pPr>
              <w:pStyle w:val="ConsPlusNormal"/>
              <w:jc w:val="center"/>
            </w:pPr>
            <w:r>
              <w:t>st15.009</w:t>
            </w:r>
          </w:p>
        </w:tc>
        <w:tc>
          <w:tcPr>
            <w:tcW w:w="7165" w:type="dxa"/>
            <w:vAlign w:val="bottom"/>
          </w:tcPr>
          <w:p w:rsidR="00C10D8A" w:rsidRDefault="00C10D8A">
            <w:pPr>
              <w:pStyle w:val="ConsPlusNormal"/>
            </w:pPr>
            <w:r>
              <w:t xml:space="preserve">Неврологические заболевания, лечение с применением ботулотоксина (уровень 2) </w:t>
            </w:r>
            <w:hyperlink w:anchor="P17408">
              <w:r>
                <w:rPr>
                  <w:color w:val="0000FF"/>
                </w:rPr>
                <w:t>&lt;*&gt;</w:t>
              </w:r>
            </w:hyperlink>
          </w:p>
        </w:tc>
      </w:tr>
      <w:tr w:rsidR="00C10D8A">
        <w:tc>
          <w:tcPr>
            <w:tcW w:w="1905" w:type="dxa"/>
          </w:tcPr>
          <w:p w:rsidR="00C10D8A" w:rsidRDefault="00C10D8A">
            <w:pPr>
              <w:pStyle w:val="ConsPlusNormal"/>
              <w:jc w:val="center"/>
            </w:pPr>
            <w:r>
              <w:t>st16.005</w:t>
            </w:r>
          </w:p>
        </w:tc>
        <w:tc>
          <w:tcPr>
            <w:tcW w:w="7165" w:type="dxa"/>
          </w:tcPr>
          <w:p w:rsidR="00C10D8A" w:rsidRDefault="00C10D8A">
            <w:pPr>
              <w:pStyle w:val="ConsPlusNormal"/>
            </w:pPr>
            <w:r>
              <w:t>Сотрясение головного мозга</w:t>
            </w:r>
          </w:p>
        </w:tc>
      </w:tr>
      <w:tr w:rsidR="00C10D8A">
        <w:tc>
          <w:tcPr>
            <w:tcW w:w="1905" w:type="dxa"/>
          </w:tcPr>
          <w:p w:rsidR="00C10D8A" w:rsidRDefault="00C10D8A">
            <w:pPr>
              <w:pStyle w:val="ConsPlusNormal"/>
              <w:jc w:val="center"/>
            </w:pPr>
            <w:r>
              <w:t>st19.007</w:t>
            </w:r>
          </w:p>
        </w:tc>
        <w:tc>
          <w:tcPr>
            <w:tcW w:w="7165" w:type="dxa"/>
            <w:vAlign w:val="bottom"/>
          </w:tcPr>
          <w:p w:rsidR="00C10D8A" w:rsidRDefault="00C10D8A">
            <w:pPr>
              <w:pStyle w:val="ConsPlusNormal"/>
            </w:pPr>
            <w:r>
              <w:t>Операции при злокачественных новообразованиях почки и мочевыделительной системы (уровень 2)</w:t>
            </w:r>
          </w:p>
        </w:tc>
      </w:tr>
      <w:tr w:rsidR="00C10D8A">
        <w:tc>
          <w:tcPr>
            <w:tcW w:w="1905" w:type="dxa"/>
          </w:tcPr>
          <w:p w:rsidR="00C10D8A" w:rsidRDefault="00C10D8A">
            <w:pPr>
              <w:pStyle w:val="ConsPlusNormal"/>
              <w:jc w:val="center"/>
            </w:pPr>
            <w:r>
              <w:t>st19.038</w:t>
            </w:r>
          </w:p>
        </w:tc>
        <w:tc>
          <w:tcPr>
            <w:tcW w:w="7165" w:type="dxa"/>
            <w:vAlign w:val="bottom"/>
          </w:tcPr>
          <w:p w:rsidR="00C10D8A" w:rsidRDefault="00C10D8A">
            <w:pPr>
              <w:pStyle w:val="ConsPlusNormal"/>
            </w:pPr>
            <w:r>
              <w:t xml:space="preserve">Установка, замена </w:t>
            </w:r>
            <w:proofErr w:type="gramStart"/>
            <w:r>
              <w:t>порт-системы</w:t>
            </w:r>
            <w:proofErr w:type="gramEnd"/>
            <w:r>
              <w:t xml:space="preserve"> (катетера) для лекарственной терапии злокачественных новообразований</w:t>
            </w:r>
          </w:p>
        </w:tc>
      </w:tr>
      <w:tr w:rsidR="00C10D8A">
        <w:tc>
          <w:tcPr>
            <w:tcW w:w="1905" w:type="dxa"/>
          </w:tcPr>
          <w:p w:rsidR="00C10D8A" w:rsidRDefault="00C10D8A">
            <w:pPr>
              <w:pStyle w:val="ConsPlusNormal"/>
              <w:jc w:val="center"/>
            </w:pPr>
            <w:r>
              <w:lastRenderedPageBreak/>
              <w:t>st19.163</w:t>
            </w:r>
          </w:p>
        </w:tc>
        <w:tc>
          <w:tcPr>
            <w:tcW w:w="7165" w:type="dxa"/>
            <w:vAlign w:val="bottom"/>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 </w:t>
            </w:r>
            <w:hyperlink w:anchor="P17408">
              <w:r>
                <w:rPr>
                  <w:color w:val="0000FF"/>
                </w:rPr>
                <w:t>&lt;*&gt;</w:t>
              </w:r>
            </w:hyperlink>
          </w:p>
        </w:tc>
      </w:tr>
      <w:tr w:rsidR="00C10D8A">
        <w:tc>
          <w:tcPr>
            <w:tcW w:w="1905" w:type="dxa"/>
          </w:tcPr>
          <w:p w:rsidR="00C10D8A" w:rsidRDefault="00C10D8A">
            <w:pPr>
              <w:pStyle w:val="ConsPlusNormal"/>
              <w:jc w:val="center"/>
            </w:pPr>
            <w:r>
              <w:t>st19.164</w:t>
            </w:r>
          </w:p>
        </w:tc>
        <w:tc>
          <w:tcPr>
            <w:tcW w:w="7165" w:type="dxa"/>
            <w:vAlign w:val="bottom"/>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2) </w:t>
            </w:r>
            <w:hyperlink w:anchor="P17408">
              <w:r>
                <w:rPr>
                  <w:color w:val="0000FF"/>
                </w:rPr>
                <w:t>&lt;*&gt;</w:t>
              </w:r>
            </w:hyperlink>
          </w:p>
        </w:tc>
      </w:tr>
      <w:tr w:rsidR="00C10D8A">
        <w:tc>
          <w:tcPr>
            <w:tcW w:w="1905" w:type="dxa"/>
          </w:tcPr>
          <w:p w:rsidR="00C10D8A" w:rsidRDefault="00C10D8A">
            <w:pPr>
              <w:pStyle w:val="ConsPlusNormal"/>
              <w:jc w:val="center"/>
            </w:pPr>
            <w:r>
              <w:t>st19.165</w:t>
            </w:r>
          </w:p>
        </w:tc>
        <w:tc>
          <w:tcPr>
            <w:tcW w:w="7165" w:type="dxa"/>
            <w:vAlign w:val="bottom"/>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17408">
              <w:r>
                <w:rPr>
                  <w:color w:val="0000FF"/>
                </w:rPr>
                <w:t>&lt;*&gt;</w:t>
              </w:r>
            </w:hyperlink>
          </w:p>
        </w:tc>
      </w:tr>
      <w:tr w:rsidR="00C10D8A">
        <w:tc>
          <w:tcPr>
            <w:tcW w:w="1905" w:type="dxa"/>
          </w:tcPr>
          <w:p w:rsidR="00C10D8A" w:rsidRDefault="00C10D8A">
            <w:pPr>
              <w:pStyle w:val="ConsPlusNormal"/>
              <w:jc w:val="center"/>
            </w:pPr>
            <w:r>
              <w:t>st19.166</w:t>
            </w:r>
          </w:p>
        </w:tc>
        <w:tc>
          <w:tcPr>
            <w:tcW w:w="7165" w:type="dxa"/>
            <w:vAlign w:val="bottom"/>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4) </w:t>
            </w:r>
            <w:hyperlink w:anchor="P17408">
              <w:r>
                <w:rPr>
                  <w:color w:val="0000FF"/>
                </w:rPr>
                <w:t>&lt;*&gt;</w:t>
              </w:r>
            </w:hyperlink>
          </w:p>
        </w:tc>
      </w:tr>
      <w:tr w:rsidR="00C10D8A">
        <w:tc>
          <w:tcPr>
            <w:tcW w:w="1905" w:type="dxa"/>
          </w:tcPr>
          <w:p w:rsidR="00C10D8A" w:rsidRDefault="00C10D8A">
            <w:pPr>
              <w:pStyle w:val="ConsPlusNormal"/>
              <w:jc w:val="center"/>
            </w:pPr>
            <w:r>
              <w:t>st19.167</w:t>
            </w:r>
          </w:p>
        </w:tc>
        <w:tc>
          <w:tcPr>
            <w:tcW w:w="7165" w:type="dxa"/>
            <w:vAlign w:val="bottom"/>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5) </w:t>
            </w:r>
            <w:hyperlink w:anchor="P17408">
              <w:r>
                <w:rPr>
                  <w:color w:val="0000FF"/>
                </w:rPr>
                <w:t>&lt;*&gt;</w:t>
              </w:r>
            </w:hyperlink>
          </w:p>
        </w:tc>
      </w:tr>
      <w:tr w:rsidR="00C10D8A">
        <w:tc>
          <w:tcPr>
            <w:tcW w:w="1905" w:type="dxa"/>
          </w:tcPr>
          <w:p w:rsidR="00C10D8A" w:rsidRDefault="00C10D8A">
            <w:pPr>
              <w:pStyle w:val="ConsPlusNormal"/>
              <w:jc w:val="center"/>
            </w:pPr>
            <w:r>
              <w:t>st19.168</w:t>
            </w:r>
          </w:p>
        </w:tc>
        <w:tc>
          <w:tcPr>
            <w:tcW w:w="7165" w:type="dxa"/>
            <w:vAlign w:val="bottom"/>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17408">
              <w:r>
                <w:rPr>
                  <w:color w:val="0000FF"/>
                </w:rPr>
                <w:t>&lt;*&gt;</w:t>
              </w:r>
            </w:hyperlink>
          </w:p>
        </w:tc>
      </w:tr>
      <w:tr w:rsidR="00C10D8A">
        <w:tc>
          <w:tcPr>
            <w:tcW w:w="1905" w:type="dxa"/>
          </w:tcPr>
          <w:p w:rsidR="00C10D8A" w:rsidRDefault="00C10D8A">
            <w:pPr>
              <w:pStyle w:val="ConsPlusNormal"/>
              <w:jc w:val="center"/>
            </w:pPr>
            <w:r>
              <w:t>st19.169</w:t>
            </w:r>
          </w:p>
        </w:tc>
        <w:tc>
          <w:tcPr>
            <w:tcW w:w="7165" w:type="dxa"/>
            <w:vAlign w:val="bottom"/>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17408">
              <w:r>
                <w:rPr>
                  <w:color w:val="0000FF"/>
                </w:rPr>
                <w:t>&lt;*&gt;</w:t>
              </w:r>
            </w:hyperlink>
          </w:p>
        </w:tc>
      </w:tr>
      <w:tr w:rsidR="00C10D8A">
        <w:tc>
          <w:tcPr>
            <w:tcW w:w="1905" w:type="dxa"/>
          </w:tcPr>
          <w:p w:rsidR="00C10D8A" w:rsidRDefault="00C10D8A">
            <w:pPr>
              <w:pStyle w:val="ConsPlusNormal"/>
              <w:jc w:val="center"/>
            </w:pPr>
            <w:r>
              <w:t>st19.170</w:t>
            </w:r>
          </w:p>
        </w:tc>
        <w:tc>
          <w:tcPr>
            <w:tcW w:w="7165" w:type="dxa"/>
            <w:vAlign w:val="bottom"/>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8) </w:t>
            </w:r>
            <w:hyperlink w:anchor="P17408">
              <w:r>
                <w:rPr>
                  <w:color w:val="0000FF"/>
                </w:rPr>
                <w:t>&lt;*&gt;</w:t>
              </w:r>
            </w:hyperlink>
          </w:p>
        </w:tc>
      </w:tr>
      <w:tr w:rsidR="00C10D8A">
        <w:tc>
          <w:tcPr>
            <w:tcW w:w="1905" w:type="dxa"/>
          </w:tcPr>
          <w:p w:rsidR="00C10D8A" w:rsidRDefault="00C10D8A">
            <w:pPr>
              <w:pStyle w:val="ConsPlusNormal"/>
              <w:jc w:val="center"/>
            </w:pPr>
            <w:r>
              <w:t>st19.171</w:t>
            </w:r>
          </w:p>
        </w:tc>
        <w:tc>
          <w:tcPr>
            <w:tcW w:w="7165" w:type="dxa"/>
            <w:vAlign w:val="bottom"/>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17408">
              <w:r>
                <w:rPr>
                  <w:color w:val="0000FF"/>
                </w:rPr>
                <w:t>&lt;*&gt;</w:t>
              </w:r>
            </w:hyperlink>
          </w:p>
        </w:tc>
      </w:tr>
      <w:tr w:rsidR="00C10D8A">
        <w:tc>
          <w:tcPr>
            <w:tcW w:w="1905" w:type="dxa"/>
          </w:tcPr>
          <w:p w:rsidR="00C10D8A" w:rsidRDefault="00C10D8A">
            <w:pPr>
              <w:pStyle w:val="ConsPlusNormal"/>
              <w:jc w:val="center"/>
            </w:pPr>
            <w:r>
              <w:t>st19.172</w:t>
            </w:r>
          </w:p>
        </w:tc>
        <w:tc>
          <w:tcPr>
            <w:tcW w:w="7165" w:type="dxa"/>
            <w:vAlign w:val="bottom"/>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10) </w:t>
            </w:r>
            <w:hyperlink w:anchor="P17408">
              <w:r>
                <w:rPr>
                  <w:color w:val="0000FF"/>
                </w:rPr>
                <w:t>&lt;*&gt;</w:t>
              </w:r>
            </w:hyperlink>
          </w:p>
        </w:tc>
      </w:tr>
      <w:tr w:rsidR="00C10D8A">
        <w:tc>
          <w:tcPr>
            <w:tcW w:w="1905" w:type="dxa"/>
          </w:tcPr>
          <w:p w:rsidR="00C10D8A" w:rsidRDefault="00C10D8A">
            <w:pPr>
              <w:pStyle w:val="ConsPlusNormal"/>
              <w:jc w:val="center"/>
            </w:pPr>
            <w:r>
              <w:t>st19.173</w:t>
            </w:r>
          </w:p>
        </w:tc>
        <w:tc>
          <w:tcPr>
            <w:tcW w:w="7165" w:type="dxa"/>
            <w:vAlign w:val="bottom"/>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17408">
              <w:r>
                <w:rPr>
                  <w:color w:val="0000FF"/>
                </w:rPr>
                <w:t>&lt;*&gt;</w:t>
              </w:r>
            </w:hyperlink>
          </w:p>
        </w:tc>
      </w:tr>
      <w:tr w:rsidR="00C10D8A">
        <w:tc>
          <w:tcPr>
            <w:tcW w:w="1905" w:type="dxa"/>
          </w:tcPr>
          <w:p w:rsidR="00C10D8A" w:rsidRDefault="00C10D8A">
            <w:pPr>
              <w:pStyle w:val="ConsPlusNormal"/>
              <w:jc w:val="center"/>
            </w:pPr>
            <w:r>
              <w:t>st19.174</w:t>
            </w:r>
          </w:p>
        </w:tc>
        <w:tc>
          <w:tcPr>
            <w:tcW w:w="7165" w:type="dxa"/>
            <w:vAlign w:val="bottom"/>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12) </w:t>
            </w:r>
            <w:hyperlink w:anchor="P17408">
              <w:r>
                <w:rPr>
                  <w:color w:val="0000FF"/>
                </w:rPr>
                <w:t>&lt;*&gt;</w:t>
              </w:r>
            </w:hyperlink>
          </w:p>
        </w:tc>
      </w:tr>
      <w:tr w:rsidR="00C10D8A">
        <w:tc>
          <w:tcPr>
            <w:tcW w:w="1905" w:type="dxa"/>
          </w:tcPr>
          <w:p w:rsidR="00C10D8A" w:rsidRDefault="00C10D8A">
            <w:pPr>
              <w:pStyle w:val="ConsPlusNormal"/>
              <w:jc w:val="center"/>
            </w:pPr>
            <w:r>
              <w:t>st19.175</w:t>
            </w:r>
          </w:p>
        </w:tc>
        <w:tc>
          <w:tcPr>
            <w:tcW w:w="7165" w:type="dxa"/>
            <w:vAlign w:val="bottom"/>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13) </w:t>
            </w:r>
            <w:hyperlink w:anchor="P17408">
              <w:r>
                <w:rPr>
                  <w:color w:val="0000FF"/>
                </w:rPr>
                <w:t>&lt;*&gt;</w:t>
              </w:r>
            </w:hyperlink>
          </w:p>
        </w:tc>
      </w:tr>
      <w:tr w:rsidR="00C10D8A">
        <w:tc>
          <w:tcPr>
            <w:tcW w:w="1905" w:type="dxa"/>
          </w:tcPr>
          <w:p w:rsidR="00C10D8A" w:rsidRDefault="00C10D8A">
            <w:pPr>
              <w:pStyle w:val="ConsPlusNormal"/>
              <w:jc w:val="center"/>
            </w:pPr>
            <w:r>
              <w:t>st19.176</w:t>
            </w:r>
          </w:p>
        </w:tc>
        <w:tc>
          <w:tcPr>
            <w:tcW w:w="7165" w:type="dxa"/>
            <w:vAlign w:val="bottom"/>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17408">
              <w:r>
                <w:rPr>
                  <w:color w:val="0000FF"/>
                </w:rPr>
                <w:t>&lt;*&gt;</w:t>
              </w:r>
            </w:hyperlink>
          </w:p>
        </w:tc>
      </w:tr>
      <w:tr w:rsidR="00C10D8A">
        <w:tc>
          <w:tcPr>
            <w:tcW w:w="1905" w:type="dxa"/>
          </w:tcPr>
          <w:p w:rsidR="00C10D8A" w:rsidRDefault="00C10D8A">
            <w:pPr>
              <w:pStyle w:val="ConsPlusNormal"/>
              <w:jc w:val="center"/>
            </w:pPr>
            <w:r>
              <w:t>st19.177</w:t>
            </w:r>
          </w:p>
        </w:tc>
        <w:tc>
          <w:tcPr>
            <w:tcW w:w="7165" w:type="dxa"/>
            <w:vAlign w:val="bottom"/>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17408">
              <w:r>
                <w:rPr>
                  <w:color w:val="0000FF"/>
                </w:rPr>
                <w:t>&lt;*&gt;</w:t>
              </w:r>
            </w:hyperlink>
          </w:p>
        </w:tc>
      </w:tr>
      <w:tr w:rsidR="00C10D8A">
        <w:tc>
          <w:tcPr>
            <w:tcW w:w="1905" w:type="dxa"/>
          </w:tcPr>
          <w:p w:rsidR="00C10D8A" w:rsidRDefault="00C10D8A">
            <w:pPr>
              <w:pStyle w:val="ConsPlusNormal"/>
              <w:jc w:val="center"/>
            </w:pPr>
            <w:r>
              <w:t>st19.178</w:t>
            </w:r>
          </w:p>
        </w:tc>
        <w:tc>
          <w:tcPr>
            <w:tcW w:w="7165" w:type="dxa"/>
            <w:vAlign w:val="bottom"/>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16) </w:t>
            </w:r>
            <w:hyperlink w:anchor="P17408">
              <w:r>
                <w:rPr>
                  <w:color w:val="0000FF"/>
                </w:rPr>
                <w:t>&lt;*&gt;</w:t>
              </w:r>
            </w:hyperlink>
          </w:p>
        </w:tc>
      </w:tr>
      <w:tr w:rsidR="00C10D8A">
        <w:tc>
          <w:tcPr>
            <w:tcW w:w="1905" w:type="dxa"/>
          </w:tcPr>
          <w:p w:rsidR="00C10D8A" w:rsidRDefault="00C10D8A">
            <w:pPr>
              <w:pStyle w:val="ConsPlusNormal"/>
              <w:jc w:val="center"/>
            </w:pPr>
            <w:r>
              <w:t>st19.179</w:t>
            </w:r>
          </w:p>
        </w:tc>
        <w:tc>
          <w:tcPr>
            <w:tcW w:w="7165" w:type="dxa"/>
            <w:vAlign w:val="bottom"/>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17) </w:t>
            </w:r>
            <w:hyperlink w:anchor="P17408">
              <w:r>
                <w:rPr>
                  <w:color w:val="0000FF"/>
                </w:rPr>
                <w:t>&lt;*&gt;</w:t>
              </w:r>
            </w:hyperlink>
          </w:p>
        </w:tc>
      </w:tr>
      <w:tr w:rsidR="00C10D8A">
        <w:tc>
          <w:tcPr>
            <w:tcW w:w="1905" w:type="dxa"/>
          </w:tcPr>
          <w:p w:rsidR="00C10D8A" w:rsidRDefault="00C10D8A">
            <w:pPr>
              <w:pStyle w:val="ConsPlusNormal"/>
              <w:jc w:val="center"/>
            </w:pPr>
            <w:r>
              <w:t>st19.180</w:t>
            </w:r>
          </w:p>
        </w:tc>
        <w:tc>
          <w:tcPr>
            <w:tcW w:w="7165" w:type="dxa"/>
            <w:vAlign w:val="bottom"/>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18) </w:t>
            </w:r>
            <w:hyperlink w:anchor="P17408">
              <w:r>
                <w:rPr>
                  <w:color w:val="0000FF"/>
                </w:rPr>
                <w:t>&lt;*&gt;</w:t>
              </w:r>
            </w:hyperlink>
          </w:p>
        </w:tc>
      </w:tr>
      <w:tr w:rsidR="00C10D8A">
        <w:tc>
          <w:tcPr>
            <w:tcW w:w="1905" w:type="dxa"/>
          </w:tcPr>
          <w:p w:rsidR="00C10D8A" w:rsidRDefault="00C10D8A">
            <w:pPr>
              <w:pStyle w:val="ConsPlusNormal"/>
              <w:jc w:val="center"/>
            </w:pPr>
            <w:r>
              <w:t>st19.181</w:t>
            </w:r>
          </w:p>
        </w:tc>
        <w:tc>
          <w:tcPr>
            <w:tcW w:w="7165" w:type="dxa"/>
            <w:vAlign w:val="bottom"/>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19) </w:t>
            </w:r>
            <w:hyperlink w:anchor="P17408">
              <w:r>
                <w:rPr>
                  <w:color w:val="0000FF"/>
                </w:rPr>
                <w:t>&lt;*&gt;</w:t>
              </w:r>
            </w:hyperlink>
          </w:p>
        </w:tc>
      </w:tr>
      <w:tr w:rsidR="00C10D8A">
        <w:tc>
          <w:tcPr>
            <w:tcW w:w="1905" w:type="dxa"/>
          </w:tcPr>
          <w:p w:rsidR="00C10D8A" w:rsidRDefault="00C10D8A">
            <w:pPr>
              <w:pStyle w:val="ConsPlusNormal"/>
              <w:jc w:val="center"/>
            </w:pPr>
            <w:r>
              <w:lastRenderedPageBreak/>
              <w:t>st19.082</w:t>
            </w:r>
          </w:p>
        </w:tc>
        <w:tc>
          <w:tcPr>
            <w:tcW w:w="7165" w:type="dxa"/>
          </w:tcPr>
          <w:p w:rsidR="00C10D8A" w:rsidRDefault="00C10D8A">
            <w:pPr>
              <w:pStyle w:val="ConsPlusNormal"/>
            </w:pPr>
            <w:r>
              <w:t>Лучевая терапия (уровень 8)</w:t>
            </w:r>
          </w:p>
        </w:tc>
      </w:tr>
      <w:tr w:rsidR="00C10D8A">
        <w:tc>
          <w:tcPr>
            <w:tcW w:w="1905" w:type="dxa"/>
          </w:tcPr>
          <w:p w:rsidR="00C10D8A" w:rsidRDefault="00C10D8A">
            <w:pPr>
              <w:pStyle w:val="ConsPlusNormal"/>
              <w:jc w:val="center"/>
            </w:pPr>
            <w:r>
              <w:t>st19.090</w:t>
            </w:r>
          </w:p>
        </w:tc>
        <w:tc>
          <w:tcPr>
            <w:tcW w:w="7165" w:type="dxa"/>
            <w:vAlign w:val="bottom"/>
          </w:tcPr>
          <w:p w:rsidR="00C10D8A" w:rsidRDefault="00C10D8A">
            <w:pPr>
              <w:pStyle w:val="ConsPlusNormal"/>
            </w:pPr>
            <w:r>
              <w:t>Злокачественные новообразования лимфоидной и кроветворной тканей без специального противоопухолевого лечения (уровень 1)</w:t>
            </w:r>
          </w:p>
        </w:tc>
      </w:tr>
      <w:tr w:rsidR="00C10D8A">
        <w:tc>
          <w:tcPr>
            <w:tcW w:w="1905" w:type="dxa"/>
          </w:tcPr>
          <w:p w:rsidR="00C10D8A" w:rsidRDefault="00C10D8A">
            <w:pPr>
              <w:pStyle w:val="ConsPlusNormal"/>
              <w:jc w:val="center"/>
            </w:pPr>
            <w:r>
              <w:t>st19.094</w:t>
            </w:r>
          </w:p>
        </w:tc>
        <w:tc>
          <w:tcPr>
            <w:tcW w:w="7165" w:type="dxa"/>
            <w:vAlign w:val="bottom"/>
          </w:tcPr>
          <w:p w:rsidR="00C10D8A" w:rsidRDefault="00C10D8A">
            <w:pPr>
              <w:pStyle w:val="ConsPlusNormal"/>
            </w:pPr>
            <w:r>
              <w:t>Злокачественные новообразования лимфоидной и кроветворной тканей, лекарственная терапия, взрослые (уровень 1)</w:t>
            </w:r>
          </w:p>
        </w:tc>
      </w:tr>
      <w:tr w:rsidR="00C10D8A">
        <w:tc>
          <w:tcPr>
            <w:tcW w:w="1905" w:type="dxa"/>
          </w:tcPr>
          <w:p w:rsidR="00C10D8A" w:rsidRDefault="00C10D8A">
            <w:pPr>
              <w:pStyle w:val="ConsPlusNormal"/>
              <w:jc w:val="center"/>
            </w:pPr>
            <w:r>
              <w:t>st19.097</w:t>
            </w:r>
          </w:p>
        </w:tc>
        <w:tc>
          <w:tcPr>
            <w:tcW w:w="7165" w:type="dxa"/>
            <w:vAlign w:val="bottom"/>
          </w:tcPr>
          <w:p w:rsidR="00C10D8A" w:rsidRDefault="00C10D8A">
            <w:pPr>
              <w:pStyle w:val="ConsPlusNormal"/>
            </w:pPr>
            <w:r>
              <w:t>Злокачественные новообразования лимфоидной и кроветворной тканей, лекарственная терапия с применением отдельных препаратов (по перечню), взрослые (уровень 1)</w:t>
            </w:r>
          </w:p>
        </w:tc>
      </w:tr>
      <w:tr w:rsidR="00C10D8A">
        <w:tc>
          <w:tcPr>
            <w:tcW w:w="1905" w:type="dxa"/>
          </w:tcPr>
          <w:p w:rsidR="00C10D8A" w:rsidRDefault="00C10D8A">
            <w:pPr>
              <w:pStyle w:val="ConsPlusNormal"/>
              <w:jc w:val="center"/>
            </w:pPr>
            <w:r>
              <w:t>st19.100</w:t>
            </w:r>
          </w:p>
        </w:tc>
        <w:tc>
          <w:tcPr>
            <w:tcW w:w="7165" w:type="dxa"/>
            <w:vAlign w:val="bottom"/>
          </w:tcPr>
          <w:p w:rsidR="00C10D8A" w:rsidRDefault="00C10D8A">
            <w:pPr>
              <w:pStyle w:val="ConsPlusNormal"/>
            </w:pPr>
            <w:r>
              <w:t>Злокачественные новообразования лимфоидной и кроветворной тканей, лекарственная терапия с применением отдельных препаратов (по перечню), взрослые (уровень 4)</w:t>
            </w:r>
          </w:p>
        </w:tc>
      </w:tr>
      <w:tr w:rsidR="00C10D8A">
        <w:tc>
          <w:tcPr>
            <w:tcW w:w="1905" w:type="dxa"/>
          </w:tcPr>
          <w:p w:rsidR="00C10D8A" w:rsidRDefault="00C10D8A">
            <w:pPr>
              <w:pStyle w:val="ConsPlusNormal"/>
              <w:jc w:val="center"/>
            </w:pPr>
            <w:r>
              <w:t>st20.005</w:t>
            </w:r>
          </w:p>
        </w:tc>
        <w:tc>
          <w:tcPr>
            <w:tcW w:w="7165" w:type="dxa"/>
            <w:vAlign w:val="bottom"/>
          </w:tcPr>
          <w:p w:rsidR="00C10D8A" w:rsidRDefault="00C10D8A">
            <w:pPr>
              <w:pStyle w:val="ConsPlusNormal"/>
            </w:pPr>
            <w:r>
              <w:t>Операции на органе слуха, придаточных пазухах носа и верхних дыхательных путях (уровень 1)</w:t>
            </w:r>
          </w:p>
        </w:tc>
      </w:tr>
      <w:tr w:rsidR="00C10D8A">
        <w:tc>
          <w:tcPr>
            <w:tcW w:w="1905" w:type="dxa"/>
          </w:tcPr>
          <w:p w:rsidR="00C10D8A" w:rsidRDefault="00C10D8A">
            <w:pPr>
              <w:pStyle w:val="ConsPlusNormal"/>
              <w:jc w:val="center"/>
            </w:pPr>
            <w:r>
              <w:t>st20.006</w:t>
            </w:r>
          </w:p>
        </w:tc>
        <w:tc>
          <w:tcPr>
            <w:tcW w:w="7165" w:type="dxa"/>
            <w:vAlign w:val="bottom"/>
          </w:tcPr>
          <w:p w:rsidR="00C10D8A" w:rsidRDefault="00C10D8A">
            <w:pPr>
              <w:pStyle w:val="ConsPlusNormal"/>
            </w:pPr>
            <w:r>
              <w:t>Операции на органе слуха, придаточных пазухах носа и верхних дыхательных путях (уровень 2)</w:t>
            </w:r>
          </w:p>
        </w:tc>
      </w:tr>
      <w:tr w:rsidR="00C10D8A">
        <w:tc>
          <w:tcPr>
            <w:tcW w:w="1905" w:type="dxa"/>
          </w:tcPr>
          <w:p w:rsidR="00C10D8A" w:rsidRDefault="00C10D8A">
            <w:pPr>
              <w:pStyle w:val="ConsPlusNormal"/>
              <w:jc w:val="center"/>
            </w:pPr>
            <w:r>
              <w:t>st20.010</w:t>
            </w:r>
          </w:p>
        </w:tc>
        <w:tc>
          <w:tcPr>
            <w:tcW w:w="7165" w:type="dxa"/>
          </w:tcPr>
          <w:p w:rsidR="00C10D8A" w:rsidRDefault="00C10D8A">
            <w:pPr>
              <w:pStyle w:val="ConsPlusNormal"/>
            </w:pPr>
            <w:r>
              <w:t>Замена речевого процессора</w:t>
            </w:r>
          </w:p>
        </w:tc>
      </w:tr>
      <w:tr w:rsidR="00C10D8A">
        <w:tc>
          <w:tcPr>
            <w:tcW w:w="1905" w:type="dxa"/>
          </w:tcPr>
          <w:p w:rsidR="00C10D8A" w:rsidRDefault="00C10D8A">
            <w:pPr>
              <w:pStyle w:val="ConsPlusNormal"/>
              <w:jc w:val="center"/>
            </w:pPr>
            <w:r>
              <w:t>st21.001</w:t>
            </w:r>
          </w:p>
        </w:tc>
        <w:tc>
          <w:tcPr>
            <w:tcW w:w="7165" w:type="dxa"/>
          </w:tcPr>
          <w:p w:rsidR="00C10D8A" w:rsidRDefault="00C10D8A">
            <w:pPr>
              <w:pStyle w:val="ConsPlusNormal"/>
            </w:pPr>
            <w:r>
              <w:t>Операции на органе зрения (уровень 1)</w:t>
            </w:r>
          </w:p>
        </w:tc>
      </w:tr>
      <w:tr w:rsidR="00C10D8A">
        <w:tc>
          <w:tcPr>
            <w:tcW w:w="1905" w:type="dxa"/>
          </w:tcPr>
          <w:p w:rsidR="00C10D8A" w:rsidRDefault="00C10D8A">
            <w:pPr>
              <w:pStyle w:val="ConsPlusNormal"/>
              <w:jc w:val="center"/>
            </w:pPr>
            <w:r>
              <w:t>st21.002</w:t>
            </w:r>
          </w:p>
        </w:tc>
        <w:tc>
          <w:tcPr>
            <w:tcW w:w="7165" w:type="dxa"/>
          </w:tcPr>
          <w:p w:rsidR="00C10D8A" w:rsidRDefault="00C10D8A">
            <w:pPr>
              <w:pStyle w:val="ConsPlusNormal"/>
            </w:pPr>
            <w:r>
              <w:t>Операции на органе зрения (уровень 2)</w:t>
            </w:r>
          </w:p>
        </w:tc>
      </w:tr>
      <w:tr w:rsidR="00C10D8A">
        <w:tc>
          <w:tcPr>
            <w:tcW w:w="1905" w:type="dxa"/>
          </w:tcPr>
          <w:p w:rsidR="00C10D8A" w:rsidRDefault="00C10D8A">
            <w:pPr>
              <w:pStyle w:val="ConsPlusNormal"/>
              <w:jc w:val="center"/>
            </w:pPr>
            <w:r>
              <w:t>st21.003</w:t>
            </w:r>
          </w:p>
        </w:tc>
        <w:tc>
          <w:tcPr>
            <w:tcW w:w="7165" w:type="dxa"/>
          </w:tcPr>
          <w:p w:rsidR="00C10D8A" w:rsidRDefault="00C10D8A">
            <w:pPr>
              <w:pStyle w:val="ConsPlusNormal"/>
            </w:pPr>
            <w:r>
              <w:t>Операции на органе зрения (уровень 3)</w:t>
            </w:r>
          </w:p>
        </w:tc>
      </w:tr>
      <w:tr w:rsidR="00C10D8A">
        <w:tc>
          <w:tcPr>
            <w:tcW w:w="1905" w:type="dxa"/>
          </w:tcPr>
          <w:p w:rsidR="00C10D8A" w:rsidRDefault="00C10D8A">
            <w:pPr>
              <w:pStyle w:val="ConsPlusNormal"/>
              <w:jc w:val="center"/>
            </w:pPr>
            <w:r>
              <w:t>st21.004</w:t>
            </w:r>
          </w:p>
        </w:tc>
        <w:tc>
          <w:tcPr>
            <w:tcW w:w="7165" w:type="dxa"/>
          </w:tcPr>
          <w:p w:rsidR="00C10D8A" w:rsidRDefault="00C10D8A">
            <w:pPr>
              <w:pStyle w:val="ConsPlusNormal"/>
            </w:pPr>
            <w:r>
              <w:t>Операции на органе зрения (уровень 4)</w:t>
            </w:r>
          </w:p>
        </w:tc>
      </w:tr>
      <w:tr w:rsidR="00C10D8A">
        <w:tc>
          <w:tcPr>
            <w:tcW w:w="1905" w:type="dxa"/>
          </w:tcPr>
          <w:p w:rsidR="00C10D8A" w:rsidRDefault="00C10D8A">
            <w:pPr>
              <w:pStyle w:val="ConsPlusNormal"/>
              <w:jc w:val="center"/>
            </w:pPr>
            <w:r>
              <w:t>st21.005</w:t>
            </w:r>
          </w:p>
        </w:tc>
        <w:tc>
          <w:tcPr>
            <w:tcW w:w="7165" w:type="dxa"/>
            <w:vAlign w:val="bottom"/>
          </w:tcPr>
          <w:p w:rsidR="00C10D8A" w:rsidRDefault="00C10D8A">
            <w:pPr>
              <w:pStyle w:val="ConsPlusNormal"/>
            </w:pPr>
            <w:r>
              <w:t>Операции на органе зрения (уровень 5)</w:t>
            </w:r>
          </w:p>
        </w:tc>
      </w:tr>
      <w:tr w:rsidR="00C10D8A">
        <w:tc>
          <w:tcPr>
            <w:tcW w:w="1905" w:type="dxa"/>
          </w:tcPr>
          <w:p w:rsidR="00C10D8A" w:rsidRDefault="00C10D8A">
            <w:pPr>
              <w:pStyle w:val="ConsPlusNormal"/>
              <w:jc w:val="center"/>
            </w:pPr>
            <w:r>
              <w:t>st21.006</w:t>
            </w:r>
          </w:p>
        </w:tc>
        <w:tc>
          <w:tcPr>
            <w:tcW w:w="7165" w:type="dxa"/>
            <w:vAlign w:val="bottom"/>
          </w:tcPr>
          <w:p w:rsidR="00C10D8A" w:rsidRDefault="00C10D8A">
            <w:pPr>
              <w:pStyle w:val="ConsPlusNormal"/>
              <w:jc w:val="both"/>
            </w:pPr>
            <w:r>
              <w:t>Операции на органе зрения (уровень 6)</w:t>
            </w:r>
          </w:p>
        </w:tc>
      </w:tr>
      <w:tr w:rsidR="00C10D8A">
        <w:tc>
          <w:tcPr>
            <w:tcW w:w="1905" w:type="dxa"/>
          </w:tcPr>
          <w:p w:rsidR="00C10D8A" w:rsidRDefault="00C10D8A">
            <w:pPr>
              <w:pStyle w:val="ConsPlusNormal"/>
              <w:jc w:val="center"/>
            </w:pPr>
            <w:r>
              <w:t>st21.009</w:t>
            </w:r>
          </w:p>
        </w:tc>
        <w:tc>
          <w:tcPr>
            <w:tcW w:w="7165" w:type="dxa"/>
          </w:tcPr>
          <w:p w:rsidR="00C10D8A" w:rsidRDefault="00C10D8A">
            <w:pPr>
              <w:pStyle w:val="ConsPlusNormal"/>
            </w:pPr>
            <w:r>
              <w:t>Операции на органе зрения (факоэмульсификация с имплантацией интраокулярной линзы)</w:t>
            </w:r>
          </w:p>
        </w:tc>
      </w:tr>
      <w:tr w:rsidR="00C10D8A">
        <w:tc>
          <w:tcPr>
            <w:tcW w:w="1905" w:type="dxa"/>
          </w:tcPr>
          <w:p w:rsidR="00C10D8A" w:rsidRDefault="00C10D8A">
            <w:pPr>
              <w:pStyle w:val="ConsPlusNormal"/>
              <w:jc w:val="center"/>
            </w:pPr>
            <w:r>
              <w:t>st21.010</w:t>
            </w:r>
          </w:p>
        </w:tc>
        <w:tc>
          <w:tcPr>
            <w:tcW w:w="7165" w:type="dxa"/>
            <w:vAlign w:val="bottom"/>
          </w:tcPr>
          <w:p w:rsidR="00C10D8A" w:rsidRDefault="00C10D8A">
            <w:pPr>
              <w:pStyle w:val="ConsPlusNormal"/>
            </w:pPr>
            <w:r>
              <w:t>Интравитреальное введение лекарственных препаратов (уровень 1)</w:t>
            </w:r>
          </w:p>
        </w:tc>
      </w:tr>
      <w:tr w:rsidR="00C10D8A">
        <w:tc>
          <w:tcPr>
            <w:tcW w:w="1905" w:type="dxa"/>
          </w:tcPr>
          <w:p w:rsidR="00C10D8A" w:rsidRDefault="00C10D8A">
            <w:pPr>
              <w:pStyle w:val="ConsPlusNormal"/>
              <w:jc w:val="center"/>
            </w:pPr>
            <w:r>
              <w:t>st21.011</w:t>
            </w:r>
          </w:p>
        </w:tc>
        <w:tc>
          <w:tcPr>
            <w:tcW w:w="7165" w:type="dxa"/>
            <w:vAlign w:val="bottom"/>
          </w:tcPr>
          <w:p w:rsidR="00C10D8A" w:rsidRDefault="00C10D8A">
            <w:pPr>
              <w:pStyle w:val="ConsPlusNormal"/>
            </w:pPr>
            <w:r>
              <w:t>Интравитреальное введение лекарственных препаратов (уровень 2)</w:t>
            </w:r>
          </w:p>
        </w:tc>
      </w:tr>
      <w:tr w:rsidR="00C10D8A">
        <w:tc>
          <w:tcPr>
            <w:tcW w:w="1905" w:type="dxa"/>
          </w:tcPr>
          <w:p w:rsidR="00C10D8A" w:rsidRDefault="00C10D8A">
            <w:pPr>
              <w:pStyle w:val="ConsPlusNormal"/>
              <w:jc w:val="center"/>
            </w:pPr>
            <w:r>
              <w:t>st25.004</w:t>
            </w:r>
          </w:p>
        </w:tc>
        <w:tc>
          <w:tcPr>
            <w:tcW w:w="7165" w:type="dxa"/>
          </w:tcPr>
          <w:p w:rsidR="00C10D8A" w:rsidRDefault="00C10D8A">
            <w:pPr>
              <w:pStyle w:val="ConsPlusNormal"/>
              <w:jc w:val="both"/>
            </w:pPr>
            <w:r>
              <w:t xml:space="preserve">Диагностическое обследование </w:t>
            </w:r>
            <w:proofErr w:type="gramStart"/>
            <w:r>
              <w:t>сердечно-сосудистой</w:t>
            </w:r>
            <w:proofErr w:type="gramEnd"/>
            <w:r>
              <w:t xml:space="preserve"> системы</w:t>
            </w:r>
          </w:p>
        </w:tc>
      </w:tr>
      <w:tr w:rsidR="00C10D8A">
        <w:tc>
          <w:tcPr>
            <w:tcW w:w="1905" w:type="dxa"/>
          </w:tcPr>
          <w:p w:rsidR="00C10D8A" w:rsidRDefault="00C10D8A">
            <w:pPr>
              <w:pStyle w:val="ConsPlusNormal"/>
              <w:jc w:val="center"/>
            </w:pPr>
            <w:r>
              <w:t>st27.012</w:t>
            </w:r>
          </w:p>
        </w:tc>
        <w:tc>
          <w:tcPr>
            <w:tcW w:w="7165" w:type="dxa"/>
          </w:tcPr>
          <w:p w:rsidR="00C10D8A" w:rsidRDefault="00C10D8A">
            <w:pPr>
              <w:pStyle w:val="ConsPlusNormal"/>
              <w:jc w:val="both"/>
            </w:pPr>
            <w:r>
              <w:t>Отравления и другие воздействия внешних причин</w:t>
            </w:r>
          </w:p>
        </w:tc>
      </w:tr>
      <w:tr w:rsidR="00C10D8A">
        <w:tc>
          <w:tcPr>
            <w:tcW w:w="1905" w:type="dxa"/>
          </w:tcPr>
          <w:p w:rsidR="00C10D8A" w:rsidRDefault="00C10D8A">
            <w:pPr>
              <w:pStyle w:val="ConsPlusNormal"/>
              <w:jc w:val="center"/>
            </w:pPr>
            <w:r>
              <w:t>st30.006</w:t>
            </w:r>
          </w:p>
        </w:tc>
        <w:tc>
          <w:tcPr>
            <w:tcW w:w="7165" w:type="dxa"/>
          </w:tcPr>
          <w:p w:rsidR="00C10D8A" w:rsidRDefault="00C10D8A">
            <w:pPr>
              <w:pStyle w:val="ConsPlusNormal"/>
              <w:jc w:val="both"/>
            </w:pPr>
            <w:r>
              <w:t>Операции на мужских половых органах, взрослые (уровень 1)</w:t>
            </w:r>
          </w:p>
        </w:tc>
      </w:tr>
      <w:tr w:rsidR="00C10D8A">
        <w:tc>
          <w:tcPr>
            <w:tcW w:w="1905" w:type="dxa"/>
          </w:tcPr>
          <w:p w:rsidR="00C10D8A" w:rsidRDefault="00C10D8A">
            <w:pPr>
              <w:pStyle w:val="ConsPlusNormal"/>
              <w:jc w:val="center"/>
            </w:pPr>
            <w:r>
              <w:t>st30.010</w:t>
            </w:r>
          </w:p>
        </w:tc>
        <w:tc>
          <w:tcPr>
            <w:tcW w:w="7165" w:type="dxa"/>
          </w:tcPr>
          <w:p w:rsidR="00C10D8A" w:rsidRDefault="00C10D8A">
            <w:pPr>
              <w:pStyle w:val="ConsPlusNormal"/>
            </w:pPr>
            <w:r>
              <w:t>Операции на почке и мочевыделительной системе, взрослые (уровень 1)</w:t>
            </w:r>
          </w:p>
        </w:tc>
      </w:tr>
      <w:tr w:rsidR="00C10D8A">
        <w:tc>
          <w:tcPr>
            <w:tcW w:w="1905" w:type="dxa"/>
          </w:tcPr>
          <w:p w:rsidR="00C10D8A" w:rsidRDefault="00C10D8A">
            <w:pPr>
              <w:pStyle w:val="ConsPlusNormal"/>
              <w:jc w:val="center"/>
            </w:pPr>
            <w:r>
              <w:t>st30.011</w:t>
            </w:r>
          </w:p>
        </w:tc>
        <w:tc>
          <w:tcPr>
            <w:tcW w:w="7165" w:type="dxa"/>
          </w:tcPr>
          <w:p w:rsidR="00C10D8A" w:rsidRDefault="00C10D8A">
            <w:pPr>
              <w:pStyle w:val="ConsPlusNormal"/>
            </w:pPr>
            <w:r>
              <w:t>Операции на почке и мочевыделительной системе, взрослые (уровень 2)</w:t>
            </w:r>
          </w:p>
        </w:tc>
      </w:tr>
      <w:tr w:rsidR="00C10D8A">
        <w:tc>
          <w:tcPr>
            <w:tcW w:w="1905" w:type="dxa"/>
          </w:tcPr>
          <w:p w:rsidR="00C10D8A" w:rsidRDefault="00C10D8A">
            <w:pPr>
              <w:pStyle w:val="ConsPlusNormal"/>
              <w:jc w:val="center"/>
            </w:pPr>
            <w:r>
              <w:t>st30.012</w:t>
            </w:r>
          </w:p>
        </w:tc>
        <w:tc>
          <w:tcPr>
            <w:tcW w:w="7165" w:type="dxa"/>
          </w:tcPr>
          <w:p w:rsidR="00C10D8A" w:rsidRDefault="00C10D8A">
            <w:pPr>
              <w:pStyle w:val="ConsPlusNormal"/>
            </w:pPr>
            <w:r>
              <w:t>Операции на почке и мочевыделительной системе, взрослые (уровень 3)</w:t>
            </w:r>
          </w:p>
        </w:tc>
      </w:tr>
      <w:tr w:rsidR="00C10D8A">
        <w:tc>
          <w:tcPr>
            <w:tcW w:w="1905" w:type="dxa"/>
          </w:tcPr>
          <w:p w:rsidR="00C10D8A" w:rsidRDefault="00C10D8A">
            <w:pPr>
              <w:pStyle w:val="ConsPlusNormal"/>
              <w:jc w:val="center"/>
            </w:pPr>
            <w:r>
              <w:t>st30.014</w:t>
            </w:r>
          </w:p>
        </w:tc>
        <w:tc>
          <w:tcPr>
            <w:tcW w:w="7165" w:type="dxa"/>
          </w:tcPr>
          <w:p w:rsidR="00C10D8A" w:rsidRDefault="00C10D8A">
            <w:pPr>
              <w:pStyle w:val="ConsPlusNormal"/>
            </w:pPr>
            <w:r>
              <w:t>Операции на почке и мочевыделительной системе, взрослые (уровень 5)</w:t>
            </w:r>
          </w:p>
        </w:tc>
      </w:tr>
      <w:tr w:rsidR="00C10D8A">
        <w:tc>
          <w:tcPr>
            <w:tcW w:w="1905" w:type="dxa"/>
          </w:tcPr>
          <w:p w:rsidR="00C10D8A" w:rsidRDefault="00C10D8A">
            <w:pPr>
              <w:pStyle w:val="ConsPlusNormal"/>
              <w:jc w:val="center"/>
            </w:pPr>
            <w:r>
              <w:t>st30.016</w:t>
            </w:r>
          </w:p>
        </w:tc>
        <w:tc>
          <w:tcPr>
            <w:tcW w:w="7165" w:type="dxa"/>
            <w:vAlign w:val="bottom"/>
          </w:tcPr>
          <w:p w:rsidR="00C10D8A" w:rsidRDefault="00C10D8A">
            <w:pPr>
              <w:pStyle w:val="ConsPlusNormal"/>
            </w:pPr>
            <w:r>
              <w:t>Операции на почке и мочевыделительной системе, взрослые (уровень 7)</w:t>
            </w:r>
          </w:p>
        </w:tc>
      </w:tr>
      <w:tr w:rsidR="00C10D8A">
        <w:tc>
          <w:tcPr>
            <w:tcW w:w="1905" w:type="dxa"/>
          </w:tcPr>
          <w:p w:rsidR="00C10D8A" w:rsidRDefault="00C10D8A">
            <w:pPr>
              <w:pStyle w:val="ConsPlusNormal"/>
              <w:jc w:val="center"/>
            </w:pPr>
            <w:r>
              <w:lastRenderedPageBreak/>
              <w:t>st31.017</w:t>
            </w:r>
          </w:p>
        </w:tc>
        <w:tc>
          <w:tcPr>
            <w:tcW w:w="7165" w:type="dxa"/>
          </w:tcPr>
          <w:p w:rsidR="00C10D8A" w:rsidRDefault="00C10D8A">
            <w:pPr>
              <w:pStyle w:val="ConsPlusNormal"/>
            </w:pPr>
            <w:r>
              <w:t>Доброкачественные новообразования, новообразования in situ кожи, жировой ткани и другие болезни кожи</w:t>
            </w:r>
          </w:p>
        </w:tc>
      </w:tr>
      <w:tr w:rsidR="00C10D8A">
        <w:tc>
          <w:tcPr>
            <w:tcW w:w="1905" w:type="dxa"/>
          </w:tcPr>
          <w:p w:rsidR="00C10D8A" w:rsidRDefault="00C10D8A">
            <w:pPr>
              <w:pStyle w:val="ConsPlusNormal"/>
              <w:jc w:val="center"/>
            </w:pPr>
            <w:r>
              <w:t>st32.002</w:t>
            </w:r>
          </w:p>
        </w:tc>
        <w:tc>
          <w:tcPr>
            <w:tcW w:w="7165" w:type="dxa"/>
          </w:tcPr>
          <w:p w:rsidR="00C10D8A" w:rsidRDefault="00C10D8A">
            <w:pPr>
              <w:pStyle w:val="ConsPlusNormal"/>
            </w:pPr>
            <w:r>
              <w:t>Операции на желчном пузыре и желчевыводящих путях (уровень 2)</w:t>
            </w:r>
          </w:p>
        </w:tc>
      </w:tr>
      <w:tr w:rsidR="00C10D8A">
        <w:tc>
          <w:tcPr>
            <w:tcW w:w="1905" w:type="dxa"/>
          </w:tcPr>
          <w:p w:rsidR="00C10D8A" w:rsidRDefault="00C10D8A">
            <w:pPr>
              <w:pStyle w:val="ConsPlusNormal"/>
              <w:jc w:val="center"/>
            </w:pPr>
            <w:r>
              <w:t>st32.016</w:t>
            </w:r>
          </w:p>
        </w:tc>
        <w:tc>
          <w:tcPr>
            <w:tcW w:w="7165" w:type="dxa"/>
          </w:tcPr>
          <w:p w:rsidR="00C10D8A" w:rsidRDefault="00C10D8A">
            <w:pPr>
              <w:pStyle w:val="ConsPlusNormal"/>
            </w:pPr>
            <w:r>
              <w:t>Другие операции на органах брюшной полости (уровень 1)</w:t>
            </w:r>
          </w:p>
        </w:tc>
      </w:tr>
      <w:tr w:rsidR="00C10D8A">
        <w:tc>
          <w:tcPr>
            <w:tcW w:w="1905" w:type="dxa"/>
          </w:tcPr>
          <w:p w:rsidR="00C10D8A" w:rsidRDefault="00C10D8A">
            <w:pPr>
              <w:pStyle w:val="ConsPlusNormal"/>
              <w:jc w:val="center"/>
            </w:pPr>
            <w:r>
              <w:t>st32.020</w:t>
            </w:r>
          </w:p>
        </w:tc>
        <w:tc>
          <w:tcPr>
            <w:tcW w:w="7165" w:type="dxa"/>
          </w:tcPr>
          <w:p w:rsidR="00C10D8A" w:rsidRDefault="00C10D8A">
            <w:pPr>
              <w:pStyle w:val="ConsPlusNormal"/>
            </w:pPr>
            <w:r>
              <w:t>Другие операции на органах брюшной полости (уровень 4)</w:t>
            </w:r>
          </w:p>
        </w:tc>
      </w:tr>
      <w:tr w:rsidR="00C10D8A">
        <w:tc>
          <w:tcPr>
            <w:tcW w:w="1905" w:type="dxa"/>
          </w:tcPr>
          <w:p w:rsidR="00C10D8A" w:rsidRDefault="00C10D8A">
            <w:pPr>
              <w:pStyle w:val="ConsPlusNormal"/>
              <w:jc w:val="center"/>
            </w:pPr>
            <w:r>
              <w:t>st32.021</w:t>
            </w:r>
          </w:p>
        </w:tc>
        <w:tc>
          <w:tcPr>
            <w:tcW w:w="7165" w:type="dxa"/>
          </w:tcPr>
          <w:p w:rsidR="00C10D8A" w:rsidRDefault="00C10D8A">
            <w:pPr>
              <w:pStyle w:val="ConsPlusNormal"/>
            </w:pPr>
            <w:r>
              <w:t>Другие операции на органах брюшной полости (уровень 5)</w:t>
            </w:r>
          </w:p>
        </w:tc>
      </w:tr>
      <w:tr w:rsidR="00C10D8A">
        <w:tc>
          <w:tcPr>
            <w:tcW w:w="1905" w:type="dxa"/>
          </w:tcPr>
          <w:p w:rsidR="00C10D8A" w:rsidRDefault="00C10D8A">
            <w:pPr>
              <w:pStyle w:val="ConsPlusNormal"/>
              <w:jc w:val="center"/>
            </w:pPr>
            <w:r>
              <w:t>st34.002</w:t>
            </w:r>
          </w:p>
        </w:tc>
        <w:tc>
          <w:tcPr>
            <w:tcW w:w="7165" w:type="dxa"/>
          </w:tcPr>
          <w:p w:rsidR="00C10D8A" w:rsidRDefault="00C10D8A">
            <w:pPr>
              <w:pStyle w:val="ConsPlusNormal"/>
            </w:pPr>
            <w:r>
              <w:t>Операции на органах полости рта (уровень 1)</w:t>
            </w:r>
          </w:p>
        </w:tc>
      </w:tr>
      <w:tr w:rsidR="00C10D8A">
        <w:tc>
          <w:tcPr>
            <w:tcW w:w="1905" w:type="dxa"/>
          </w:tcPr>
          <w:p w:rsidR="00C10D8A" w:rsidRDefault="00C10D8A">
            <w:pPr>
              <w:pStyle w:val="ConsPlusNormal"/>
              <w:jc w:val="center"/>
            </w:pPr>
            <w:r>
              <w:t>st36.001</w:t>
            </w:r>
          </w:p>
        </w:tc>
        <w:tc>
          <w:tcPr>
            <w:tcW w:w="7165" w:type="dxa"/>
          </w:tcPr>
          <w:p w:rsidR="00C10D8A" w:rsidRDefault="00C10D8A">
            <w:pPr>
              <w:pStyle w:val="ConsPlusNormal"/>
            </w:pPr>
            <w:r>
              <w:t xml:space="preserve">Комплексное лечение с применением препаратов иммуноглобулина </w:t>
            </w:r>
            <w:hyperlink w:anchor="P17408">
              <w:r>
                <w:rPr>
                  <w:color w:val="0000FF"/>
                </w:rPr>
                <w:t>&lt;*&gt;</w:t>
              </w:r>
            </w:hyperlink>
          </w:p>
        </w:tc>
      </w:tr>
      <w:tr w:rsidR="00C10D8A">
        <w:tc>
          <w:tcPr>
            <w:tcW w:w="1905" w:type="dxa"/>
          </w:tcPr>
          <w:p w:rsidR="00C10D8A" w:rsidRDefault="00C10D8A">
            <w:pPr>
              <w:pStyle w:val="ConsPlusNormal"/>
              <w:jc w:val="center"/>
            </w:pPr>
            <w:r>
              <w:t>st36.020</w:t>
            </w:r>
          </w:p>
        </w:tc>
        <w:tc>
          <w:tcPr>
            <w:tcW w:w="7165" w:type="dxa"/>
            <w:vAlign w:val="bottom"/>
          </w:tcPr>
          <w:p w:rsidR="00C10D8A" w:rsidRDefault="00C10D8A">
            <w:pPr>
              <w:pStyle w:val="ConsPlusNormal"/>
            </w:pPr>
            <w:r>
              <w:t>Оказание услуг диализа (только для федеральных медицинских организаций) (уровень 1)</w:t>
            </w:r>
          </w:p>
        </w:tc>
      </w:tr>
      <w:tr w:rsidR="00C10D8A">
        <w:tc>
          <w:tcPr>
            <w:tcW w:w="1905" w:type="dxa"/>
          </w:tcPr>
          <w:p w:rsidR="00C10D8A" w:rsidRDefault="00C10D8A">
            <w:pPr>
              <w:pStyle w:val="ConsPlusNormal"/>
              <w:jc w:val="center"/>
            </w:pPr>
            <w:r>
              <w:t>st36.021</w:t>
            </w:r>
          </w:p>
        </w:tc>
        <w:tc>
          <w:tcPr>
            <w:tcW w:w="7165" w:type="dxa"/>
            <w:vAlign w:val="bottom"/>
          </w:tcPr>
          <w:p w:rsidR="00C10D8A" w:rsidRDefault="00C10D8A">
            <w:pPr>
              <w:pStyle w:val="ConsPlusNormal"/>
            </w:pPr>
            <w:r>
              <w:t>Оказание услуг диализа (только для федеральных медицинских организаций) (уровень 2)</w:t>
            </w:r>
          </w:p>
        </w:tc>
      </w:tr>
      <w:tr w:rsidR="00C10D8A">
        <w:tc>
          <w:tcPr>
            <w:tcW w:w="1905" w:type="dxa"/>
          </w:tcPr>
          <w:p w:rsidR="00C10D8A" w:rsidRDefault="00C10D8A">
            <w:pPr>
              <w:pStyle w:val="ConsPlusNormal"/>
              <w:jc w:val="center"/>
            </w:pPr>
            <w:r>
              <w:t>st36.022</w:t>
            </w:r>
          </w:p>
        </w:tc>
        <w:tc>
          <w:tcPr>
            <w:tcW w:w="7165" w:type="dxa"/>
            <w:vAlign w:val="bottom"/>
          </w:tcPr>
          <w:p w:rsidR="00C10D8A" w:rsidRDefault="00C10D8A">
            <w:pPr>
              <w:pStyle w:val="ConsPlusNormal"/>
            </w:pPr>
            <w:r>
              <w:t>Оказание услуг диализа (только для федеральных медицинских организаций) (уровень 3)</w:t>
            </w:r>
          </w:p>
        </w:tc>
      </w:tr>
      <w:tr w:rsidR="00C10D8A">
        <w:tc>
          <w:tcPr>
            <w:tcW w:w="1905" w:type="dxa"/>
          </w:tcPr>
          <w:p w:rsidR="00C10D8A" w:rsidRDefault="00C10D8A">
            <w:pPr>
              <w:pStyle w:val="ConsPlusNormal"/>
              <w:jc w:val="center"/>
            </w:pPr>
            <w:r>
              <w:t>st36.023</w:t>
            </w:r>
          </w:p>
        </w:tc>
        <w:tc>
          <w:tcPr>
            <w:tcW w:w="7165" w:type="dxa"/>
            <w:vAlign w:val="bottom"/>
          </w:tcPr>
          <w:p w:rsidR="00C10D8A" w:rsidRDefault="00C10D8A">
            <w:pPr>
              <w:pStyle w:val="ConsPlusNormal"/>
            </w:pPr>
            <w:r>
              <w:t>Оказание услуг диализа (только для федеральных медицинских организаций) (уровень 4)</w:t>
            </w:r>
          </w:p>
        </w:tc>
      </w:tr>
      <w:tr w:rsidR="00C10D8A">
        <w:tc>
          <w:tcPr>
            <w:tcW w:w="1905" w:type="dxa"/>
          </w:tcPr>
          <w:p w:rsidR="00C10D8A" w:rsidRDefault="00C10D8A">
            <w:pPr>
              <w:pStyle w:val="ConsPlusNormal"/>
              <w:jc w:val="center"/>
            </w:pPr>
            <w:r>
              <w:t>st36.007</w:t>
            </w:r>
          </w:p>
        </w:tc>
        <w:tc>
          <w:tcPr>
            <w:tcW w:w="7165" w:type="dxa"/>
            <w:vAlign w:val="bottom"/>
          </w:tcPr>
          <w:p w:rsidR="00C10D8A" w:rsidRDefault="00C10D8A">
            <w:pPr>
              <w:pStyle w:val="ConsPlusNormal"/>
            </w:pPr>
            <w:r>
              <w:t>Установка, замена, заправка помп для лекарственных препаратов</w:t>
            </w:r>
          </w:p>
        </w:tc>
      </w:tr>
      <w:tr w:rsidR="00C10D8A">
        <w:tc>
          <w:tcPr>
            <w:tcW w:w="1905" w:type="dxa"/>
          </w:tcPr>
          <w:p w:rsidR="00C10D8A" w:rsidRDefault="00C10D8A">
            <w:pPr>
              <w:pStyle w:val="ConsPlusNormal"/>
              <w:jc w:val="center"/>
            </w:pPr>
            <w:r>
              <w:t>st36.009</w:t>
            </w:r>
          </w:p>
        </w:tc>
        <w:tc>
          <w:tcPr>
            <w:tcW w:w="7165" w:type="dxa"/>
          </w:tcPr>
          <w:p w:rsidR="00C10D8A" w:rsidRDefault="00C10D8A">
            <w:pPr>
              <w:pStyle w:val="ConsPlusNormal"/>
            </w:pPr>
            <w:r>
              <w:t>Реинфузия аутокрови</w:t>
            </w:r>
          </w:p>
        </w:tc>
      </w:tr>
      <w:tr w:rsidR="00C10D8A">
        <w:tc>
          <w:tcPr>
            <w:tcW w:w="1905" w:type="dxa"/>
          </w:tcPr>
          <w:p w:rsidR="00C10D8A" w:rsidRDefault="00C10D8A">
            <w:pPr>
              <w:pStyle w:val="ConsPlusNormal"/>
              <w:jc w:val="center"/>
            </w:pPr>
            <w:r>
              <w:t>st36.010</w:t>
            </w:r>
          </w:p>
        </w:tc>
        <w:tc>
          <w:tcPr>
            <w:tcW w:w="7165" w:type="dxa"/>
          </w:tcPr>
          <w:p w:rsidR="00C10D8A" w:rsidRDefault="00C10D8A">
            <w:pPr>
              <w:pStyle w:val="ConsPlusNormal"/>
            </w:pPr>
            <w:r>
              <w:t>Баллонная внутриаортальная контрпульсация</w:t>
            </w:r>
          </w:p>
        </w:tc>
      </w:tr>
      <w:tr w:rsidR="00C10D8A">
        <w:tc>
          <w:tcPr>
            <w:tcW w:w="1905" w:type="dxa"/>
          </w:tcPr>
          <w:p w:rsidR="00C10D8A" w:rsidRDefault="00C10D8A">
            <w:pPr>
              <w:pStyle w:val="ConsPlusNormal"/>
              <w:jc w:val="center"/>
            </w:pPr>
            <w:r>
              <w:t>st36.011</w:t>
            </w:r>
          </w:p>
        </w:tc>
        <w:tc>
          <w:tcPr>
            <w:tcW w:w="7165" w:type="dxa"/>
          </w:tcPr>
          <w:p w:rsidR="00C10D8A" w:rsidRDefault="00C10D8A">
            <w:pPr>
              <w:pStyle w:val="ConsPlusNormal"/>
            </w:pPr>
            <w:r>
              <w:t>Экстракорпоральная мембранная оксигенация</w:t>
            </w:r>
          </w:p>
        </w:tc>
      </w:tr>
      <w:tr w:rsidR="00C10D8A">
        <w:tc>
          <w:tcPr>
            <w:tcW w:w="1905" w:type="dxa"/>
          </w:tcPr>
          <w:p w:rsidR="00C10D8A" w:rsidRDefault="00C10D8A">
            <w:pPr>
              <w:pStyle w:val="ConsPlusNormal"/>
              <w:jc w:val="center"/>
            </w:pPr>
            <w:r>
              <w:t>st36.024</w:t>
            </w:r>
          </w:p>
        </w:tc>
        <w:tc>
          <w:tcPr>
            <w:tcW w:w="7165" w:type="dxa"/>
          </w:tcPr>
          <w:p w:rsidR="00C10D8A" w:rsidRDefault="00C10D8A">
            <w:pPr>
              <w:pStyle w:val="ConsPlusNormal"/>
            </w:pPr>
            <w:r>
              <w:t>Радиойодтерапия</w:t>
            </w:r>
          </w:p>
        </w:tc>
      </w:tr>
      <w:tr w:rsidR="00C10D8A">
        <w:tc>
          <w:tcPr>
            <w:tcW w:w="1905" w:type="dxa"/>
          </w:tcPr>
          <w:p w:rsidR="00C10D8A" w:rsidRDefault="00C10D8A">
            <w:pPr>
              <w:pStyle w:val="ConsPlusNormal"/>
              <w:jc w:val="center"/>
            </w:pPr>
            <w:r>
              <w:t>st36.025</w:t>
            </w:r>
          </w:p>
        </w:tc>
        <w:tc>
          <w:tcPr>
            <w:tcW w:w="7165" w:type="dxa"/>
          </w:tcPr>
          <w:p w:rsidR="00C10D8A" w:rsidRDefault="00C10D8A">
            <w:pPr>
              <w:pStyle w:val="ConsPlusNormal"/>
            </w:pPr>
            <w:r>
              <w:t>Проведение иммунизации против респираторно-синцитиальной вирусной инфекции (уровень 1)</w:t>
            </w:r>
          </w:p>
        </w:tc>
      </w:tr>
      <w:tr w:rsidR="00C10D8A">
        <w:tc>
          <w:tcPr>
            <w:tcW w:w="1905" w:type="dxa"/>
          </w:tcPr>
          <w:p w:rsidR="00C10D8A" w:rsidRDefault="00C10D8A">
            <w:pPr>
              <w:pStyle w:val="ConsPlusNormal"/>
              <w:jc w:val="center"/>
            </w:pPr>
            <w:r>
              <w:t>st36.026</w:t>
            </w:r>
          </w:p>
        </w:tc>
        <w:tc>
          <w:tcPr>
            <w:tcW w:w="7165" w:type="dxa"/>
            <w:vAlign w:val="bottom"/>
          </w:tcPr>
          <w:p w:rsidR="00C10D8A" w:rsidRDefault="00C10D8A">
            <w:pPr>
              <w:pStyle w:val="ConsPlusNormal"/>
            </w:pPr>
            <w:r>
              <w:t>Проведение иммунизации против респираторно-синцитиальной вирусной инфекции (уровень 2)</w:t>
            </w:r>
          </w:p>
        </w:tc>
      </w:tr>
      <w:tr w:rsidR="00C10D8A">
        <w:tc>
          <w:tcPr>
            <w:tcW w:w="1905" w:type="dxa"/>
          </w:tcPr>
          <w:p w:rsidR="00C10D8A" w:rsidRDefault="00C10D8A">
            <w:pPr>
              <w:pStyle w:val="ConsPlusNormal"/>
              <w:jc w:val="center"/>
            </w:pPr>
            <w:r>
              <w:t>st36.028</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1) </w:t>
            </w:r>
            <w:hyperlink w:anchor="P17408">
              <w:r>
                <w:rPr>
                  <w:color w:val="0000FF"/>
                </w:rPr>
                <w:t>&lt;*&gt;</w:t>
              </w:r>
            </w:hyperlink>
          </w:p>
        </w:tc>
      </w:tr>
      <w:tr w:rsidR="00C10D8A">
        <w:tc>
          <w:tcPr>
            <w:tcW w:w="1905" w:type="dxa"/>
          </w:tcPr>
          <w:p w:rsidR="00C10D8A" w:rsidRDefault="00C10D8A">
            <w:pPr>
              <w:pStyle w:val="ConsPlusNormal"/>
              <w:jc w:val="center"/>
            </w:pPr>
            <w:r>
              <w:t>st36.029</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2) </w:t>
            </w:r>
            <w:hyperlink w:anchor="P17408">
              <w:r>
                <w:rPr>
                  <w:color w:val="0000FF"/>
                </w:rPr>
                <w:t>&lt;*&gt;</w:t>
              </w:r>
            </w:hyperlink>
          </w:p>
        </w:tc>
      </w:tr>
      <w:tr w:rsidR="00C10D8A">
        <w:tc>
          <w:tcPr>
            <w:tcW w:w="1905" w:type="dxa"/>
          </w:tcPr>
          <w:p w:rsidR="00C10D8A" w:rsidRDefault="00C10D8A">
            <w:pPr>
              <w:pStyle w:val="ConsPlusNormal"/>
              <w:jc w:val="center"/>
            </w:pPr>
            <w:r>
              <w:t>st36.030</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3) </w:t>
            </w:r>
            <w:hyperlink w:anchor="P17408">
              <w:r>
                <w:rPr>
                  <w:color w:val="0000FF"/>
                </w:rPr>
                <w:t>&lt;*&gt;</w:t>
              </w:r>
            </w:hyperlink>
          </w:p>
        </w:tc>
      </w:tr>
      <w:tr w:rsidR="00C10D8A">
        <w:tc>
          <w:tcPr>
            <w:tcW w:w="1905" w:type="dxa"/>
          </w:tcPr>
          <w:p w:rsidR="00C10D8A" w:rsidRDefault="00C10D8A">
            <w:pPr>
              <w:pStyle w:val="ConsPlusNormal"/>
              <w:jc w:val="center"/>
            </w:pPr>
            <w:r>
              <w:t>st36.031</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4) </w:t>
            </w:r>
            <w:hyperlink w:anchor="P17408">
              <w:r>
                <w:rPr>
                  <w:color w:val="0000FF"/>
                </w:rPr>
                <w:t>&lt;*&gt;</w:t>
              </w:r>
            </w:hyperlink>
          </w:p>
        </w:tc>
      </w:tr>
      <w:tr w:rsidR="00C10D8A">
        <w:tc>
          <w:tcPr>
            <w:tcW w:w="1905" w:type="dxa"/>
          </w:tcPr>
          <w:p w:rsidR="00C10D8A" w:rsidRDefault="00C10D8A">
            <w:pPr>
              <w:pStyle w:val="ConsPlusNormal"/>
              <w:jc w:val="center"/>
            </w:pPr>
            <w:r>
              <w:t>st36.032</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5) </w:t>
            </w:r>
            <w:hyperlink w:anchor="P17408">
              <w:r>
                <w:rPr>
                  <w:color w:val="0000FF"/>
                </w:rPr>
                <w:t>&lt;*&gt;</w:t>
              </w:r>
            </w:hyperlink>
          </w:p>
        </w:tc>
      </w:tr>
      <w:tr w:rsidR="00C10D8A">
        <w:tc>
          <w:tcPr>
            <w:tcW w:w="1905" w:type="dxa"/>
          </w:tcPr>
          <w:p w:rsidR="00C10D8A" w:rsidRDefault="00C10D8A">
            <w:pPr>
              <w:pStyle w:val="ConsPlusNormal"/>
              <w:jc w:val="center"/>
            </w:pPr>
            <w:r>
              <w:lastRenderedPageBreak/>
              <w:t>st36.033</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6) </w:t>
            </w:r>
            <w:hyperlink w:anchor="P17408">
              <w:r>
                <w:rPr>
                  <w:color w:val="0000FF"/>
                </w:rPr>
                <w:t>&lt;*&gt;</w:t>
              </w:r>
            </w:hyperlink>
          </w:p>
        </w:tc>
      </w:tr>
      <w:tr w:rsidR="00C10D8A">
        <w:tc>
          <w:tcPr>
            <w:tcW w:w="1905" w:type="dxa"/>
          </w:tcPr>
          <w:p w:rsidR="00C10D8A" w:rsidRDefault="00C10D8A">
            <w:pPr>
              <w:pStyle w:val="ConsPlusNormal"/>
              <w:jc w:val="center"/>
            </w:pPr>
            <w:r>
              <w:t>st36.034</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7) </w:t>
            </w:r>
            <w:hyperlink w:anchor="P17408">
              <w:r>
                <w:rPr>
                  <w:color w:val="0000FF"/>
                </w:rPr>
                <w:t>&lt;*&gt;</w:t>
              </w:r>
            </w:hyperlink>
          </w:p>
        </w:tc>
      </w:tr>
      <w:tr w:rsidR="00C10D8A">
        <w:tc>
          <w:tcPr>
            <w:tcW w:w="1905" w:type="dxa"/>
          </w:tcPr>
          <w:p w:rsidR="00C10D8A" w:rsidRDefault="00C10D8A">
            <w:pPr>
              <w:pStyle w:val="ConsPlusNormal"/>
              <w:jc w:val="center"/>
            </w:pPr>
            <w:r>
              <w:t>st36.035</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8) </w:t>
            </w:r>
            <w:hyperlink w:anchor="P17408">
              <w:r>
                <w:rPr>
                  <w:color w:val="0000FF"/>
                </w:rPr>
                <w:t>&lt;*&gt;</w:t>
              </w:r>
            </w:hyperlink>
          </w:p>
        </w:tc>
      </w:tr>
      <w:tr w:rsidR="00C10D8A">
        <w:tc>
          <w:tcPr>
            <w:tcW w:w="1905" w:type="dxa"/>
          </w:tcPr>
          <w:p w:rsidR="00C10D8A" w:rsidRDefault="00C10D8A">
            <w:pPr>
              <w:pStyle w:val="ConsPlusNormal"/>
              <w:jc w:val="center"/>
            </w:pPr>
            <w:r>
              <w:t>st36.036</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9) </w:t>
            </w:r>
            <w:hyperlink w:anchor="P17408">
              <w:r>
                <w:rPr>
                  <w:color w:val="0000FF"/>
                </w:rPr>
                <w:t>&lt;*&gt;</w:t>
              </w:r>
            </w:hyperlink>
          </w:p>
        </w:tc>
      </w:tr>
      <w:tr w:rsidR="00C10D8A">
        <w:tc>
          <w:tcPr>
            <w:tcW w:w="1905" w:type="dxa"/>
          </w:tcPr>
          <w:p w:rsidR="00C10D8A" w:rsidRDefault="00C10D8A">
            <w:pPr>
              <w:pStyle w:val="ConsPlusNormal"/>
              <w:jc w:val="center"/>
            </w:pPr>
            <w:r>
              <w:t>st36.037</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10) </w:t>
            </w:r>
            <w:hyperlink w:anchor="P17408">
              <w:r>
                <w:rPr>
                  <w:color w:val="0000FF"/>
                </w:rPr>
                <w:t>&lt;*&gt;</w:t>
              </w:r>
            </w:hyperlink>
          </w:p>
        </w:tc>
      </w:tr>
      <w:tr w:rsidR="00C10D8A">
        <w:tc>
          <w:tcPr>
            <w:tcW w:w="1905" w:type="dxa"/>
          </w:tcPr>
          <w:p w:rsidR="00C10D8A" w:rsidRDefault="00C10D8A">
            <w:pPr>
              <w:pStyle w:val="ConsPlusNormal"/>
              <w:jc w:val="center"/>
            </w:pPr>
            <w:r>
              <w:t>st36.038</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11) </w:t>
            </w:r>
            <w:hyperlink w:anchor="P17408">
              <w:r>
                <w:rPr>
                  <w:color w:val="0000FF"/>
                </w:rPr>
                <w:t>&lt;*&gt;</w:t>
              </w:r>
            </w:hyperlink>
          </w:p>
        </w:tc>
      </w:tr>
      <w:tr w:rsidR="00C10D8A">
        <w:tc>
          <w:tcPr>
            <w:tcW w:w="1905" w:type="dxa"/>
          </w:tcPr>
          <w:p w:rsidR="00C10D8A" w:rsidRDefault="00C10D8A">
            <w:pPr>
              <w:pStyle w:val="ConsPlusNormal"/>
              <w:jc w:val="center"/>
            </w:pPr>
            <w:r>
              <w:t>st36.039</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12) </w:t>
            </w:r>
            <w:hyperlink w:anchor="P17408">
              <w:r>
                <w:rPr>
                  <w:color w:val="0000FF"/>
                </w:rPr>
                <w:t>&lt;*&gt;</w:t>
              </w:r>
            </w:hyperlink>
          </w:p>
        </w:tc>
      </w:tr>
      <w:tr w:rsidR="00C10D8A">
        <w:tc>
          <w:tcPr>
            <w:tcW w:w="1905" w:type="dxa"/>
          </w:tcPr>
          <w:p w:rsidR="00C10D8A" w:rsidRDefault="00C10D8A">
            <w:pPr>
              <w:pStyle w:val="ConsPlusNormal"/>
              <w:jc w:val="center"/>
            </w:pPr>
            <w:r>
              <w:t>st36.040</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13) </w:t>
            </w:r>
            <w:hyperlink w:anchor="P17408">
              <w:r>
                <w:rPr>
                  <w:color w:val="0000FF"/>
                </w:rPr>
                <w:t>&lt;*&gt;</w:t>
              </w:r>
            </w:hyperlink>
          </w:p>
        </w:tc>
      </w:tr>
      <w:tr w:rsidR="00C10D8A">
        <w:tc>
          <w:tcPr>
            <w:tcW w:w="1905" w:type="dxa"/>
          </w:tcPr>
          <w:p w:rsidR="00C10D8A" w:rsidRDefault="00C10D8A">
            <w:pPr>
              <w:pStyle w:val="ConsPlusNormal"/>
              <w:jc w:val="center"/>
            </w:pPr>
            <w:r>
              <w:t>st36.041</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14) </w:t>
            </w:r>
            <w:hyperlink w:anchor="P17408">
              <w:r>
                <w:rPr>
                  <w:color w:val="0000FF"/>
                </w:rPr>
                <w:t>&lt;*&gt;</w:t>
              </w:r>
            </w:hyperlink>
          </w:p>
        </w:tc>
      </w:tr>
      <w:tr w:rsidR="00C10D8A">
        <w:tc>
          <w:tcPr>
            <w:tcW w:w="1905" w:type="dxa"/>
          </w:tcPr>
          <w:p w:rsidR="00C10D8A" w:rsidRDefault="00C10D8A">
            <w:pPr>
              <w:pStyle w:val="ConsPlusNormal"/>
              <w:jc w:val="center"/>
            </w:pPr>
            <w:r>
              <w:t>st36.042</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15) </w:t>
            </w:r>
            <w:hyperlink w:anchor="P17408">
              <w:r>
                <w:rPr>
                  <w:color w:val="0000FF"/>
                </w:rPr>
                <w:t>&lt;*&gt;</w:t>
              </w:r>
            </w:hyperlink>
          </w:p>
        </w:tc>
      </w:tr>
      <w:tr w:rsidR="00C10D8A">
        <w:tc>
          <w:tcPr>
            <w:tcW w:w="1905" w:type="dxa"/>
          </w:tcPr>
          <w:p w:rsidR="00C10D8A" w:rsidRDefault="00C10D8A">
            <w:pPr>
              <w:pStyle w:val="ConsPlusNormal"/>
              <w:jc w:val="center"/>
            </w:pPr>
            <w:r>
              <w:t>st36.043</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16) </w:t>
            </w:r>
            <w:hyperlink w:anchor="P17408">
              <w:r>
                <w:rPr>
                  <w:color w:val="0000FF"/>
                </w:rPr>
                <w:t>&lt;*&gt;</w:t>
              </w:r>
            </w:hyperlink>
          </w:p>
        </w:tc>
      </w:tr>
      <w:tr w:rsidR="00C10D8A">
        <w:tc>
          <w:tcPr>
            <w:tcW w:w="1905" w:type="dxa"/>
          </w:tcPr>
          <w:p w:rsidR="00C10D8A" w:rsidRDefault="00C10D8A">
            <w:pPr>
              <w:pStyle w:val="ConsPlusNormal"/>
              <w:jc w:val="center"/>
            </w:pPr>
            <w:r>
              <w:t>st36.044</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17) </w:t>
            </w:r>
            <w:hyperlink w:anchor="P17408">
              <w:r>
                <w:rPr>
                  <w:color w:val="0000FF"/>
                </w:rPr>
                <w:t>&lt;*&gt;</w:t>
              </w:r>
            </w:hyperlink>
          </w:p>
        </w:tc>
      </w:tr>
      <w:tr w:rsidR="00C10D8A">
        <w:tc>
          <w:tcPr>
            <w:tcW w:w="1905" w:type="dxa"/>
          </w:tcPr>
          <w:p w:rsidR="00C10D8A" w:rsidRDefault="00C10D8A">
            <w:pPr>
              <w:pStyle w:val="ConsPlusNormal"/>
              <w:jc w:val="center"/>
            </w:pPr>
            <w:r>
              <w:t>st36.045</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18) </w:t>
            </w:r>
            <w:hyperlink w:anchor="P17408">
              <w:r>
                <w:rPr>
                  <w:color w:val="0000FF"/>
                </w:rPr>
                <w:t>&lt;*&gt;</w:t>
              </w:r>
            </w:hyperlink>
          </w:p>
        </w:tc>
      </w:tr>
      <w:tr w:rsidR="00C10D8A">
        <w:tc>
          <w:tcPr>
            <w:tcW w:w="1905" w:type="dxa"/>
          </w:tcPr>
          <w:p w:rsidR="00C10D8A" w:rsidRDefault="00C10D8A">
            <w:pPr>
              <w:pStyle w:val="ConsPlusNormal"/>
              <w:jc w:val="center"/>
            </w:pPr>
            <w:r>
              <w:t>st36.046</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19) </w:t>
            </w:r>
            <w:hyperlink w:anchor="P17408">
              <w:r>
                <w:rPr>
                  <w:color w:val="0000FF"/>
                </w:rPr>
                <w:t>&lt;*&gt;</w:t>
              </w:r>
            </w:hyperlink>
          </w:p>
        </w:tc>
      </w:tr>
      <w:tr w:rsidR="00C10D8A">
        <w:tc>
          <w:tcPr>
            <w:tcW w:w="1905" w:type="dxa"/>
          </w:tcPr>
          <w:p w:rsidR="00C10D8A" w:rsidRDefault="00C10D8A">
            <w:pPr>
              <w:pStyle w:val="ConsPlusNormal"/>
              <w:jc w:val="center"/>
            </w:pPr>
            <w:r>
              <w:t>st36.047</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20) </w:t>
            </w:r>
            <w:hyperlink w:anchor="P17408">
              <w:r>
                <w:rPr>
                  <w:color w:val="0000FF"/>
                </w:rPr>
                <w:t>&lt;*&gt;</w:t>
              </w:r>
            </w:hyperlink>
          </w:p>
        </w:tc>
      </w:tr>
      <w:tr w:rsidR="00C10D8A">
        <w:tc>
          <w:tcPr>
            <w:tcW w:w="1905" w:type="dxa"/>
          </w:tcPr>
          <w:p w:rsidR="00C10D8A" w:rsidRDefault="00C10D8A">
            <w:pPr>
              <w:pStyle w:val="ConsPlusNormal"/>
              <w:jc w:val="center"/>
            </w:pPr>
            <w:r>
              <w:t>st36.048</w:t>
            </w:r>
          </w:p>
        </w:tc>
        <w:tc>
          <w:tcPr>
            <w:tcW w:w="7165" w:type="dxa"/>
            <w:vAlign w:val="bottom"/>
          </w:tcPr>
          <w:p w:rsidR="00C10D8A" w:rsidRDefault="00C10D8A">
            <w:pPr>
              <w:pStyle w:val="ConsPlusNormal"/>
            </w:pPr>
            <w:r>
              <w:t>Досуточная госпитализация в диагностических целях</w:t>
            </w:r>
          </w:p>
        </w:tc>
      </w:tr>
      <w:tr w:rsidR="00C10D8A">
        <w:tc>
          <w:tcPr>
            <w:tcW w:w="9070" w:type="dxa"/>
            <w:gridSpan w:val="2"/>
          </w:tcPr>
          <w:p w:rsidR="00C10D8A" w:rsidRDefault="00C10D8A">
            <w:pPr>
              <w:pStyle w:val="ConsPlusNormal"/>
              <w:jc w:val="center"/>
              <w:outlineLvl w:val="2"/>
            </w:pPr>
            <w:r>
              <w:t>В условиях дневного стационара</w:t>
            </w:r>
          </w:p>
        </w:tc>
      </w:tr>
      <w:tr w:rsidR="00C10D8A">
        <w:tc>
          <w:tcPr>
            <w:tcW w:w="1905" w:type="dxa"/>
          </w:tcPr>
          <w:p w:rsidR="00C10D8A" w:rsidRDefault="00C10D8A">
            <w:pPr>
              <w:pStyle w:val="ConsPlusNormal"/>
              <w:jc w:val="center"/>
            </w:pPr>
            <w:r>
              <w:t>ds02.001</w:t>
            </w:r>
          </w:p>
        </w:tc>
        <w:tc>
          <w:tcPr>
            <w:tcW w:w="7165" w:type="dxa"/>
          </w:tcPr>
          <w:p w:rsidR="00C10D8A" w:rsidRDefault="00C10D8A">
            <w:pPr>
              <w:pStyle w:val="ConsPlusNormal"/>
            </w:pPr>
            <w:r>
              <w:t>Осложнения беременности, родов, послеродового периода</w:t>
            </w:r>
          </w:p>
        </w:tc>
      </w:tr>
      <w:tr w:rsidR="00C10D8A">
        <w:tc>
          <w:tcPr>
            <w:tcW w:w="1905" w:type="dxa"/>
          </w:tcPr>
          <w:p w:rsidR="00C10D8A" w:rsidRDefault="00C10D8A">
            <w:pPr>
              <w:pStyle w:val="ConsPlusNormal"/>
              <w:jc w:val="center"/>
            </w:pPr>
            <w:r>
              <w:t>ds02.006</w:t>
            </w:r>
          </w:p>
        </w:tc>
        <w:tc>
          <w:tcPr>
            <w:tcW w:w="7165" w:type="dxa"/>
          </w:tcPr>
          <w:p w:rsidR="00C10D8A" w:rsidRDefault="00C10D8A">
            <w:pPr>
              <w:pStyle w:val="ConsPlusNormal"/>
            </w:pPr>
            <w:r>
              <w:t>Искусственное прерывание беременности (аборт)</w:t>
            </w:r>
          </w:p>
        </w:tc>
      </w:tr>
      <w:tr w:rsidR="00C10D8A">
        <w:tc>
          <w:tcPr>
            <w:tcW w:w="1905" w:type="dxa"/>
          </w:tcPr>
          <w:p w:rsidR="00C10D8A" w:rsidRDefault="00C10D8A">
            <w:pPr>
              <w:pStyle w:val="ConsPlusNormal"/>
              <w:jc w:val="center"/>
            </w:pPr>
            <w:r>
              <w:t>ds02.007</w:t>
            </w:r>
          </w:p>
        </w:tc>
        <w:tc>
          <w:tcPr>
            <w:tcW w:w="7165" w:type="dxa"/>
          </w:tcPr>
          <w:p w:rsidR="00C10D8A" w:rsidRDefault="00C10D8A">
            <w:pPr>
              <w:pStyle w:val="ConsPlusNormal"/>
            </w:pPr>
            <w:r>
              <w:t>Аборт медикаментозный</w:t>
            </w:r>
          </w:p>
        </w:tc>
      </w:tr>
      <w:tr w:rsidR="00C10D8A">
        <w:tc>
          <w:tcPr>
            <w:tcW w:w="1905" w:type="dxa"/>
          </w:tcPr>
          <w:p w:rsidR="00C10D8A" w:rsidRDefault="00C10D8A">
            <w:pPr>
              <w:pStyle w:val="ConsPlusNormal"/>
              <w:jc w:val="center"/>
            </w:pPr>
            <w:r>
              <w:t>ds02.008</w:t>
            </w:r>
          </w:p>
        </w:tc>
        <w:tc>
          <w:tcPr>
            <w:tcW w:w="7165" w:type="dxa"/>
          </w:tcPr>
          <w:p w:rsidR="00C10D8A" w:rsidRDefault="00C10D8A">
            <w:pPr>
              <w:pStyle w:val="ConsPlusNormal"/>
            </w:pPr>
            <w:r>
              <w:t>Экстракорпоральное оплодотворение (уровень 1)</w:t>
            </w:r>
          </w:p>
        </w:tc>
      </w:tr>
      <w:tr w:rsidR="00C10D8A">
        <w:tc>
          <w:tcPr>
            <w:tcW w:w="1905" w:type="dxa"/>
          </w:tcPr>
          <w:p w:rsidR="00C10D8A" w:rsidRDefault="00C10D8A">
            <w:pPr>
              <w:pStyle w:val="ConsPlusNormal"/>
              <w:jc w:val="center"/>
            </w:pPr>
            <w:r>
              <w:lastRenderedPageBreak/>
              <w:t>ds05.005</w:t>
            </w:r>
          </w:p>
        </w:tc>
        <w:tc>
          <w:tcPr>
            <w:tcW w:w="7165" w:type="dxa"/>
            <w:vAlign w:val="bottom"/>
          </w:tcPr>
          <w:p w:rsidR="00C10D8A" w:rsidRDefault="00C10D8A">
            <w:pPr>
              <w:pStyle w:val="ConsPlusNormal"/>
            </w:pPr>
            <w:r>
              <w:t xml:space="preserve">Лекарственная терапия при доброкачественных заболеваниях крови и пузырном заносе </w:t>
            </w:r>
            <w:hyperlink w:anchor="P17408">
              <w:r>
                <w:rPr>
                  <w:color w:val="0000FF"/>
                </w:rPr>
                <w:t>&lt;*&gt;</w:t>
              </w:r>
            </w:hyperlink>
          </w:p>
        </w:tc>
      </w:tr>
      <w:tr w:rsidR="00C10D8A">
        <w:tc>
          <w:tcPr>
            <w:tcW w:w="1905" w:type="dxa"/>
          </w:tcPr>
          <w:p w:rsidR="00C10D8A" w:rsidRDefault="00C10D8A">
            <w:pPr>
              <w:pStyle w:val="ConsPlusNormal"/>
              <w:jc w:val="center"/>
            </w:pPr>
            <w:r>
              <w:t>ds08.001</w:t>
            </w:r>
          </w:p>
        </w:tc>
        <w:tc>
          <w:tcPr>
            <w:tcW w:w="7165" w:type="dxa"/>
            <w:vAlign w:val="bottom"/>
          </w:tcPr>
          <w:p w:rsidR="00C10D8A" w:rsidRDefault="00C10D8A">
            <w:pPr>
              <w:pStyle w:val="ConsPlusNormal"/>
            </w:pPr>
            <w:r>
              <w:t xml:space="preserve">Лекарственная терапия при злокачественных новообразованиях других локализаций (кроме лимфоидной и кроветворной тканей), дети </w:t>
            </w:r>
            <w:hyperlink w:anchor="P17408">
              <w:r>
                <w:rPr>
                  <w:color w:val="0000FF"/>
                </w:rPr>
                <w:t>&lt;*&gt;</w:t>
              </w:r>
            </w:hyperlink>
          </w:p>
        </w:tc>
      </w:tr>
      <w:tr w:rsidR="00C10D8A">
        <w:tc>
          <w:tcPr>
            <w:tcW w:w="1905" w:type="dxa"/>
          </w:tcPr>
          <w:p w:rsidR="00C10D8A" w:rsidRDefault="00C10D8A">
            <w:pPr>
              <w:pStyle w:val="ConsPlusNormal"/>
              <w:jc w:val="center"/>
            </w:pPr>
            <w:r>
              <w:t>ds08.002</w:t>
            </w:r>
          </w:p>
        </w:tc>
        <w:tc>
          <w:tcPr>
            <w:tcW w:w="7165" w:type="dxa"/>
          </w:tcPr>
          <w:p w:rsidR="00C10D8A" w:rsidRDefault="00C10D8A">
            <w:pPr>
              <w:pStyle w:val="ConsPlusNormal"/>
            </w:pPr>
            <w:r>
              <w:t xml:space="preserve">Лекарственная терапия при остром лейкозе, дети </w:t>
            </w:r>
            <w:hyperlink w:anchor="P17408">
              <w:r>
                <w:rPr>
                  <w:color w:val="0000FF"/>
                </w:rPr>
                <w:t>&lt;*&gt;</w:t>
              </w:r>
            </w:hyperlink>
          </w:p>
        </w:tc>
      </w:tr>
      <w:tr w:rsidR="00C10D8A">
        <w:tc>
          <w:tcPr>
            <w:tcW w:w="1905" w:type="dxa"/>
          </w:tcPr>
          <w:p w:rsidR="00C10D8A" w:rsidRDefault="00C10D8A">
            <w:pPr>
              <w:pStyle w:val="ConsPlusNormal"/>
              <w:jc w:val="center"/>
            </w:pPr>
            <w:r>
              <w:t>ds08.003</w:t>
            </w:r>
          </w:p>
        </w:tc>
        <w:tc>
          <w:tcPr>
            <w:tcW w:w="7165" w:type="dxa"/>
          </w:tcPr>
          <w:p w:rsidR="00C10D8A" w:rsidRDefault="00C10D8A">
            <w:pPr>
              <w:pStyle w:val="ConsPlusNormal"/>
            </w:pPr>
            <w:r>
              <w:t xml:space="preserve">Лекарственная терапия при других злокачественных новообразованиях лимфоидной и кроветворной тканей, дети </w:t>
            </w:r>
            <w:hyperlink w:anchor="P17408">
              <w:r>
                <w:rPr>
                  <w:color w:val="0000FF"/>
                </w:rPr>
                <w:t>&lt;*&gt;</w:t>
              </w:r>
            </w:hyperlink>
          </w:p>
        </w:tc>
      </w:tr>
      <w:tr w:rsidR="00C10D8A">
        <w:tc>
          <w:tcPr>
            <w:tcW w:w="1905" w:type="dxa"/>
          </w:tcPr>
          <w:p w:rsidR="00C10D8A" w:rsidRDefault="00C10D8A">
            <w:pPr>
              <w:pStyle w:val="ConsPlusNormal"/>
              <w:jc w:val="center"/>
            </w:pPr>
            <w:r>
              <w:t>ds15.002</w:t>
            </w:r>
          </w:p>
        </w:tc>
        <w:tc>
          <w:tcPr>
            <w:tcW w:w="7165" w:type="dxa"/>
            <w:vAlign w:val="bottom"/>
          </w:tcPr>
          <w:p w:rsidR="00C10D8A" w:rsidRDefault="00C10D8A">
            <w:pPr>
              <w:pStyle w:val="ConsPlusNormal"/>
            </w:pPr>
            <w:r>
              <w:t xml:space="preserve">Неврологические заболевания, лечение с применением ботулотоксина (уровень 1) </w:t>
            </w:r>
            <w:hyperlink w:anchor="P17408">
              <w:r>
                <w:rPr>
                  <w:color w:val="0000FF"/>
                </w:rPr>
                <w:t>&lt;*&gt;</w:t>
              </w:r>
            </w:hyperlink>
          </w:p>
        </w:tc>
      </w:tr>
      <w:tr w:rsidR="00C10D8A">
        <w:tc>
          <w:tcPr>
            <w:tcW w:w="1905" w:type="dxa"/>
          </w:tcPr>
          <w:p w:rsidR="00C10D8A" w:rsidRDefault="00C10D8A">
            <w:pPr>
              <w:pStyle w:val="ConsPlusNormal"/>
              <w:jc w:val="center"/>
            </w:pPr>
            <w:r>
              <w:t>ds15.003</w:t>
            </w:r>
          </w:p>
        </w:tc>
        <w:tc>
          <w:tcPr>
            <w:tcW w:w="7165" w:type="dxa"/>
            <w:vAlign w:val="bottom"/>
          </w:tcPr>
          <w:p w:rsidR="00C10D8A" w:rsidRDefault="00C10D8A">
            <w:pPr>
              <w:pStyle w:val="ConsPlusNormal"/>
            </w:pPr>
            <w:r>
              <w:t xml:space="preserve">Неврологические заболевания, лечение с применением ботулотоксина (уровень 2) </w:t>
            </w:r>
            <w:hyperlink w:anchor="P17408">
              <w:r>
                <w:rPr>
                  <w:color w:val="0000FF"/>
                </w:rPr>
                <w:t>&lt;*&gt;</w:t>
              </w:r>
            </w:hyperlink>
          </w:p>
        </w:tc>
      </w:tr>
      <w:tr w:rsidR="00C10D8A">
        <w:tc>
          <w:tcPr>
            <w:tcW w:w="1905" w:type="dxa"/>
          </w:tcPr>
          <w:p w:rsidR="00C10D8A" w:rsidRDefault="00C10D8A">
            <w:pPr>
              <w:pStyle w:val="ConsPlusNormal"/>
              <w:jc w:val="center"/>
            </w:pPr>
            <w:r>
              <w:t>ds19.028</w:t>
            </w:r>
          </w:p>
        </w:tc>
        <w:tc>
          <w:tcPr>
            <w:tcW w:w="7165" w:type="dxa"/>
          </w:tcPr>
          <w:p w:rsidR="00C10D8A" w:rsidRDefault="00C10D8A">
            <w:pPr>
              <w:pStyle w:val="ConsPlusNormal"/>
            </w:pPr>
            <w:r>
              <w:t xml:space="preserve">Установка, замена </w:t>
            </w:r>
            <w:proofErr w:type="gramStart"/>
            <w:r>
              <w:t>порт-системы</w:t>
            </w:r>
            <w:proofErr w:type="gramEnd"/>
            <w:r>
              <w:t xml:space="preserve"> (катетера) для лекарственной терапии злокачественных новообразований</w:t>
            </w:r>
          </w:p>
        </w:tc>
      </w:tr>
      <w:tr w:rsidR="00C10D8A">
        <w:tc>
          <w:tcPr>
            <w:tcW w:w="1905" w:type="dxa"/>
          </w:tcPr>
          <w:p w:rsidR="00C10D8A" w:rsidRDefault="00C10D8A">
            <w:pPr>
              <w:pStyle w:val="ConsPlusNormal"/>
              <w:jc w:val="center"/>
            </w:pPr>
            <w:r>
              <w:t>ds19.029</w:t>
            </w:r>
          </w:p>
        </w:tc>
        <w:tc>
          <w:tcPr>
            <w:tcW w:w="7165" w:type="dxa"/>
          </w:tcPr>
          <w:p w:rsidR="00C10D8A" w:rsidRDefault="00C10D8A">
            <w:pPr>
              <w:pStyle w:val="ConsPlusNormal"/>
            </w:pPr>
            <w:r>
              <w:t>Госпитализация в диагностических целях с постановкой (подтверждением) диагноза злокачественного новообразования с использованием ПЭТ/КТ (только для федеральных медицинских организаций)</w:t>
            </w:r>
          </w:p>
        </w:tc>
      </w:tr>
      <w:tr w:rsidR="00C10D8A">
        <w:tc>
          <w:tcPr>
            <w:tcW w:w="1905" w:type="dxa"/>
          </w:tcPr>
          <w:p w:rsidR="00C10D8A" w:rsidRDefault="00C10D8A">
            <w:pPr>
              <w:pStyle w:val="ConsPlusNormal"/>
              <w:jc w:val="center"/>
            </w:pPr>
            <w:r>
              <w:t>ds19.033</w:t>
            </w:r>
          </w:p>
        </w:tc>
        <w:tc>
          <w:tcPr>
            <w:tcW w:w="7165" w:type="dxa"/>
            <w:vAlign w:val="bottom"/>
          </w:tcPr>
          <w:p w:rsidR="00C10D8A" w:rsidRDefault="00C10D8A">
            <w:pPr>
              <w:pStyle w:val="ConsPlusNormal"/>
            </w:pPr>
            <w:r>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tc>
      </w:tr>
      <w:tr w:rsidR="00C10D8A">
        <w:tc>
          <w:tcPr>
            <w:tcW w:w="1905" w:type="dxa"/>
          </w:tcPr>
          <w:p w:rsidR="00C10D8A" w:rsidRDefault="00C10D8A">
            <w:pPr>
              <w:pStyle w:val="ConsPlusNormal"/>
              <w:jc w:val="center"/>
            </w:pPr>
            <w:r>
              <w:t>ds19.135</w:t>
            </w:r>
          </w:p>
        </w:tc>
        <w:tc>
          <w:tcPr>
            <w:tcW w:w="7165" w:type="dxa"/>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 </w:t>
            </w:r>
            <w:hyperlink w:anchor="P17408">
              <w:r>
                <w:rPr>
                  <w:color w:val="0000FF"/>
                </w:rPr>
                <w:t>&lt;*&gt;</w:t>
              </w:r>
            </w:hyperlink>
          </w:p>
        </w:tc>
      </w:tr>
      <w:tr w:rsidR="00C10D8A">
        <w:tc>
          <w:tcPr>
            <w:tcW w:w="1905" w:type="dxa"/>
          </w:tcPr>
          <w:p w:rsidR="00C10D8A" w:rsidRDefault="00C10D8A">
            <w:pPr>
              <w:pStyle w:val="ConsPlusNormal"/>
              <w:jc w:val="center"/>
            </w:pPr>
            <w:r>
              <w:t>ds19.136</w:t>
            </w:r>
          </w:p>
        </w:tc>
        <w:tc>
          <w:tcPr>
            <w:tcW w:w="7165" w:type="dxa"/>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2) </w:t>
            </w:r>
            <w:hyperlink w:anchor="P17408">
              <w:r>
                <w:rPr>
                  <w:color w:val="0000FF"/>
                </w:rPr>
                <w:t>&lt;*&gt;</w:t>
              </w:r>
            </w:hyperlink>
          </w:p>
        </w:tc>
      </w:tr>
      <w:tr w:rsidR="00C10D8A">
        <w:tc>
          <w:tcPr>
            <w:tcW w:w="1905" w:type="dxa"/>
          </w:tcPr>
          <w:p w:rsidR="00C10D8A" w:rsidRDefault="00C10D8A">
            <w:pPr>
              <w:pStyle w:val="ConsPlusNormal"/>
              <w:jc w:val="center"/>
            </w:pPr>
            <w:r>
              <w:t>ds19.137</w:t>
            </w:r>
          </w:p>
        </w:tc>
        <w:tc>
          <w:tcPr>
            <w:tcW w:w="7165" w:type="dxa"/>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17408">
              <w:r>
                <w:rPr>
                  <w:color w:val="0000FF"/>
                </w:rPr>
                <w:t>&lt;*&gt;</w:t>
              </w:r>
            </w:hyperlink>
          </w:p>
        </w:tc>
      </w:tr>
      <w:tr w:rsidR="00C10D8A">
        <w:tc>
          <w:tcPr>
            <w:tcW w:w="1905" w:type="dxa"/>
          </w:tcPr>
          <w:p w:rsidR="00C10D8A" w:rsidRDefault="00C10D8A">
            <w:pPr>
              <w:pStyle w:val="ConsPlusNormal"/>
              <w:jc w:val="center"/>
            </w:pPr>
            <w:r>
              <w:t>ds19.138</w:t>
            </w:r>
          </w:p>
        </w:tc>
        <w:tc>
          <w:tcPr>
            <w:tcW w:w="7165" w:type="dxa"/>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4) </w:t>
            </w:r>
            <w:hyperlink w:anchor="P17408">
              <w:r>
                <w:rPr>
                  <w:color w:val="0000FF"/>
                </w:rPr>
                <w:t>&lt;*&gt;</w:t>
              </w:r>
            </w:hyperlink>
          </w:p>
        </w:tc>
      </w:tr>
      <w:tr w:rsidR="00C10D8A">
        <w:tc>
          <w:tcPr>
            <w:tcW w:w="1905" w:type="dxa"/>
          </w:tcPr>
          <w:p w:rsidR="00C10D8A" w:rsidRDefault="00C10D8A">
            <w:pPr>
              <w:pStyle w:val="ConsPlusNormal"/>
              <w:jc w:val="center"/>
            </w:pPr>
            <w:r>
              <w:t>ds19.139</w:t>
            </w:r>
          </w:p>
        </w:tc>
        <w:tc>
          <w:tcPr>
            <w:tcW w:w="7165" w:type="dxa"/>
            <w:vAlign w:val="bottom"/>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5) </w:t>
            </w:r>
            <w:hyperlink w:anchor="P17408">
              <w:r>
                <w:rPr>
                  <w:color w:val="0000FF"/>
                </w:rPr>
                <w:t>&lt;*&gt;</w:t>
              </w:r>
            </w:hyperlink>
          </w:p>
        </w:tc>
      </w:tr>
      <w:tr w:rsidR="00C10D8A">
        <w:tc>
          <w:tcPr>
            <w:tcW w:w="1905" w:type="dxa"/>
          </w:tcPr>
          <w:p w:rsidR="00C10D8A" w:rsidRDefault="00C10D8A">
            <w:pPr>
              <w:pStyle w:val="ConsPlusNormal"/>
              <w:jc w:val="center"/>
            </w:pPr>
            <w:r>
              <w:t>ds19.140</w:t>
            </w:r>
          </w:p>
        </w:tc>
        <w:tc>
          <w:tcPr>
            <w:tcW w:w="7165" w:type="dxa"/>
            <w:vAlign w:val="bottom"/>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17408">
              <w:r>
                <w:rPr>
                  <w:color w:val="0000FF"/>
                </w:rPr>
                <w:t>&lt;*&gt;</w:t>
              </w:r>
            </w:hyperlink>
          </w:p>
        </w:tc>
      </w:tr>
      <w:tr w:rsidR="00C10D8A">
        <w:tc>
          <w:tcPr>
            <w:tcW w:w="1905" w:type="dxa"/>
          </w:tcPr>
          <w:p w:rsidR="00C10D8A" w:rsidRDefault="00C10D8A">
            <w:pPr>
              <w:pStyle w:val="ConsPlusNormal"/>
              <w:jc w:val="center"/>
            </w:pPr>
            <w:r>
              <w:t>ds19.141</w:t>
            </w:r>
          </w:p>
        </w:tc>
        <w:tc>
          <w:tcPr>
            <w:tcW w:w="7165" w:type="dxa"/>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17408">
              <w:r>
                <w:rPr>
                  <w:color w:val="0000FF"/>
                </w:rPr>
                <w:t>&lt;*&gt;</w:t>
              </w:r>
            </w:hyperlink>
          </w:p>
        </w:tc>
      </w:tr>
      <w:tr w:rsidR="00C10D8A">
        <w:tc>
          <w:tcPr>
            <w:tcW w:w="1905" w:type="dxa"/>
          </w:tcPr>
          <w:p w:rsidR="00C10D8A" w:rsidRDefault="00C10D8A">
            <w:pPr>
              <w:pStyle w:val="ConsPlusNormal"/>
              <w:jc w:val="center"/>
            </w:pPr>
            <w:r>
              <w:t>ds19.142</w:t>
            </w:r>
          </w:p>
        </w:tc>
        <w:tc>
          <w:tcPr>
            <w:tcW w:w="7165" w:type="dxa"/>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8) </w:t>
            </w:r>
            <w:hyperlink w:anchor="P17408">
              <w:r>
                <w:rPr>
                  <w:color w:val="0000FF"/>
                </w:rPr>
                <w:t>&lt;*&gt;</w:t>
              </w:r>
            </w:hyperlink>
          </w:p>
        </w:tc>
      </w:tr>
      <w:tr w:rsidR="00C10D8A">
        <w:tc>
          <w:tcPr>
            <w:tcW w:w="1905" w:type="dxa"/>
          </w:tcPr>
          <w:p w:rsidR="00C10D8A" w:rsidRDefault="00C10D8A">
            <w:pPr>
              <w:pStyle w:val="ConsPlusNormal"/>
              <w:jc w:val="center"/>
            </w:pPr>
            <w:r>
              <w:t>ds19.143</w:t>
            </w:r>
          </w:p>
        </w:tc>
        <w:tc>
          <w:tcPr>
            <w:tcW w:w="7165" w:type="dxa"/>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17408">
              <w:r>
                <w:rPr>
                  <w:color w:val="0000FF"/>
                </w:rPr>
                <w:t>&lt;*&gt;</w:t>
              </w:r>
            </w:hyperlink>
          </w:p>
        </w:tc>
      </w:tr>
      <w:tr w:rsidR="00C10D8A">
        <w:tc>
          <w:tcPr>
            <w:tcW w:w="1905" w:type="dxa"/>
          </w:tcPr>
          <w:p w:rsidR="00C10D8A" w:rsidRDefault="00C10D8A">
            <w:pPr>
              <w:pStyle w:val="ConsPlusNormal"/>
              <w:jc w:val="center"/>
            </w:pPr>
            <w:r>
              <w:t>ds19.144</w:t>
            </w:r>
          </w:p>
        </w:tc>
        <w:tc>
          <w:tcPr>
            <w:tcW w:w="7165" w:type="dxa"/>
          </w:tcPr>
          <w:p w:rsidR="00C10D8A" w:rsidRDefault="00C10D8A">
            <w:pPr>
              <w:pStyle w:val="ConsPlusNormal"/>
            </w:pPr>
            <w:r>
              <w:t xml:space="preserve">Лекарственная терапия при злокачественных новообразованиях (кроме </w:t>
            </w:r>
            <w:r>
              <w:lastRenderedPageBreak/>
              <w:t xml:space="preserve">лимфоидной и кроветворной тканей), взрослые (уровень 10) </w:t>
            </w:r>
            <w:hyperlink w:anchor="P17408">
              <w:r>
                <w:rPr>
                  <w:color w:val="0000FF"/>
                </w:rPr>
                <w:t>&lt;*&gt;</w:t>
              </w:r>
            </w:hyperlink>
          </w:p>
        </w:tc>
      </w:tr>
      <w:tr w:rsidR="00C10D8A">
        <w:tc>
          <w:tcPr>
            <w:tcW w:w="1905" w:type="dxa"/>
          </w:tcPr>
          <w:p w:rsidR="00C10D8A" w:rsidRDefault="00C10D8A">
            <w:pPr>
              <w:pStyle w:val="ConsPlusNormal"/>
              <w:jc w:val="center"/>
            </w:pPr>
            <w:r>
              <w:lastRenderedPageBreak/>
              <w:t>ds19.145</w:t>
            </w:r>
          </w:p>
        </w:tc>
        <w:tc>
          <w:tcPr>
            <w:tcW w:w="7165" w:type="dxa"/>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17408">
              <w:r>
                <w:rPr>
                  <w:color w:val="0000FF"/>
                </w:rPr>
                <w:t>&lt;*&gt;</w:t>
              </w:r>
            </w:hyperlink>
          </w:p>
        </w:tc>
      </w:tr>
      <w:tr w:rsidR="00C10D8A">
        <w:tc>
          <w:tcPr>
            <w:tcW w:w="1905" w:type="dxa"/>
          </w:tcPr>
          <w:p w:rsidR="00C10D8A" w:rsidRDefault="00C10D8A">
            <w:pPr>
              <w:pStyle w:val="ConsPlusNormal"/>
              <w:jc w:val="center"/>
            </w:pPr>
            <w:r>
              <w:t>ds19.146</w:t>
            </w:r>
          </w:p>
        </w:tc>
        <w:tc>
          <w:tcPr>
            <w:tcW w:w="7165" w:type="dxa"/>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12) </w:t>
            </w:r>
            <w:hyperlink w:anchor="P17408">
              <w:r>
                <w:rPr>
                  <w:color w:val="0000FF"/>
                </w:rPr>
                <w:t>&lt;*&gt;</w:t>
              </w:r>
            </w:hyperlink>
          </w:p>
        </w:tc>
      </w:tr>
      <w:tr w:rsidR="00C10D8A">
        <w:tc>
          <w:tcPr>
            <w:tcW w:w="1905" w:type="dxa"/>
          </w:tcPr>
          <w:p w:rsidR="00C10D8A" w:rsidRDefault="00C10D8A">
            <w:pPr>
              <w:pStyle w:val="ConsPlusNormal"/>
              <w:jc w:val="center"/>
            </w:pPr>
            <w:r>
              <w:t>ds19.147</w:t>
            </w:r>
          </w:p>
        </w:tc>
        <w:tc>
          <w:tcPr>
            <w:tcW w:w="7165" w:type="dxa"/>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13) </w:t>
            </w:r>
            <w:hyperlink w:anchor="P17408">
              <w:r>
                <w:rPr>
                  <w:color w:val="0000FF"/>
                </w:rPr>
                <w:t>&lt;*&gt;</w:t>
              </w:r>
            </w:hyperlink>
          </w:p>
        </w:tc>
      </w:tr>
      <w:tr w:rsidR="00C10D8A">
        <w:tc>
          <w:tcPr>
            <w:tcW w:w="1905" w:type="dxa"/>
          </w:tcPr>
          <w:p w:rsidR="00C10D8A" w:rsidRDefault="00C10D8A">
            <w:pPr>
              <w:pStyle w:val="ConsPlusNormal"/>
              <w:jc w:val="center"/>
            </w:pPr>
            <w:r>
              <w:t>ds19.148</w:t>
            </w:r>
          </w:p>
        </w:tc>
        <w:tc>
          <w:tcPr>
            <w:tcW w:w="7165" w:type="dxa"/>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17408">
              <w:r>
                <w:rPr>
                  <w:color w:val="0000FF"/>
                </w:rPr>
                <w:t>&lt;*&gt;</w:t>
              </w:r>
            </w:hyperlink>
          </w:p>
        </w:tc>
      </w:tr>
      <w:tr w:rsidR="00C10D8A">
        <w:tc>
          <w:tcPr>
            <w:tcW w:w="1905" w:type="dxa"/>
          </w:tcPr>
          <w:p w:rsidR="00C10D8A" w:rsidRDefault="00C10D8A">
            <w:pPr>
              <w:pStyle w:val="ConsPlusNormal"/>
              <w:jc w:val="center"/>
            </w:pPr>
            <w:r>
              <w:t>ds19.149</w:t>
            </w:r>
          </w:p>
        </w:tc>
        <w:tc>
          <w:tcPr>
            <w:tcW w:w="7165" w:type="dxa"/>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17408">
              <w:r>
                <w:rPr>
                  <w:color w:val="0000FF"/>
                </w:rPr>
                <w:t>&lt;*&gt;</w:t>
              </w:r>
            </w:hyperlink>
          </w:p>
        </w:tc>
      </w:tr>
      <w:tr w:rsidR="00C10D8A">
        <w:tc>
          <w:tcPr>
            <w:tcW w:w="1905" w:type="dxa"/>
          </w:tcPr>
          <w:p w:rsidR="00C10D8A" w:rsidRDefault="00C10D8A">
            <w:pPr>
              <w:pStyle w:val="ConsPlusNormal"/>
              <w:jc w:val="center"/>
            </w:pPr>
            <w:r>
              <w:t>ds19.150</w:t>
            </w:r>
          </w:p>
        </w:tc>
        <w:tc>
          <w:tcPr>
            <w:tcW w:w="7165" w:type="dxa"/>
            <w:vAlign w:val="bottom"/>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16) </w:t>
            </w:r>
            <w:hyperlink w:anchor="P17408">
              <w:r>
                <w:rPr>
                  <w:color w:val="0000FF"/>
                </w:rPr>
                <w:t>&lt;*&gt;</w:t>
              </w:r>
            </w:hyperlink>
          </w:p>
        </w:tc>
      </w:tr>
      <w:tr w:rsidR="00C10D8A">
        <w:tc>
          <w:tcPr>
            <w:tcW w:w="1905" w:type="dxa"/>
          </w:tcPr>
          <w:p w:rsidR="00C10D8A" w:rsidRDefault="00C10D8A">
            <w:pPr>
              <w:pStyle w:val="ConsPlusNormal"/>
              <w:jc w:val="center"/>
            </w:pPr>
            <w:r>
              <w:t>ds19.151</w:t>
            </w:r>
          </w:p>
        </w:tc>
        <w:tc>
          <w:tcPr>
            <w:tcW w:w="7165" w:type="dxa"/>
            <w:vAlign w:val="bottom"/>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17) </w:t>
            </w:r>
            <w:hyperlink w:anchor="P17408">
              <w:r>
                <w:rPr>
                  <w:color w:val="0000FF"/>
                </w:rPr>
                <w:t>&lt;*&gt;</w:t>
              </w:r>
            </w:hyperlink>
          </w:p>
        </w:tc>
      </w:tr>
      <w:tr w:rsidR="00C10D8A">
        <w:tc>
          <w:tcPr>
            <w:tcW w:w="1905" w:type="dxa"/>
          </w:tcPr>
          <w:p w:rsidR="00C10D8A" w:rsidRDefault="00C10D8A">
            <w:pPr>
              <w:pStyle w:val="ConsPlusNormal"/>
              <w:jc w:val="center"/>
            </w:pPr>
            <w:r>
              <w:t>ds19.152</w:t>
            </w:r>
          </w:p>
        </w:tc>
        <w:tc>
          <w:tcPr>
            <w:tcW w:w="7165" w:type="dxa"/>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18) </w:t>
            </w:r>
            <w:hyperlink w:anchor="P17408">
              <w:r>
                <w:rPr>
                  <w:color w:val="0000FF"/>
                </w:rPr>
                <w:t>&lt;*&gt;</w:t>
              </w:r>
            </w:hyperlink>
          </w:p>
        </w:tc>
      </w:tr>
      <w:tr w:rsidR="00C10D8A">
        <w:tc>
          <w:tcPr>
            <w:tcW w:w="1905" w:type="dxa"/>
          </w:tcPr>
          <w:p w:rsidR="00C10D8A" w:rsidRDefault="00C10D8A">
            <w:pPr>
              <w:pStyle w:val="ConsPlusNormal"/>
              <w:jc w:val="center"/>
            </w:pPr>
            <w:r>
              <w:t>ds19.153</w:t>
            </w:r>
          </w:p>
        </w:tc>
        <w:tc>
          <w:tcPr>
            <w:tcW w:w="7165" w:type="dxa"/>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19) </w:t>
            </w:r>
            <w:hyperlink w:anchor="P17408">
              <w:r>
                <w:rPr>
                  <w:color w:val="0000FF"/>
                </w:rPr>
                <w:t>&lt;*&gt;</w:t>
              </w:r>
            </w:hyperlink>
          </w:p>
        </w:tc>
      </w:tr>
      <w:tr w:rsidR="00C10D8A">
        <w:tc>
          <w:tcPr>
            <w:tcW w:w="1905" w:type="dxa"/>
          </w:tcPr>
          <w:p w:rsidR="00C10D8A" w:rsidRDefault="00C10D8A">
            <w:pPr>
              <w:pStyle w:val="ConsPlusNormal"/>
              <w:jc w:val="center"/>
            </w:pPr>
            <w:r>
              <w:t>ds19.154</w:t>
            </w:r>
          </w:p>
        </w:tc>
        <w:tc>
          <w:tcPr>
            <w:tcW w:w="7165" w:type="dxa"/>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20) </w:t>
            </w:r>
            <w:hyperlink w:anchor="P17408">
              <w:r>
                <w:rPr>
                  <w:color w:val="0000FF"/>
                </w:rPr>
                <w:t>&lt;*&gt;</w:t>
              </w:r>
            </w:hyperlink>
          </w:p>
        </w:tc>
      </w:tr>
      <w:tr w:rsidR="00C10D8A">
        <w:tc>
          <w:tcPr>
            <w:tcW w:w="1905" w:type="dxa"/>
          </w:tcPr>
          <w:p w:rsidR="00C10D8A" w:rsidRDefault="00C10D8A">
            <w:pPr>
              <w:pStyle w:val="ConsPlusNormal"/>
              <w:jc w:val="center"/>
            </w:pPr>
            <w:r>
              <w:t>ds19.155</w:t>
            </w:r>
          </w:p>
        </w:tc>
        <w:tc>
          <w:tcPr>
            <w:tcW w:w="7165" w:type="dxa"/>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21) </w:t>
            </w:r>
            <w:hyperlink w:anchor="P17408">
              <w:r>
                <w:rPr>
                  <w:color w:val="0000FF"/>
                </w:rPr>
                <w:t>&lt;*&gt;</w:t>
              </w:r>
            </w:hyperlink>
          </w:p>
        </w:tc>
      </w:tr>
      <w:tr w:rsidR="00C10D8A">
        <w:tc>
          <w:tcPr>
            <w:tcW w:w="1905" w:type="dxa"/>
          </w:tcPr>
          <w:p w:rsidR="00C10D8A" w:rsidRDefault="00C10D8A">
            <w:pPr>
              <w:pStyle w:val="ConsPlusNormal"/>
              <w:jc w:val="center"/>
            </w:pPr>
            <w:r>
              <w:t>ds19.156</w:t>
            </w:r>
          </w:p>
        </w:tc>
        <w:tc>
          <w:tcPr>
            <w:tcW w:w="7165" w:type="dxa"/>
            <w:vAlign w:val="bottom"/>
          </w:tcPr>
          <w:p w:rsidR="00C10D8A" w:rsidRDefault="00C10D8A">
            <w:pPr>
              <w:pStyle w:val="ConsPlusNormal"/>
            </w:pPr>
            <w:r>
              <w:t xml:space="preserve">Лекарственная терапия при злокачественных новообразованиях (кроме лимфоидной и кроветворной тканей), взрослые (уровень 22) </w:t>
            </w:r>
            <w:hyperlink w:anchor="P17408">
              <w:r>
                <w:rPr>
                  <w:color w:val="0000FF"/>
                </w:rPr>
                <w:t>&lt;*&gt;</w:t>
              </w:r>
            </w:hyperlink>
          </w:p>
        </w:tc>
      </w:tr>
      <w:tr w:rsidR="00C10D8A">
        <w:tc>
          <w:tcPr>
            <w:tcW w:w="1905" w:type="dxa"/>
          </w:tcPr>
          <w:p w:rsidR="00C10D8A" w:rsidRDefault="00C10D8A">
            <w:pPr>
              <w:pStyle w:val="ConsPlusNormal"/>
              <w:jc w:val="center"/>
            </w:pPr>
            <w:r>
              <w:t>ds19.057</w:t>
            </w:r>
          </w:p>
        </w:tc>
        <w:tc>
          <w:tcPr>
            <w:tcW w:w="7165" w:type="dxa"/>
          </w:tcPr>
          <w:p w:rsidR="00C10D8A" w:rsidRDefault="00C10D8A">
            <w:pPr>
              <w:pStyle w:val="ConsPlusNormal"/>
            </w:pPr>
            <w:r>
              <w:t>Лучевая терапия (уровень 8)</w:t>
            </w:r>
          </w:p>
        </w:tc>
      </w:tr>
      <w:tr w:rsidR="00C10D8A">
        <w:tc>
          <w:tcPr>
            <w:tcW w:w="1905" w:type="dxa"/>
          </w:tcPr>
          <w:p w:rsidR="00C10D8A" w:rsidRDefault="00C10D8A">
            <w:pPr>
              <w:pStyle w:val="ConsPlusNormal"/>
              <w:jc w:val="center"/>
            </w:pPr>
            <w:r>
              <w:t>ds19.063</w:t>
            </w:r>
          </w:p>
        </w:tc>
        <w:tc>
          <w:tcPr>
            <w:tcW w:w="7165" w:type="dxa"/>
          </w:tcPr>
          <w:p w:rsidR="00C10D8A" w:rsidRDefault="00C10D8A">
            <w:pPr>
              <w:pStyle w:val="ConsPlusNormal"/>
            </w:pPr>
            <w:r>
              <w:t>Злокачественное новообразование лимфоидной и кроветворной тканей без специального противоопухолевого лечения (уровень 1)</w:t>
            </w:r>
          </w:p>
        </w:tc>
      </w:tr>
      <w:tr w:rsidR="00C10D8A">
        <w:tc>
          <w:tcPr>
            <w:tcW w:w="1905" w:type="dxa"/>
          </w:tcPr>
          <w:p w:rsidR="00C10D8A" w:rsidRDefault="00C10D8A">
            <w:pPr>
              <w:pStyle w:val="ConsPlusNormal"/>
              <w:jc w:val="center"/>
            </w:pPr>
            <w:r>
              <w:t>ds19.067</w:t>
            </w:r>
          </w:p>
        </w:tc>
        <w:tc>
          <w:tcPr>
            <w:tcW w:w="7165" w:type="dxa"/>
          </w:tcPr>
          <w:p w:rsidR="00C10D8A" w:rsidRDefault="00C10D8A">
            <w:pPr>
              <w:pStyle w:val="ConsPlusNormal"/>
            </w:pPr>
            <w:r>
              <w:t>Злокачественное новообразование лимфоидной и кроветворной тканей, лекарственная терапия, взрослые (уровень 1)</w:t>
            </w:r>
          </w:p>
        </w:tc>
      </w:tr>
      <w:tr w:rsidR="00C10D8A">
        <w:tc>
          <w:tcPr>
            <w:tcW w:w="1905" w:type="dxa"/>
          </w:tcPr>
          <w:p w:rsidR="00C10D8A" w:rsidRDefault="00C10D8A">
            <w:pPr>
              <w:pStyle w:val="ConsPlusNormal"/>
              <w:jc w:val="center"/>
            </w:pPr>
            <w:r>
              <w:t>ds19.071</w:t>
            </w:r>
          </w:p>
        </w:tc>
        <w:tc>
          <w:tcPr>
            <w:tcW w:w="7165" w:type="dxa"/>
          </w:tcPr>
          <w:p w:rsidR="00C10D8A" w:rsidRDefault="00C10D8A">
            <w:pPr>
              <w:pStyle w:val="ConsPlusNormal"/>
            </w:pPr>
            <w:r>
              <w:t>Злокачественное новообразование лимфоидной и кроветворной тканей, лекарственная терапия с применением отдельных препаратов (по перечню), взрослые (уровень 1)</w:t>
            </w:r>
          </w:p>
        </w:tc>
      </w:tr>
      <w:tr w:rsidR="00C10D8A">
        <w:tc>
          <w:tcPr>
            <w:tcW w:w="1905" w:type="dxa"/>
          </w:tcPr>
          <w:p w:rsidR="00C10D8A" w:rsidRDefault="00C10D8A">
            <w:pPr>
              <w:pStyle w:val="ConsPlusNormal"/>
              <w:jc w:val="center"/>
            </w:pPr>
            <w:r>
              <w:t>ds19.075</w:t>
            </w:r>
          </w:p>
        </w:tc>
        <w:tc>
          <w:tcPr>
            <w:tcW w:w="7165" w:type="dxa"/>
          </w:tcPr>
          <w:p w:rsidR="00C10D8A" w:rsidRDefault="00C10D8A">
            <w:pPr>
              <w:pStyle w:val="ConsPlusNormal"/>
            </w:pPr>
            <w:r>
              <w:t>Злокачественное новообразование лимфоидной и кроветворной тканей, лекарственная терапия с применением отдельных препаратов (по перечню), взрослые (уровень 5)</w:t>
            </w:r>
          </w:p>
        </w:tc>
      </w:tr>
      <w:tr w:rsidR="00C10D8A">
        <w:tc>
          <w:tcPr>
            <w:tcW w:w="1905" w:type="dxa"/>
          </w:tcPr>
          <w:p w:rsidR="00C10D8A" w:rsidRDefault="00C10D8A">
            <w:pPr>
              <w:pStyle w:val="ConsPlusNormal"/>
              <w:jc w:val="center"/>
            </w:pPr>
            <w:r>
              <w:t>ds20.002</w:t>
            </w:r>
          </w:p>
        </w:tc>
        <w:tc>
          <w:tcPr>
            <w:tcW w:w="7165" w:type="dxa"/>
          </w:tcPr>
          <w:p w:rsidR="00C10D8A" w:rsidRDefault="00C10D8A">
            <w:pPr>
              <w:pStyle w:val="ConsPlusNormal"/>
            </w:pPr>
            <w:r>
              <w:t>Операции на органе слуха, придаточных пазухах носа и верхних дыхательных путях (уровень 1)</w:t>
            </w:r>
          </w:p>
        </w:tc>
      </w:tr>
      <w:tr w:rsidR="00C10D8A">
        <w:tc>
          <w:tcPr>
            <w:tcW w:w="1905" w:type="dxa"/>
          </w:tcPr>
          <w:p w:rsidR="00C10D8A" w:rsidRDefault="00C10D8A">
            <w:pPr>
              <w:pStyle w:val="ConsPlusNormal"/>
              <w:jc w:val="center"/>
            </w:pPr>
            <w:r>
              <w:lastRenderedPageBreak/>
              <w:t>ds20.003</w:t>
            </w:r>
          </w:p>
        </w:tc>
        <w:tc>
          <w:tcPr>
            <w:tcW w:w="7165" w:type="dxa"/>
          </w:tcPr>
          <w:p w:rsidR="00C10D8A" w:rsidRDefault="00C10D8A">
            <w:pPr>
              <w:pStyle w:val="ConsPlusNormal"/>
            </w:pPr>
            <w:r>
              <w:t>Операции на органе слуха, придаточных пазухах носа и верхних дыхательных путях (уровень 2)</w:t>
            </w:r>
          </w:p>
        </w:tc>
      </w:tr>
      <w:tr w:rsidR="00C10D8A">
        <w:tc>
          <w:tcPr>
            <w:tcW w:w="1905" w:type="dxa"/>
          </w:tcPr>
          <w:p w:rsidR="00C10D8A" w:rsidRDefault="00C10D8A">
            <w:pPr>
              <w:pStyle w:val="ConsPlusNormal"/>
              <w:jc w:val="center"/>
            </w:pPr>
            <w:r>
              <w:t>ds20.006</w:t>
            </w:r>
          </w:p>
        </w:tc>
        <w:tc>
          <w:tcPr>
            <w:tcW w:w="7165" w:type="dxa"/>
          </w:tcPr>
          <w:p w:rsidR="00C10D8A" w:rsidRDefault="00C10D8A">
            <w:pPr>
              <w:pStyle w:val="ConsPlusNormal"/>
            </w:pPr>
            <w:r>
              <w:t>Замена речевого процессора</w:t>
            </w:r>
          </w:p>
        </w:tc>
      </w:tr>
      <w:tr w:rsidR="00C10D8A">
        <w:tc>
          <w:tcPr>
            <w:tcW w:w="1905" w:type="dxa"/>
          </w:tcPr>
          <w:p w:rsidR="00C10D8A" w:rsidRDefault="00C10D8A">
            <w:pPr>
              <w:pStyle w:val="ConsPlusNormal"/>
              <w:jc w:val="center"/>
            </w:pPr>
            <w:r>
              <w:t>ds21.002</w:t>
            </w:r>
          </w:p>
        </w:tc>
        <w:tc>
          <w:tcPr>
            <w:tcW w:w="7165" w:type="dxa"/>
            <w:vAlign w:val="bottom"/>
          </w:tcPr>
          <w:p w:rsidR="00C10D8A" w:rsidRDefault="00C10D8A">
            <w:pPr>
              <w:pStyle w:val="ConsPlusNormal"/>
            </w:pPr>
            <w:r>
              <w:t>Операции на органе зрения (уровень 1)</w:t>
            </w:r>
          </w:p>
        </w:tc>
      </w:tr>
      <w:tr w:rsidR="00C10D8A">
        <w:tc>
          <w:tcPr>
            <w:tcW w:w="1905" w:type="dxa"/>
          </w:tcPr>
          <w:p w:rsidR="00C10D8A" w:rsidRDefault="00C10D8A">
            <w:pPr>
              <w:pStyle w:val="ConsPlusNormal"/>
              <w:jc w:val="center"/>
            </w:pPr>
            <w:r>
              <w:t>ds21.003</w:t>
            </w:r>
          </w:p>
        </w:tc>
        <w:tc>
          <w:tcPr>
            <w:tcW w:w="7165" w:type="dxa"/>
            <w:vAlign w:val="bottom"/>
          </w:tcPr>
          <w:p w:rsidR="00C10D8A" w:rsidRDefault="00C10D8A">
            <w:pPr>
              <w:pStyle w:val="ConsPlusNormal"/>
            </w:pPr>
            <w:r>
              <w:t>Операции на органе зрения (уровень 2)</w:t>
            </w:r>
          </w:p>
        </w:tc>
      </w:tr>
      <w:tr w:rsidR="00C10D8A">
        <w:tc>
          <w:tcPr>
            <w:tcW w:w="1905" w:type="dxa"/>
          </w:tcPr>
          <w:p w:rsidR="00C10D8A" w:rsidRDefault="00C10D8A">
            <w:pPr>
              <w:pStyle w:val="ConsPlusNormal"/>
              <w:jc w:val="center"/>
            </w:pPr>
            <w:r>
              <w:t>ds21.004</w:t>
            </w:r>
          </w:p>
        </w:tc>
        <w:tc>
          <w:tcPr>
            <w:tcW w:w="7165" w:type="dxa"/>
          </w:tcPr>
          <w:p w:rsidR="00C10D8A" w:rsidRDefault="00C10D8A">
            <w:pPr>
              <w:pStyle w:val="ConsPlusNormal"/>
            </w:pPr>
            <w:r>
              <w:t>Операции на органе зрения (уровень 3)</w:t>
            </w:r>
          </w:p>
        </w:tc>
      </w:tr>
      <w:tr w:rsidR="00C10D8A">
        <w:tc>
          <w:tcPr>
            <w:tcW w:w="1905" w:type="dxa"/>
          </w:tcPr>
          <w:p w:rsidR="00C10D8A" w:rsidRDefault="00C10D8A">
            <w:pPr>
              <w:pStyle w:val="ConsPlusNormal"/>
              <w:jc w:val="center"/>
            </w:pPr>
            <w:r>
              <w:t>ds21.005</w:t>
            </w:r>
          </w:p>
        </w:tc>
        <w:tc>
          <w:tcPr>
            <w:tcW w:w="7165" w:type="dxa"/>
          </w:tcPr>
          <w:p w:rsidR="00C10D8A" w:rsidRDefault="00C10D8A">
            <w:pPr>
              <w:pStyle w:val="ConsPlusNormal"/>
            </w:pPr>
            <w:r>
              <w:t>Операции на органе зрения (уровень 4)</w:t>
            </w:r>
          </w:p>
        </w:tc>
      </w:tr>
      <w:tr w:rsidR="00C10D8A">
        <w:tc>
          <w:tcPr>
            <w:tcW w:w="1905" w:type="dxa"/>
          </w:tcPr>
          <w:p w:rsidR="00C10D8A" w:rsidRDefault="00C10D8A">
            <w:pPr>
              <w:pStyle w:val="ConsPlusNormal"/>
              <w:jc w:val="center"/>
            </w:pPr>
            <w:r>
              <w:t>ds21.006</w:t>
            </w:r>
          </w:p>
        </w:tc>
        <w:tc>
          <w:tcPr>
            <w:tcW w:w="7165" w:type="dxa"/>
          </w:tcPr>
          <w:p w:rsidR="00C10D8A" w:rsidRDefault="00C10D8A">
            <w:pPr>
              <w:pStyle w:val="ConsPlusNormal"/>
            </w:pPr>
            <w:r>
              <w:t>Операции на органе зрения (уровень 5)</w:t>
            </w:r>
          </w:p>
        </w:tc>
      </w:tr>
      <w:tr w:rsidR="00C10D8A">
        <w:tc>
          <w:tcPr>
            <w:tcW w:w="1905" w:type="dxa"/>
          </w:tcPr>
          <w:p w:rsidR="00C10D8A" w:rsidRDefault="00C10D8A">
            <w:pPr>
              <w:pStyle w:val="ConsPlusNormal"/>
              <w:jc w:val="center"/>
            </w:pPr>
            <w:r>
              <w:t>ds21.007</w:t>
            </w:r>
          </w:p>
        </w:tc>
        <w:tc>
          <w:tcPr>
            <w:tcW w:w="7165" w:type="dxa"/>
            <w:vAlign w:val="bottom"/>
          </w:tcPr>
          <w:p w:rsidR="00C10D8A" w:rsidRDefault="00C10D8A">
            <w:pPr>
              <w:pStyle w:val="ConsPlusNormal"/>
            </w:pPr>
            <w:r>
              <w:t>Операции на органе зрения (факоэмульсификация с имплантацией интраокулярной линзы)</w:t>
            </w:r>
          </w:p>
        </w:tc>
      </w:tr>
      <w:tr w:rsidR="00C10D8A">
        <w:tc>
          <w:tcPr>
            <w:tcW w:w="1905" w:type="dxa"/>
          </w:tcPr>
          <w:p w:rsidR="00C10D8A" w:rsidRDefault="00C10D8A">
            <w:pPr>
              <w:pStyle w:val="ConsPlusNormal"/>
              <w:jc w:val="center"/>
            </w:pPr>
            <w:r>
              <w:t>ds21.008</w:t>
            </w:r>
          </w:p>
        </w:tc>
        <w:tc>
          <w:tcPr>
            <w:tcW w:w="7165" w:type="dxa"/>
            <w:vAlign w:val="bottom"/>
          </w:tcPr>
          <w:p w:rsidR="00C10D8A" w:rsidRDefault="00C10D8A">
            <w:pPr>
              <w:pStyle w:val="ConsPlusNormal"/>
            </w:pPr>
            <w:r>
              <w:t>Интравитреальное введение лекарственных препаратов (уровень 1)</w:t>
            </w:r>
          </w:p>
        </w:tc>
      </w:tr>
      <w:tr w:rsidR="00C10D8A">
        <w:tc>
          <w:tcPr>
            <w:tcW w:w="1905" w:type="dxa"/>
          </w:tcPr>
          <w:p w:rsidR="00C10D8A" w:rsidRDefault="00C10D8A">
            <w:pPr>
              <w:pStyle w:val="ConsPlusNormal"/>
              <w:jc w:val="center"/>
            </w:pPr>
            <w:r>
              <w:t>ds21.009</w:t>
            </w:r>
          </w:p>
        </w:tc>
        <w:tc>
          <w:tcPr>
            <w:tcW w:w="7165" w:type="dxa"/>
            <w:vAlign w:val="bottom"/>
          </w:tcPr>
          <w:p w:rsidR="00C10D8A" w:rsidRDefault="00C10D8A">
            <w:pPr>
              <w:pStyle w:val="ConsPlusNormal"/>
            </w:pPr>
            <w:r>
              <w:t>Интравитреальное введение лекарственных препаратов (уровень 2)</w:t>
            </w:r>
          </w:p>
        </w:tc>
      </w:tr>
      <w:tr w:rsidR="00C10D8A">
        <w:tc>
          <w:tcPr>
            <w:tcW w:w="1905" w:type="dxa"/>
          </w:tcPr>
          <w:p w:rsidR="00C10D8A" w:rsidRDefault="00C10D8A">
            <w:pPr>
              <w:pStyle w:val="ConsPlusNormal"/>
              <w:jc w:val="center"/>
            </w:pPr>
            <w:r>
              <w:t>ds25.001</w:t>
            </w:r>
          </w:p>
        </w:tc>
        <w:tc>
          <w:tcPr>
            <w:tcW w:w="7165" w:type="dxa"/>
          </w:tcPr>
          <w:p w:rsidR="00C10D8A" w:rsidRDefault="00C10D8A">
            <w:pPr>
              <w:pStyle w:val="ConsPlusNormal"/>
            </w:pPr>
            <w:r>
              <w:t xml:space="preserve">Диагностическое обследование </w:t>
            </w:r>
            <w:proofErr w:type="gramStart"/>
            <w:r>
              <w:t>сердечно-сосудистой</w:t>
            </w:r>
            <w:proofErr w:type="gramEnd"/>
            <w:r>
              <w:t xml:space="preserve"> системы</w:t>
            </w:r>
          </w:p>
        </w:tc>
      </w:tr>
      <w:tr w:rsidR="00C10D8A">
        <w:tc>
          <w:tcPr>
            <w:tcW w:w="1905" w:type="dxa"/>
          </w:tcPr>
          <w:p w:rsidR="00C10D8A" w:rsidRDefault="00C10D8A">
            <w:pPr>
              <w:pStyle w:val="ConsPlusNormal"/>
              <w:jc w:val="center"/>
            </w:pPr>
            <w:r>
              <w:t>ds27.001</w:t>
            </w:r>
          </w:p>
        </w:tc>
        <w:tc>
          <w:tcPr>
            <w:tcW w:w="7165" w:type="dxa"/>
          </w:tcPr>
          <w:p w:rsidR="00C10D8A" w:rsidRDefault="00C10D8A">
            <w:pPr>
              <w:pStyle w:val="ConsPlusNormal"/>
            </w:pPr>
            <w:r>
              <w:t>Отравления и другие воздействия внешних причин</w:t>
            </w:r>
          </w:p>
        </w:tc>
      </w:tr>
      <w:tr w:rsidR="00C10D8A">
        <w:tc>
          <w:tcPr>
            <w:tcW w:w="1905" w:type="dxa"/>
          </w:tcPr>
          <w:p w:rsidR="00C10D8A" w:rsidRDefault="00C10D8A">
            <w:pPr>
              <w:pStyle w:val="ConsPlusNormal"/>
              <w:jc w:val="center"/>
            </w:pPr>
            <w:r>
              <w:t>ds34.002</w:t>
            </w:r>
          </w:p>
        </w:tc>
        <w:tc>
          <w:tcPr>
            <w:tcW w:w="7165" w:type="dxa"/>
          </w:tcPr>
          <w:p w:rsidR="00C10D8A" w:rsidRDefault="00C10D8A">
            <w:pPr>
              <w:pStyle w:val="ConsPlusNormal"/>
            </w:pPr>
            <w:r>
              <w:t>Операции на органах полости рта (уровень 1)</w:t>
            </w:r>
          </w:p>
        </w:tc>
      </w:tr>
      <w:tr w:rsidR="00C10D8A">
        <w:tc>
          <w:tcPr>
            <w:tcW w:w="1905" w:type="dxa"/>
          </w:tcPr>
          <w:p w:rsidR="00C10D8A" w:rsidRDefault="00C10D8A">
            <w:pPr>
              <w:pStyle w:val="ConsPlusNormal"/>
              <w:jc w:val="center"/>
            </w:pPr>
            <w:r>
              <w:t>ds36.001</w:t>
            </w:r>
          </w:p>
        </w:tc>
        <w:tc>
          <w:tcPr>
            <w:tcW w:w="7165" w:type="dxa"/>
            <w:vAlign w:val="bottom"/>
          </w:tcPr>
          <w:p w:rsidR="00C10D8A" w:rsidRDefault="00C10D8A">
            <w:pPr>
              <w:pStyle w:val="ConsPlusNormal"/>
            </w:pPr>
            <w:r>
              <w:t xml:space="preserve">Комплексное лечение с применением препаратов иммуноглобулина </w:t>
            </w:r>
            <w:hyperlink w:anchor="P17408">
              <w:r>
                <w:rPr>
                  <w:color w:val="0000FF"/>
                </w:rPr>
                <w:t>&lt;*&gt;</w:t>
              </w:r>
            </w:hyperlink>
          </w:p>
        </w:tc>
      </w:tr>
      <w:tr w:rsidR="00C10D8A">
        <w:tc>
          <w:tcPr>
            <w:tcW w:w="1905" w:type="dxa"/>
          </w:tcPr>
          <w:p w:rsidR="00C10D8A" w:rsidRDefault="00C10D8A">
            <w:pPr>
              <w:pStyle w:val="ConsPlusNormal"/>
              <w:jc w:val="center"/>
            </w:pPr>
            <w:r>
              <w:t>ds36.011</w:t>
            </w:r>
          </w:p>
        </w:tc>
        <w:tc>
          <w:tcPr>
            <w:tcW w:w="7165" w:type="dxa"/>
          </w:tcPr>
          <w:p w:rsidR="00C10D8A" w:rsidRDefault="00C10D8A">
            <w:pPr>
              <w:pStyle w:val="ConsPlusNormal"/>
            </w:pPr>
            <w:r>
              <w:t>Оказание услуг диализа (только для федеральных медицинских организаций)</w:t>
            </w:r>
          </w:p>
        </w:tc>
      </w:tr>
      <w:tr w:rsidR="00C10D8A">
        <w:tc>
          <w:tcPr>
            <w:tcW w:w="1905" w:type="dxa"/>
          </w:tcPr>
          <w:p w:rsidR="00C10D8A" w:rsidRDefault="00C10D8A">
            <w:pPr>
              <w:pStyle w:val="ConsPlusNormal"/>
              <w:jc w:val="center"/>
            </w:pPr>
            <w:r>
              <w:t>ds36.012</w:t>
            </w:r>
          </w:p>
        </w:tc>
        <w:tc>
          <w:tcPr>
            <w:tcW w:w="7165" w:type="dxa"/>
          </w:tcPr>
          <w:p w:rsidR="00C10D8A" w:rsidRDefault="00C10D8A">
            <w:pPr>
              <w:pStyle w:val="ConsPlusNormal"/>
            </w:pPr>
            <w:r>
              <w:t>Проведение иммунизации против респираторно-синцитиальной вирусной инфекции (уровень 1)</w:t>
            </w:r>
          </w:p>
        </w:tc>
      </w:tr>
      <w:tr w:rsidR="00C10D8A">
        <w:tc>
          <w:tcPr>
            <w:tcW w:w="1905" w:type="dxa"/>
          </w:tcPr>
          <w:p w:rsidR="00C10D8A" w:rsidRDefault="00C10D8A">
            <w:pPr>
              <w:pStyle w:val="ConsPlusNormal"/>
              <w:jc w:val="center"/>
            </w:pPr>
            <w:r>
              <w:t>ds36.013</w:t>
            </w:r>
          </w:p>
        </w:tc>
        <w:tc>
          <w:tcPr>
            <w:tcW w:w="7165" w:type="dxa"/>
            <w:vAlign w:val="bottom"/>
          </w:tcPr>
          <w:p w:rsidR="00C10D8A" w:rsidRDefault="00C10D8A">
            <w:pPr>
              <w:pStyle w:val="ConsPlusNormal"/>
            </w:pPr>
            <w:r>
              <w:t>Проведение иммунизации против респираторно-синцитиальной вирусной инфекции (уровень 2)</w:t>
            </w:r>
          </w:p>
        </w:tc>
      </w:tr>
      <w:tr w:rsidR="00C10D8A">
        <w:tc>
          <w:tcPr>
            <w:tcW w:w="1905" w:type="dxa"/>
          </w:tcPr>
          <w:p w:rsidR="00C10D8A" w:rsidRDefault="00C10D8A">
            <w:pPr>
              <w:pStyle w:val="ConsPlusNormal"/>
              <w:jc w:val="center"/>
            </w:pPr>
            <w:r>
              <w:t>ds36.015</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1) </w:t>
            </w:r>
            <w:hyperlink w:anchor="P17408">
              <w:r>
                <w:rPr>
                  <w:color w:val="0000FF"/>
                </w:rPr>
                <w:t>&lt;*&gt;</w:t>
              </w:r>
            </w:hyperlink>
          </w:p>
        </w:tc>
      </w:tr>
      <w:tr w:rsidR="00C10D8A">
        <w:tc>
          <w:tcPr>
            <w:tcW w:w="1905" w:type="dxa"/>
          </w:tcPr>
          <w:p w:rsidR="00C10D8A" w:rsidRDefault="00C10D8A">
            <w:pPr>
              <w:pStyle w:val="ConsPlusNormal"/>
              <w:jc w:val="center"/>
            </w:pPr>
            <w:r>
              <w:t>ds36.016</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2) </w:t>
            </w:r>
            <w:hyperlink w:anchor="P17408">
              <w:r>
                <w:rPr>
                  <w:color w:val="0000FF"/>
                </w:rPr>
                <w:t>&lt;*&gt;</w:t>
              </w:r>
            </w:hyperlink>
          </w:p>
        </w:tc>
      </w:tr>
      <w:tr w:rsidR="00C10D8A">
        <w:tc>
          <w:tcPr>
            <w:tcW w:w="1905" w:type="dxa"/>
          </w:tcPr>
          <w:p w:rsidR="00C10D8A" w:rsidRDefault="00C10D8A">
            <w:pPr>
              <w:pStyle w:val="ConsPlusNormal"/>
              <w:jc w:val="center"/>
            </w:pPr>
            <w:r>
              <w:t>ds36.017</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3) </w:t>
            </w:r>
            <w:hyperlink w:anchor="P17408">
              <w:r>
                <w:rPr>
                  <w:color w:val="0000FF"/>
                </w:rPr>
                <w:t>&lt;*&gt;</w:t>
              </w:r>
            </w:hyperlink>
          </w:p>
        </w:tc>
      </w:tr>
      <w:tr w:rsidR="00C10D8A">
        <w:tc>
          <w:tcPr>
            <w:tcW w:w="1905" w:type="dxa"/>
          </w:tcPr>
          <w:p w:rsidR="00C10D8A" w:rsidRDefault="00C10D8A">
            <w:pPr>
              <w:pStyle w:val="ConsPlusNormal"/>
              <w:jc w:val="center"/>
            </w:pPr>
            <w:r>
              <w:t>ds36.018</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4) </w:t>
            </w:r>
            <w:hyperlink w:anchor="P17408">
              <w:r>
                <w:rPr>
                  <w:color w:val="0000FF"/>
                </w:rPr>
                <w:t>&lt;*&gt;</w:t>
              </w:r>
            </w:hyperlink>
          </w:p>
        </w:tc>
      </w:tr>
      <w:tr w:rsidR="00C10D8A">
        <w:tc>
          <w:tcPr>
            <w:tcW w:w="1905" w:type="dxa"/>
          </w:tcPr>
          <w:p w:rsidR="00C10D8A" w:rsidRDefault="00C10D8A">
            <w:pPr>
              <w:pStyle w:val="ConsPlusNormal"/>
              <w:jc w:val="center"/>
            </w:pPr>
            <w:r>
              <w:t>ds36.019</w:t>
            </w:r>
          </w:p>
        </w:tc>
        <w:tc>
          <w:tcPr>
            <w:tcW w:w="7165" w:type="dxa"/>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5) </w:t>
            </w:r>
            <w:hyperlink w:anchor="P17408">
              <w:r>
                <w:rPr>
                  <w:color w:val="0000FF"/>
                </w:rPr>
                <w:t>&lt;*&gt;</w:t>
              </w:r>
            </w:hyperlink>
          </w:p>
        </w:tc>
      </w:tr>
      <w:tr w:rsidR="00C10D8A">
        <w:tc>
          <w:tcPr>
            <w:tcW w:w="1905" w:type="dxa"/>
          </w:tcPr>
          <w:p w:rsidR="00C10D8A" w:rsidRDefault="00C10D8A">
            <w:pPr>
              <w:pStyle w:val="ConsPlusNormal"/>
              <w:jc w:val="center"/>
            </w:pPr>
            <w:r>
              <w:t>ds36.020</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6) </w:t>
            </w:r>
            <w:hyperlink w:anchor="P17408">
              <w:r>
                <w:rPr>
                  <w:color w:val="0000FF"/>
                </w:rPr>
                <w:t>&lt;*&gt;</w:t>
              </w:r>
            </w:hyperlink>
          </w:p>
        </w:tc>
      </w:tr>
      <w:tr w:rsidR="00C10D8A">
        <w:tc>
          <w:tcPr>
            <w:tcW w:w="1905" w:type="dxa"/>
          </w:tcPr>
          <w:p w:rsidR="00C10D8A" w:rsidRDefault="00C10D8A">
            <w:pPr>
              <w:pStyle w:val="ConsPlusNormal"/>
              <w:jc w:val="center"/>
            </w:pPr>
            <w:r>
              <w:t>ds36.021</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w:t>
            </w:r>
            <w:r>
              <w:lastRenderedPageBreak/>
              <w:t xml:space="preserve">селективных иммунодепрессантов (уровень 7) </w:t>
            </w:r>
            <w:hyperlink w:anchor="P17408">
              <w:r>
                <w:rPr>
                  <w:color w:val="0000FF"/>
                </w:rPr>
                <w:t>&lt;*&gt;</w:t>
              </w:r>
            </w:hyperlink>
          </w:p>
        </w:tc>
      </w:tr>
      <w:tr w:rsidR="00C10D8A">
        <w:tc>
          <w:tcPr>
            <w:tcW w:w="1905" w:type="dxa"/>
          </w:tcPr>
          <w:p w:rsidR="00C10D8A" w:rsidRDefault="00C10D8A">
            <w:pPr>
              <w:pStyle w:val="ConsPlusNormal"/>
              <w:jc w:val="center"/>
            </w:pPr>
            <w:r>
              <w:lastRenderedPageBreak/>
              <w:t>ds36.022</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8) </w:t>
            </w:r>
            <w:hyperlink w:anchor="P17408">
              <w:r>
                <w:rPr>
                  <w:color w:val="0000FF"/>
                </w:rPr>
                <w:t>&lt;*&gt;</w:t>
              </w:r>
            </w:hyperlink>
          </w:p>
        </w:tc>
      </w:tr>
      <w:tr w:rsidR="00C10D8A">
        <w:tc>
          <w:tcPr>
            <w:tcW w:w="1905" w:type="dxa"/>
          </w:tcPr>
          <w:p w:rsidR="00C10D8A" w:rsidRDefault="00C10D8A">
            <w:pPr>
              <w:pStyle w:val="ConsPlusNormal"/>
              <w:jc w:val="center"/>
            </w:pPr>
            <w:r>
              <w:t>ds36.023</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9) </w:t>
            </w:r>
            <w:hyperlink w:anchor="P17408">
              <w:r>
                <w:rPr>
                  <w:color w:val="0000FF"/>
                </w:rPr>
                <w:t>&lt;*&gt;</w:t>
              </w:r>
            </w:hyperlink>
          </w:p>
        </w:tc>
      </w:tr>
      <w:tr w:rsidR="00C10D8A">
        <w:tc>
          <w:tcPr>
            <w:tcW w:w="1905" w:type="dxa"/>
          </w:tcPr>
          <w:p w:rsidR="00C10D8A" w:rsidRDefault="00C10D8A">
            <w:pPr>
              <w:pStyle w:val="ConsPlusNormal"/>
              <w:jc w:val="center"/>
            </w:pPr>
            <w:r>
              <w:t>ds36.024</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10) </w:t>
            </w:r>
            <w:hyperlink w:anchor="P17408">
              <w:r>
                <w:rPr>
                  <w:color w:val="0000FF"/>
                </w:rPr>
                <w:t>&lt;*&gt;</w:t>
              </w:r>
            </w:hyperlink>
          </w:p>
        </w:tc>
      </w:tr>
      <w:tr w:rsidR="00C10D8A">
        <w:tc>
          <w:tcPr>
            <w:tcW w:w="1905" w:type="dxa"/>
          </w:tcPr>
          <w:p w:rsidR="00C10D8A" w:rsidRDefault="00C10D8A">
            <w:pPr>
              <w:pStyle w:val="ConsPlusNormal"/>
              <w:jc w:val="center"/>
            </w:pPr>
            <w:r>
              <w:t>ds36.025</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11) </w:t>
            </w:r>
            <w:hyperlink w:anchor="P17408">
              <w:r>
                <w:rPr>
                  <w:color w:val="0000FF"/>
                </w:rPr>
                <w:t>&lt;*&gt;</w:t>
              </w:r>
            </w:hyperlink>
          </w:p>
        </w:tc>
      </w:tr>
      <w:tr w:rsidR="00C10D8A">
        <w:tc>
          <w:tcPr>
            <w:tcW w:w="1905" w:type="dxa"/>
          </w:tcPr>
          <w:p w:rsidR="00C10D8A" w:rsidRDefault="00C10D8A">
            <w:pPr>
              <w:pStyle w:val="ConsPlusNormal"/>
              <w:jc w:val="center"/>
            </w:pPr>
            <w:r>
              <w:t>ds36.026</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12) </w:t>
            </w:r>
            <w:hyperlink w:anchor="P17408">
              <w:r>
                <w:rPr>
                  <w:color w:val="0000FF"/>
                </w:rPr>
                <w:t>&lt;*&gt;</w:t>
              </w:r>
            </w:hyperlink>
          </w:p>
        </w:tc>
      </w:tr>
      <w:tr w:rsidR="00C10D8A">
        <w:tc>
          <w:tcPr>
            <w:tcW w:w="1905" w:type="dxa"/>
          </w:tcPr>
          <w:p w:rsidR="00C10D8A" w:rsidRDefault="00C10D8A">
            <w:pPr>
              <w:pStyle w:val="ConsPlusNormal"/>
              <w:jc w:val="center"/>
            </w:pPr>
            <w:r>
              <w:t>ds36.027</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13) </w:t>
            </w:r>
            <w:hyperlink w:anchor="P17408">
              <w:r>
                <w:rPr>
                  <w:color w:val="0000FF"/>
                </w:rPr>
                <w:t>&lt;*&gt;</w:t>
              </w:r>
            </w:hyperlink>
          </w:p>
        </w:tc>
      </w:tr>
      <w:tr w:rsidR="00C10D8A">
        <w:tc>
          <w:tcPr>
            <w:tcW w:w="1905" w:type="dxa"/>
          </w:tcPr>
          <w:p w:rsidR="00C10D8A" w:rsidRDefault="00C10D8A">
            <w:pPr>
              <w:pStyle w:val="ConsPlusNormal"/>
              <w:jc w:val="center"/>
            </w:pPr>
            <w:r>
              <w:t>ds36.028</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14) </w:t>
            </w:r>
            <w:hyperlink w:anchor="P17408">
              <w:r>
                <w:rPr>
                  <w:color w:val="0000FF"/>
                </w:rPr>
                <w:t>&lt;*&gt;</w:t>
              </w:r>
            </w:hyperlink>
          </w:p>
        </w:tc>
      </w:tr>
      <w:tr w:rsidR="00C10D8A">
        <w:tc>
          <w:tcPr>
            <w:tcW w:w="1905" w:type="dxa"/>
          </w:tcPr>
          <w:p w:rsidR="00C10D8A" w:rsidRDefault="00C10D8A">
            <w:pPr>
              <w:pStyle w:val="ConsPlusNormal"/>
              <w:jc w:val="center"/>
            </w:pPr>
            <w:r>
              <w:t>ds36.029</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15) </w:t>
            </w:r>
            <w:hyperlink w:anchor="P17408">
              <w:r>
                <w:rPr>
                  <w:color w:val="0000FF"/>
                </w:rPr>
                <w:t>&lt;*&gt;</w:t>
              </w:r>
            </w:hyperlink>
          </w:p>
        </w:tc>
      </w:tr>
      <w:tr w:rsidR="00C10D8A">
        <w:tc>
          <w:tcPr>
            <w:tcW w:w="1905" w:type="dxa"/>
          </w:tcPr>
          <w:p w:rsidR="00C10D8A" w:rsidRDefault="00C10D8A">
            <w:pPr>
              <w:pStyle w:val="ConsPlusNormal"/>
              <w:jc w:val="center"/>
            </w:pPr>
            <w:r>
              <w:t>ds36.030</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16) </w:t>
            </w:r>
            <w:hyperlink w:anchor="P17408">
              <w:r>
                <w:rPr>
                  <w:color w:val="0000FF"/>
                </w:rPr>
                <w:t>&lt;*&gt;</w:t>
              </w:r>
            </w:hyperlink>
          </w:p>
        </w:tc>
      </w:tr>
      <w:tr w:rsidR="00C10D8A">
        <w:tc>
          <w:tcPr>
            <w:tcW w:w="1905" w:type="dxa"/>
          </w:tcPr>
          <w:p w:rsidR="00C10D8A" w:rsidRDefault="00C10D8A">
            <w:pPr>
              <w:pStyle w:val="ConsPlusNormal"/>
              <w:jc w:val="center"/>
            </w:pPr>
            <w:r>
              <w:t>ds36.031</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17) </w:t>
            </w:r>
            <w:hyperlink w:anchor="P17408">
              <w:r>
                <w:rPr>
                  <w:color w:val="0000FF"/>
                </w:rPr>
                <w:t>&lt;*&gt;</w:t>
              </w:r>
            </w:hyperlink>
          </w:p>
        </w:tc>
      </w:tr>
      <w:tr w:rsidR="00C10D8A">
        <w:tc>
          <w:tcPr>
            <w:tcW w:w="1905" w:type="dxa"/>
          </w:tcPr>
          <w:p w:rsidR="00C10D8A" w:rsidRDefault="00C10D8A">
            <w:pPr>
              <w:pStyle w:val="ConsPlusNormal"/>
              <w:jc w:val="center"/>
            </w:pPr>
            <w:r>
              <w:t>ds36.032</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18) </w:t>
            </w:r>
            <w:hyperlink w:anchor="P17408">
              <w:r>
                <w:rPr>
                  <w:color w:val="0000FF"/>
                </w:rPr>
                <w:t>&lt;*&gt;</w:t>
              </w:r>
            </w:hyperlink>
          </w:p>
        </w:tc>
      </w:tr>
      <w:tr w:rsidR="00C10D8A">
        <w:tc>
          <w:tcPr>
            <w:tcW w:w="1905" w:type="dxa"/>
          </w:tcPr>
          <w:p w:rsidR="00C10D8A" w:rsidRDefault="00C10D8A">
            <w:pPr>
              <w:pStyle w:val="ConsPlusNormal"/>
              <w:jc w:val="center"/>
            </w:pPr>
            <w:r>
              <w:t>ds36.033</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19) </w:t>
            </w:r>
            <w:hyperlink w:anchor="P17408">
              <w:r>
                <w:rPr>
                  <w:color w:val="0000FF"/>
                </w:rPr>
                <w:t>&lt;*&gt;</w:t>
              </w:r>
            </w:hyperlink>
          </w:p>
        </w:tc>
      </w:tr>
      <w:tr w:rsidR="00C10D8A">
        <w:tc>
          <w:tcPr>
            <w:tcW w:w="1905" w:type="dxa"/>
          </w:tcPr>
          <w:p w:rsidR="00C10D8A" w:rsidRDefault="00C10D8A">
            <w:pPr>
              <w:pStyle w:val="ConsPlusNormal"/>
              <w:jc w:val="center"/>
            </w:pPr>
            <w:r>
              <w:t>ds36.034</w:t>
            </w:r>
          </w:p>
        </w:tc>
        <w:tc>
          <w:tcPr>
            <w:tcW w:w="7165" w:type="dxa"/>
            <w:vAlign w:val="bottom"/>
          </w:tcPr>
          <w:p w:rsidR="00C10D8A" w:rsidRDefault="00C10D8A">
            <w:pPr>
              <w:pStyle w:val="ConsPlusNormal"/>
            </w:pPr>
            <w:r>
              <w:t xml:space="preserve">Лечение с применением генно-инженерных биологических препаратов и селективных иммунодепрессантов (уровень 20) </w:t>
            </w:r>
            <w:hyperlink w:anchor="P17408">
              <w:r>
                <w:rPr>
                  <w:color w:val="0000FF"/>
                </w:rPr>
                <w:t>&lt;*&gt;</w:t>
              </w:r>
            </w:hyperlink>
          </w:p>
        </w:tc>
      </w:tr>
      <w:tr w:rsidR="00C10D8A">
        <w:tc>
          <w:tcPr>
            <w:tcW w:w="1905" w:type="dxa"/>
          </w:tcPr>
          <w:p w:rsidR="00C10D8A" w:rsidRDefault="00C10D8A">
            <w:pPr>
              <w:pStyle w:val="ConsPlusNormal"/>
              <w:jc w:val="center"/>
            </w:pPr>
            <w:r>
              <w:t>ds36.035</w:t>
            </w:r>
          </w:p>
        </w:tc>
        <w:tc>
          <w:tcPr>
            <w:tcW w:w="7165" w:type="dxa"/>
            <w:vAlign w:val="bottom"/>
          </w:tcPr>
          <w:p w:rsidR="00C10D8A" w:rsidRDefault="00C10D8A">
            <w:pPr>
              <w:pStyle w:val="ConsPlusNormal"/>
            </w:pPr>
            <w: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C10D8A" w:rsidRDefault="00C10D8A">
      <w:pPr>
        <w:pStyle w:val="ConsPlusNormal"/>
        <w:jc w:val="both"/>
      </w:pPr>
    </w:p>
    <w:p w:rsidR="00C10D8A" w:rsidRDefault="00C10D8A">
      <w:pPr>
        <w:pStyle w:val="ConsPlusNormal"/>
        <w:ind w:firstLine="540"/>
        <w:jc w:val="both"/>
      </w:pPr>
      <w:r>
        <w:t>--------------------------------</w:t>
      </w:r>
    </w:p>
    <w:p w:rsidR="00C10D8A" w:rsidRDefault="00C10D8A">
      <w:pPr>
        <w:pStyle w:val="ConsPlusNormal"/>
        <w:spacing w:before="220"/>
        <w:ind w:firstLine="540"/>
        <w:jc w:val="both"/>
      </w:pPr>
      <w:bookmarkStart w:id="532" w:name="P17408"/>
      <w:bookmarkEnd w:id="532"/>
      <w: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C10D8A" w:rsidRDefault="00C10D8A">
      <w:pPr>
        <w:pStyle w:val="ConsPlusNormal"/>
        <w:jc w:val="both"/>
      </w:pPr>
    </w:p>
    <w:p w:rsidR="00C10D8A" w:rsidRDefault="00C10D8A">
      <w:pPr>
        <w:pStyle w:val="ConsPlusNormal"/>
        <w:jc w:val="both"/>
      </w:pPr>
    </w:p>
    <w:p w:rsidR="00C10D8A" w:rsidRDefault="00C10D8A">
      <w:pPr>
        <w:pStyle w:val="ConsPlusNormal"/>
        <w:pBdr>
          <w:bottom w:val="single" w:sz="6" w:space="0" w:color="auto"/>
        </w:pBdr>
        <w:spacing w:before="100" w:after="100"/>
        <w:jc w:val="both"/>
        <w:rPr>
          <w:sz w:val="2"/>
          <w:szCs w:val="2"/>
        </w:rPr>
      </w:pPr>
    </w:p>
    <w:p w:rsidR="00343D91" w:rsidRDefault="00343D91"/>
    <w:sectPr w:rsidR="00343D91">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D8A"/>
    <w:rsid w:val="00343D91"/>
    <w:rsid w:val="00C10D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0D8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10D8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10D8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10D8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10D8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10D8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10D8A"/>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C10D8A"/>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0D8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10D8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10D8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10D8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10D8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10D8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10D8A"/>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C10D8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LAW240&amp;n=248994&amp;dst=101665" TargetMode="External"/><Relationship Id="rId21" Type="http://schemas.openxmlformats.org/officeDocument/2006/relationships/hyperlink" Target="https://login.consultant.ru/link/?req=doc&amp;base=RLAW240&amp;n=248994&amp;dst=100013" TargetMode="External"/><Relationship Id="rId42" Type="http://schemas.openxmlformats.org/officeDocument/2006/relationships/hyperlink" Target="https://login.consultant.ru/link/?req=doc&amp;base=LAW&amp;n=489991&amp;dst=100013" TargetMode="External"/><Relationship Id="rId63" Type="http://schemas.openxmlformats.org/officeDocument/2006/relationships/hyperlink" Target="https://login.consultant.ru/link/?req=doc&amp;base=RLAW240&amp;n=242933&amp;dst=100028" TargetMode="External"/><Relationship Id="rId84" Type="http://schemas.openxmlformats.org/officeDocument/2006/relationships/hyperlink" Target="https://login.consultant.ru/link/?req=doc&amp;base=LAW&amp;n=495081&amp;dst=105496" TargetMode="External"/><Relationship Id="rId138" Type="http://schemas.openxmlformats.org/officeDocument/2006/relationships/hyperlink" Target="https://login.consultant.ru/link/?req=doc&amp;base=RLAW240&amp;n=242933&amp;dst=100807" TargetMode="External"/><Relationship Id="rId159" Type="http://schemas.openxmlformats.org/officeDocument/2006/relationships/hyperlink" Target="https://login.consultant.ru/link/?req=doc&amp;base=RLAW240&amp;n=242933&amp;dst=109561" TargetMode="External"/><Relationship Id="rId170" Type="http://schemas.openxmlformats.org/officeDocument/2006/relationships/hyperlink" Target="https://login.consultant.ru/link/?req=doc&amp;base=RLAW240&amp;n=242933&amp;dst=109710" TargetMode="External"/><Relationship Id="rId107" Type="http://schemas.openxmlformats.org/officeDocument/2006/relationships/hyperlink" Target="https://login.consultant.ru/link/?req=doc&amp;base=LAW&amp;n=358683&amp;dst=100013" TargetMode="External"/><Relationship Id="rId11" Type="http://schemas.openxmlformats.org/officeDocument/2006/relationships/hyperlink" Target="https://login.consultant.ru/link/?req=doc&amp;base=RLAW240&amp;n=228207" TargetMode="External"/><Relationship Id="rId32" Type="http://schemas.openxmlformats.org/officeDocument/2006/relationships/hyperlink" Target="https://login.consultant.ru/link/?req=doc&amp;base=RLAW240&amp;n=242933&amp;dst=100014" TargetMode="External"/><Relationship Id="rId53" Type="http://schemas.openxmlformats.org/officeDocument/2006/relationships/hyperlink" Target="https://login.consultant.ru/link/?req=doc&amp;base=LAW&amp;n=333986&amp;dst=100009" TargetMode="External"/><Relationship Id="rId74" Type="http://schemas.openxmlformats.org/officeDocument/2006/relationships/hyperlink" Target="https://login.consultant.ru/link/?req=doc&amp;base=LAW&amp;n=495081&amp;dst=100926" TargetMode="External"/><Relationship Id="rId128" Type="http://schemas.openxmlformats.org/officeDocument/2006/relationships/hyperlink" Target="https://login.consultant.ru/link/?req=doc&amp;base=LAW&amp;n=495081&amp;dst=100926" TargetMode="External"/><Relationship Id="rId149" Type="http://schemas.openxmlformats.org/officeDocument/2006/relationships/hyperlink" Target="https://login.consultant.ru/link/?req=doc&amp;base=RLAW240&amp;n=248994&amp;dst=101632" TargetMode="External"/><Relationship Id="rId5" Type="http://schemas.openxmlformats.org/officeDocument/2006/relationships/hyperlink" Target="https://www.consultant.ru" TargetMode="External"/><Relationship Id="rId95" Type="http://schemas.openxmlformats.org/officeDocument/2006/relationships/hyperlink" Target="https://login.consultant.ru/link/?req=doc&amp;base=LAW&amp;n=489351&amp;dst=287" TargetMode="External"/><Relationship Id="rId160" Type="http://schemas.openxmlformats.org/officeDocument/2006/relationships/hyperlink" Target="https://login.consultant.ru/link/?req=doc&amp;base=RLAW240&amp;n=242933&amp;dst=109571" TargetMode="External"/><Relationship Id="rId181" Type="http://schemas.openxmlformats.org/officeDocument/2006/relationships/fontTable" Target="fontTable.xml"/><Relationship Id="rId22" Type="http://schemas.openxmlformats.org/officeDocument/2006/relationships/hyperlink" Target="https://login.consultant.ru/link/?req=doc&amp;base=RLAW240&amp;n=248994&amp;dst=100015" TargetMode="External"/><Relationship Id="rId43" Type="http://schemas.openxmlformats.org/officeDocument/2006/relationships/hyperlink" Target="https://login.consultant.ru/link/?req=doc&amp;base=RLAW240&amp;n=242933&amp;dst=100022" TargetMode="External"/><Relationship Id="rId64" Type="http://schemas.openxmlformats.org/officeDocument/2006/relationships/hyperlink" Target="https://login.consultant.ru/link/?req=doc&amp;base=RLAW240&amp;n=248994&amp;dst=100047" TargetMode="External"/><Relationship Id="rId118" Type="http://schemas.openxmlformats.org/officeDocument/2006/relationships/hyperlink" Target="https://login.consultant.ru/link/?req=doc&amp;base=RLAW240&amp;n=248994&amp;dst=101626" TargetMode="External"/><Relationship Id="rId139" Type="http://schemas.openxmlformats.org/officeDocument/2006/relationships/hyperlink" Target="https://login.consultant.ru/link/?req=doc&amp;base=RLAW240&amp;n=248994&amp;dst=101630" TargetMode="External"/><Relationship Id="rId85" Type="http://schemas.openxmlformats.org/officeDocument/2006/relationships/hyperlink" Target="https://login.consultant.ru/link/?req=doc&amp;base=RLAW240&amp;n=242933&amp;dst=100063" TargetMode="External"/><Relationship Id="rId150" Type="http://schemas.openxmlformats.org/officeDocument/2006/relationships/hyperlink" Target="https://login.consultant.ru/link/?req=doc&amp;base=RLAW240&amp;n=248994&amp;dst=105691" TargetMode="External"/><Relationship Id="rId171" Type="http://schemas.openxmlformats.org/officeDocument/2006/relationships/hyperlink" Target="https://login.consultant.ru/link/?req=doc&amp;base=RLAW240&amp;n=242933&amp;dst=109758" TargetMode="External"/><Relationship Id="rId12" Type="http://schemas.openxmlformats.org/officeDocument/2006/relationships/hyperlink" Target="https://login.consultant.ru/link/?req=doc&amp;base=RLAW240&amp;n=230665" TargetMode="External"/><Relationship Id="rId33" Type="http://schemas.openxmlformats.org/officeDocument/2006/relationships/hyperlink" Target="https://login.consultant.ru/link/?req=doc&amp;base=RLAW240&amp;n=248994&amp;dst=100025" TargetMode="External"/><Relationship Id="rId108" Type="http://schemas.openxmlformats.org/officeDocument/2006/relationships/hyperlink" Target="https://login.consultant.ru/link/?req=doc&amp;base=RLAW240&amp;n=248994&amp;dst=100083" TargetMode="External"/><Relationship Id="rId129" Type="http://schemas.openxmlformats.org/officeDocument/2006/relationships/hyperlink" Target="https://login.consultant.ru/link/?req=doc&amp;base=LAW&amp;n=495189" TargetMode="External"/><Relationship Id="rId54" Type="http://schemas.openxmlformats.org/officeDocument/2006/relationships/hyperlink" Target="https://login.consultant.ru/link/?req=doc&amp;base=LAW&amp;n=157003" TargetMode="External"/><Relationship Id="rId75" Type="http://schemas.openxmlformats.org/officeDocument/2006/relationships/hyperlink" Target="https://login.consultant.ru/link/?req=doc&amp;base=RLAW240&amp;n=242933&amp;dst=100057" TargetMode="External"/><Relationship Id="rId96" Type="http://schemas.openxmlformats.org/officeDocument/2006/relationships/hyperlink" Target="https://login.consultant.ru/link/?req=doc&amp;base=LAW&amp;n=493417&amp;dst=32379" TargetMode="External"/><Relationship Id="rId140" Type="http://schemas.openxmlformats.org/officeDocument/2006/relationships/hyperlink" Target="https://login.consultant.ru/link/?req=doc&amp;base=RLAW240&amp;n=248994&amp;dst=105179" TargetMode="External"/><Relationship Id="rId161" Type="http://schemas.openxmlformats.org/officeDocument/2006/relationships/hyperlink" Target="https://login.consultant.ru/link/?req=doc&amp;base=RLAW240&amp;n=242933&amp;dst=109591" TargetMode="External"/><Relationship Id="rId182" Type="http://schemas.openxmlformats.org/officeDocument/2006/relationships/theme" Target="theme/theme1.xml"/><Relationship Id="rId6" Type="http://schemas.openxmlformats.org/officeDocument/2006/relationships/hyperlink" Target="https://login.consultant.ru/link/?req=doc&amp;base=RLAW240&amp;n=242933&amp;dst=100005" TargetMode="External"/><Relationship Id="rId23" Type="http://schemas.openxmlformats.org/officeDocument/2006/relationships/hyperlink" Target="https://login.consultant.ru/link/?req=doc&amp;base=RLAW240&amp;n=248994&amp;dst=100016" TargetMode="External"/><Relationship Id="rId119" Type="http://schemas.openxmlformats.org/officeDocument/2006/relationships/hyperlink" Target="https://login.consultant.ru/link/?req=doc&amp;base=RLAW240&amp;n=247849" TargetMode="External"/><Relationship Id="rId44" Type="http://schemas.openxmlformats.org/officeDocument/2006/relationships/hyperlink" Target="https://login.consultant.ru/link/?req=doc&amp;base=RLAW240&amp;n=242933&amp;dst=100024" TargetMode="External"/><Relationship Id="rId60" Type="http://schemas.openxmlformats.org/officeDocument/2006/relationships/hyperlink" Target="https://login.consultant.ru/link/?req=doc&amp;base=RLAW240&amp;n=248994&amp;dst=100043" TargetMode="External"/><Relationship Id="rId65" Type="http://schemas.openxmlformats.org/officeDocument/2006/relationships/hyperlink" Target="https://login.consultant.ru/link/?req=doc&amp;base=LAW&amp;n=495081&amp;dst=100028" TargetMode="External"/><Relationship Id="rId81" Type="http://schemas.openxmlformats.org/officeDocument/2006/relationships/hyperlink" Target="https://login.consultant.ru/link/?req=doc&amp;base=LAW&amp;n=489328&amp;dst=198" TargetMode="External"/><Relationship Id="rId86" Type="http://schemas.openxmlformats.org/officeDocument/2006/relationships/hyperlink" Target="https://login.consultant.ru/link/?req=doc&amp;base=RLAW240&amp;n=242933&amp;dst=100064" TargetMode="External"/><Relationship Id="rId130" Type="http://schemas.openxmlformats.org/officeDocument/2006/relationships/hyperlink" Target="https://login.consultant.ru/link/?req=doc&amp;base=RLAW240&amp;n=248994&amp;dst=101628" TargetMode="External"/><Relationship Id="rId135" Type="http://schemas.openxmlformats.org/officeDocument/2006/relationships/hyperlink" Target="https://login.consultant.ru/link/?req=doc&amp;base=LAW&amp;n=495081&amp;dst=100149" TargetMode="External"/><Relationship Id="rId151" Type="http://schemas.openxmlformats.org/officeDocument/2006/relationships/hyperlink" Target="https://login.consultant.ru/link/?req=doc&amp;base=RLAW240&amp;n=242933&amp;dst=100811" TargetMode="External"/><Relationship Id="rId156" Type="http://schemas.openxmlformats.org/officeDocument/2006/relationships/hyperlink" Target="https://login.consultant.ru/link/?req=doc&amp;base=RLAW240&amp;n=242933&amp;dst=109531" TargetMode="External"/><Relationship Id="rId177" Type="http://schemas.openxmlformats.org/officeDocument/2006/relationships/image" Target="media/image1.wmf"/><Relationship Id="rId172" Type="http://schemas.openxmlformats.org/officeDocument/2006/relationships/hyperlink" Target="https://login.consultant.ru/link/?req=doc&amp;base=RLAW240&amp;n=242933&amp;dst=109762" TargetMode="External"/><Relationship Id="rId13" Type="http://schemas.openxmlformats.org/officeDocument/2006/relationships/hyperlink" Target="https://login.consultant.ru/link/?req=doc&amp;base=RLAW240&amp;n=236467" TargetMode="External"/><Relationship Id="rId18" Type="http://schemas.openxmlformats.org/officeDocument/2006/relationships/hyperlink" Target="https://login.consultant.ru/link/?req=doc&amp;base=LAW&amp;n=510626" TargetMode="External"/><Relationship Id="rId39" Type="http://schemas.openxmlformats.org/officeDocument/2006/relationships/hyperlink" Target="https://login.consultant.ru/link/?req=doc&amp;base=LAW&amp;n=489328&amp;dst=100099" TargetMode="External"/><Relationship Id="rId109" Type="http://schemas.openxmlformats.org/officeDocument/2006/relationships/hyperlink" Target="https://login.consultant.ru/link/?req=doc&amp;base=RLAW240&amp;n=248994&amp;dst=100171" TargetMode="External"/><Relationship Id="rId34" Type="http://schemas.openxmlformats.org/officeDocument/2006/relationships/hyperlink" Target="https://login.consultant.ru/link/?req=doc&amp;base=RLAW240&amp;n=242933&amp;dst=100015" TargetMode="External"/><Relationship Id="rId50" Type="http://schemas.openxmlformats.org/officeDocument/2006/relationships/hyperlink" Target="https://login.consultant.ru/link/?req=doc&amp;base=RLAW240&amp;n=150781" TargetMode="External"/><Relationship Id="rId55" Type="http://schemas.openxmlformats.org/officeDocument/2006/relationships/hyperlink" Target="https://login.consultant.ru/link/?req=doc&amp;base=LAW&amp;n=333986&amp;dst=100026" TargetMode="External"/><Relationship Id="rId76" Type="http://schemas.openxmlformats.org/officeDocument/2006/relationships/hyperlink" Target="https://login.consultant.ru/link/?req=doc&amp;base=RLAW240&amp;n=242933&amp;dst=100059" TargetMode="External"/><Relationship Id="rId97" Type="http://schemas.openxmlformats.org/officeDocument/2006/relationships/hyperlink" Target="https://login.consultant.ru/link/?req=doc&amp;base=LAW&amp;n=495081&amp;dst=102506" TargetMode="External"/><Relationship Id="rId104" Type="http://schemas.openxmlformats.org/officeDocument/2006/relationships/hyperlink" Target="https://login.consultant.ru/link/?req=doc&amp;base=RLAW240&amp;n=248994&amp;dst=100080" TargetMode="External"/><Relationship Id="rId120" Type="http://schemas.openxmlformats.org/officeDocument/2006/relationships/hyperlink" Target="https://login.consultant.ru/link/?req=doc&amp;base=LAW&amp;n=458868&amp;dst=100023" TargetMode="External"/><Relationship Id="rId125" Type="http://schemas.openxmlformats.org/officeDocument/2006/relationships/hyperlink" Target="https://login.consultant.ru/link/?req=doc&amp;base=LAW&amp;n=495081&amp;dst=102506" TargetMode="External"/><Relationship Id="rId141" Type="http://schemas.openxmlformats.org/officeDocument/2006/relationships/hyperlink" Target="https://login.consultant.ru/link/?req=doc&amp;base=RLAW240&amp;n=242933&amp;dst=100808" TargetMode="External"/><Relationship Id="rId146" Type="http://schemas.openxmlformats.org/officeDocument/2006/relationships/hyperlink" Target="https://login.consultant.ru/link/?req=doc&amp;base=LAW&amp;n=495081&amp;dst=100926" TargetMode="External"/><Relationship Id="rId167" Type="http://schemas.openxmlformats.org/officeDocument/2006/relationships/hyperlink" Target="https://login.consultant.ru/link/?req=doc&amp;base=RLAW240&amp;n=242933&amp;dst=109626" TargetMode="External"/><Relationship Id="rId7" Type="http://schemas.openxmlformats.org/officeDocument/2006/relationships/hyperlink" Target="https://login.consultant.ru/link/?req=doc&amp;base=RLAW240&amp;n=245684&amp;dst=100005" TargetMode="External"/><Relationship Id="rId71" Type="http://schemas.openxmlformats.org/officeDocument/2006/relationships/hyperlink" Target="https://login.consultant.ru/link/?req=doc&amp;base=RLAW240&amp;n=248994&amp;dst=100053" TargetMode="External"/><Relationship Id="rId92" Type="http://schemas.openxmlformats.org/officeDocument/2006/relationships/hyperlink" Target="https://login.consultant.ru/link/?req=doc&amp;base=RLAW240&amp;n=248994&amp;dst=100073" TargetMode="External"/><Relationship Id="rId162" Type="http://schemas.openxmlformats.org/officeDocument/2006/relationships/hyperlink" Target="https://login.consultant.ru/link/?req=doc&amp;base=RLAW240&amp;n=242933&amp;dst=109603" TargetMode="External"/><Relationship Id="rId2" Type="http://schemas.microsoft.com/office/2007/relationships/stylesWithEffects" Target="stylesWithEffects.xml"/><Relationship Id="rId29" Type="http://schemas.openxmlformats.org/officeDocument/2006/relationships/hyperlink" Target="https://login.consultant.ru/link/?req=doc&amp;base=LAW&amp;n=495081&amp;dst=100032" TargetMode="External"/><Relationship Id="rId24" Type="http://schemas.openxmlformats.org/officeDocument/2006/relationships/hyperlink" Target="https://login.consultant.ru/link/?req=doc&amp;base=RLAW240&amp;n=248994&amp;dst=100017" TargetMode="External"/><Relationship Id="rId40" Type="http://schemas.openxmlformats.org/officeDocument/2006/relationships/hyperlink" Target="https://login.consultant.ru/link/?req=doc&amp;base=RLAW240&amp;n=242933&amp;dst=100020" TargetMode="External"/><Relationship Id="rId45" Type="http://schemas.openxmlformats.org/officeDocument/2006/relationships/hyperlink" Target="https://login.consultant.ru/link/?req=doc&amp;base=RLAW240&amp;n=248994&amp;dst=100035" TargetMode="External"/><Relationship Id="rId66" Type="http://schemas.openxmlformats.org/officeDocument/2006/relationships/hyperlink" Target="https://login.consultant.ru/link/?req=doc&amp;base=RLAW240&amp;n=248994&amp;dst=100049" TargetMode="External"/><Relationship Id="rId87" Type="http://schemas.openxmlformats.org/officeDocument/2006/relationships/hyperlink" Target="https://login.consultant.ru/link/?req=doc&amp;base=LAW&amp;n=510626" TargetMode="External"/><Relationship Id="rId110" Type="http://schemas.openxmlformats.org/officeDocument/2006/relationships/hyperlink" Target="https://login.consultant.ru/link/?req=doc&amp;base=RLAW240&amp;n=248994&amp;dst=100630" TargetMode="External"/><Relationship Id="rId115" Type="http://schemas.openxmlformats.org/officeDocument/2006/relationships/hyperlink" Target="https://login.consultant.ru/link/?req=doc&amp;base=RLAW240&amp;n=242933&amp;dst=100830" TargetMode="External"/><Relationship Id="rId131" Type="http://schemas.openxmlformats.org/officeDocument/2006/relationships/hyperlink" Target="https://login.consultant.ru/link/?req=doc&amp;base=RLAW240&amp;n=242933&amp;dst=100805" TargetMode="External"/><Relationship Id="rId136" Type="http://schemas.openxmlformats.org/officeDocument/2006/relationships/hyperlink" Target="https://login.consultant.ru/link/?req=doc&amp;base=LAW&amp;n=495081&amp;dst=100926" TargetMode="External"/><Relationship Id="rId157" Type="http://schemas.openxmlformats.org/officeDocument/2006/relationships/hyperlink" Target="https://login.consultant.ru/link/?req=doc&amp;base=RLAW240&amp;n=242933&amp;dst=109543" TargetMode="External"/><Relationship Id="rId178" Type="http://schemas.openxmlformats.org/officeDocument/2006/relationships/hyperlink" Target="https://login.consultant.ru/link/?req=doc&amp;base=RLAW240&amp;n=248994&amp;dst=101633" TargetMode="External"/><Relationship Id="rId61" Type="http://schemas.openxmlformats.org/officeDocument/2006/relationships/hyperlink" Target="https://login.consultant.ru/link/?req=doc&amp;base=RLAW240&amp;n=248994&amp;dst=100045" TargetMode="External"/><Relationship Id="rId82" Type="http://schemas.openxmlformats.org/officeDocument/2006/relationships/hyperlink" Target="https://login.consultant.ru/link/?req=doc&amp;base=LAW&amp;n=495081&amp;dst=105325" TargetMode="External"/><Relationship Id="rId152" Type="http://schemas.openxmlformats.org/officeDocument/2006/relationships/hyperlink" Target="https://login.consultant.ru/link/?req=doc&amp;base=RLAW240&amp;n=242933&amp;dst=109499" TargetMode="External"/><Relationship Id="rId173" Type="http://schemas.openxmlformats.org/officeDocument/2006/relationships/hyperlink" Target="https://login.consultant.ru/link/?req=doc&amp;base=RLAW240&amp;n=242933&amp;dst=109768" TargetMode="External"/><Relationship Id="rId19" Type="http://schemas.openxmlformats.org/officeDocument/2006/relationships/hyperlink" Target="https://login.consultant.ru/link/?req=doc&amp;base=RLAW240&amp;n=245989&amp;dst=100012" TargetMode="External"/><Relationship Id="rId14" Type="http://schemas.openxmlformats.org/officeDocument/2006/relationships/hyperlink" Target="https://login.consultant.ru/link/?req=doc&amp;base=RLAW240&amp;n=238903" TargetMode="External"/><Relationship Id="rId30" Type="http://schemas.openxmlformats.org/officeDocument/2006/relationships/hyperlink" Target="https://login.consultant.ru/link/?req=doc&amp;base=LAW&amp;n=495081&amp;dst=100926" TargetMode="External"/><Relationship Id="rId35" Type="http://schemas.openxmlformats.org/officeDocument/2006/relationships/hyperlink" Target="https://login.consultant.ru/link/?req=doc&amp;base=RLAW240&amp;n=242933&amp;dst=100016" TargetMode="External"/><Relationship Id="rId56" Type="http://schemas.openxmlformats.org/officeDocument/2006/relationships/hyperlink" Target="https://login.consultant.ru/link/?req=doc&amp;base=LAW&amp;n=333986&amp;dst=100026" TargetMode="External"/><Relationship Id="rId77" Type="http://schemas.openxmlformats.org/officeDocument/2006/relationships/hyperlink" Target="https://login.consultant.ru/link/?req=doc&amp;base=LAW&amp;n=489328" TargetMode="External"/><Relationship Id="rId100" Type="http://schemas.openxmlformats.org/officeDocument/2006/relationships/hyperlink" Target="https://login.consultant.ru/link/?req=doc&amp;base=RLAW240&amp;n=242933&amp;dst=100072" TargetMode="External"/><Relationship Id="rId105" Type="http://schemas.openxmlformats.org/officeDocument/2006/relationships/hyperlink" Target="https://login.consultant.ru/link/?req=doc&amp;base=RLAW240&amp;n=242933&amp;dst=100074" TargetMode="External"/><Relationship Id="rId126" Type="http://schemas.openxmlformats.org/officeDocument/2006/relationships/hyperlink" Target="https://login.consultant.ru/link/?req=doc&amp;base=LAW&amp;n=495081&amp;dst=100926" TargetMode="External"/><Relationship Id="rId147" Type="http://schemas.openxmlformats.org/officeDocument/2006/relationships/hyperlink" Target="https://login.consultant.ru/link/?req=doc&amp;base=LAW&amp;n=495189" TargetMode="External"/><Relationship Id="rId168" Type="http://schemas.openxmlformats.org/officeDocument/2006/relationships/hyperlink" Target="https://login.consultant.ru/link/?req=doc&amp;base=RLAW240&amp;n=242933&amp;dst=109670" TargetMode="External"/><Relationship Id="rId8" Type="http://schemas.openxmlformats.org/officeDocument/2006/relationships/hyperlink" Target="https://login.consultant.ru/link/?req=doc&amp;base=RLAW240&amp;n=248994&amp;dst=100005" TargetMode="External"/><Relationship Id="rId51" Type="http://schemas.openxmlformats.org/officeDocument/2006/relationships/hyperlink" Target="https://login.consultant.ru/link/?req=doc&amp;base=RLAW240&amp;n=248994&amp;dst=100037" TargetMode="External"/><Relationship Id="rId72" Type="http://schemas.openxmlformats.org/officeDocument/2006/relationships/hyperlink" Target="https://login.consultant.ru/link/?req=doc&amp;base=RLAW240&amp;n=242933&amp;dst=100053" TargetMode="External"/><Relationship Id="rId93" Type="http://schemas.openxmlformats.org/officeDocument/2006/relationships/hyperlink" Target="https://login.consultant.ru/link/?req=doc&amp;base=LAW&amp;n=495081&amp;dst=102506" TargetMode="External"/><Relationship Id="rId98" Type="http://schemas.openxmlformats.org/officeDocument/2006/relationships/hyperlink" Target="https://login.consultant.ru/link/?req=doc&amp;base=LAW&amp;n=493417&amp;dst=33692" TargetMode="External"/><Relationship Id="rId121" Type="http://schemas.openxmlformats.org/officeDocument/2006/relationships/hyperlink" Target="https://login.consultant.ru/link/?req=doc&amp;base=LAW&amp;n=458868&amp;dst=100023" TargetMode="External"/><Relationship Id="rId142" Type="http://schemas.openxmlformats.org/officeDocument/2006/relationships/hyperlink" Target="https://login.consultant.ru/link/?req=doc&amp;base=RLAW240&amp;n=248994&amp;dst=101631" TargetMode="External"/><Relationship Id="rId163" Type="http://schemas.openxmlformats.org/officeDocument/2006/relationships/hyperlink" Target="https://login.consultant.ru/link/?req=doc&amp;base=RLAW240&amp;n=242933&amp;dst=109612" TargetMode="External"/><Relationship Id="rId3" Type="http://schemas.openxmlformats.org/officeDocument/2006/relationships/settings" Target="settings.xml"/><Relationship Id="rId25" Type="http://schemas.openxmlformats.org/officeDocument/2006/relationships/hyperlink" Target="https://login.consultant.ru/link/?req=doc&amp;base=RLAW240&amp;n=248994&amp;dst=100019" TargetMode="External"/><Relationship Id="rId46" Type="http://schemas.openxmlformats.org/officeDocument/2006/relationships/hyperlink" Target="https://login.consultant.ru/link/?req=doc&amp;base=LAW&amp;n=433852&amp;dst=100080" TargetMode="External"/><Relationship Id="rId67" Type="http://schemas.openxmlformats.org/officeDocument/2006/relationships/hyperlink" Target="https://login.consultant.ru/link/?req=doc&amp;base=RLAW240&amp;n=245684&amp;dst=100011" TargetMode="External"/><Relationship Id="rId116" Type="http://schemas.openxmlformats.org/officeDocument/2006/relationships/hyperlink" Target="https://login.consultant.ru/link/?req=doc&amp;base=RLAW240&amp;n=248994&amp;dst=101625" TargetMode="External"/><Relationship Id="rId137" Type="http://schemas.openxmlformats.org/officeDocument/2006/relationships/hyperlink" Target="https://login.consultant.ru/link/?req=doc&amp;base=LAW&amp;n=495189" TargetMode="External"/><Relationship Id="rId158" Type="http://schemas.openxmlformats.org/officeDocument/2006/relationships/hyperlink" Target="https://login.consultant.ru/link/?req=doc&amp;base=RLAW240&amp;n=242933&amp;dst=109553" TargetMode="External"/><Relationship Id="rId20" Type="http://schemas.openxmlformats.org/officeDocument/2006/relationships/hyperlink" Target="https://login.consultant.ru/link/?req=doc&amp;base=RLAW240&amp;n=248994&amp;dst=100012" TargetMode="External"/><Relationship Id="rId41" Type="http://schemas.openxmlformats.org/officeDocument/2006/relationships/hyperlink" Target="https://login.consultant.ru/link/?req=doc&amp;base=LAW&amp;n=489991&amp;dst=100012" TargetMode="External"/><Relationship Id="rId62" Type="http://schemas.openxmlformats.org/officeDocument/2006/relationships/hyperlink" Target="https://login.consultant.ru/link/?req=doc&amp;base=LAW&amp;n=489328&amp;dst=100747" TargetMode="External"/><Relationship Id="rId83" Type="http://schemas.openxmlformats.org/officeDocument/2006/relationships/hyperlink" Target="https://login.consultant.ru/link/?req=doc&amp;base=LAW&amp;n=495081&amp;dst=105496" TargetMode="External"/><Relationship Id="rId88" Type="http://schemas.openxmlformats.org/officeDocument/2006/relationships/hyperlink" Target="https://login.consultant.ru/link/?req=doc&amp;base=RLAW240&amp;n=242933&amp;dst=100066" TargetMode="External"/><Relationship Id="rId111" Type="http://schemas.openxmlformats.org/officeDocument/2006/relationships/hyperlink" Target="https://login.consultant.ru/link/?req=doc&amp;base=RLAW240&amp;n=248994&amp;dst=100739" TargetMode="External"/><Relationship Id="rId132" Type="http://schemas.openxmlformats.org/officeDocument/2006/relationships/hyperlink" Target="https://login.consultant.ru/link/?req=doc&amp;base=RLAW240&amp;n=248994&amp;dst=101629" TargetMode="External"/><Relationship Id="rId153" Type="http://schemas.openxmlformats.org/officeDocument/2006/relationships/hyperlink" Target="https://login.consultant.ru/link/?req=doc&amp;base=RLAW240&amp;n=242933&amp;dst=109509" TargetMode="External"/><Relationship Id="rId174" Type="http://schemas.openxmlformats.org/officeDocument/2006/relationships/hyperlink" Target="https://login.consultant.ru/link/?req=doc&amp;base=RLAW240&amp;n=242933&amp;dst=109786" TargetMode="External"/><Relationship Id="rId179" Type="http://schemas.openxmlformats.org/officeDocument/2006/relationships/hyperlink" Target="https://login.consultant.ru/link/?req=doc&amp;base=LAW&amp;n=369863&amp;dst=100009" TargetMode="External"/><Relationship Id="rId15" Type="http://schemas.openxmlformats.org/officeDocument/2006/relationships/hyperlink" Target="https://login.consultant.ru/link/?req=doc&amp;base=RLAW240&amp;n=242933&amp;dst=100005" TargetMode="External"/><Relationship Id="rId36" Type="http://schemas.openxmlformats.org/officeDocument/2006/relationships/hyperlink" Target="https://login.consultant.ru/link/?req=doc&amp;base=RLAW240&amp;n=248994&amp;dst=100027" TargetMode="External"/><Relationship Id="rId57" Type="http://schemas.openxmlformats.org/officeDocument/2006/relationships/hyperlink" Target="https://login.consultant.ru/link/?req=doc&amp;base=RLAW240&amp;n=242440&amp;dst=100096" TargetMode="External"/><Relationship Id="rId106" Type="http://schemas.openxmlformats.org/officeDocument/2006/relationships/hyperlink" Target="https://login.consultant.ru/link/?req=doc&amp;base=LAW&amp;n=489328&amp;dst=164" TargetMode="External"/><Relationship Id="rId127" Type="http://schemas.openxmlformats.org/officeDocument/2006/relationships/hyperlink" Target="https://login.consultant.ru/link/?req=doc&amp;base=LAW&amp;n=495081&amp;dst=100149" TargetMode="External"/><Relationship Id="rId10" Type="http://schemas.openxmlformats.org/officeDocument/2006/relationships/hyperlink" Target="https://login.consultant.ru/link/?req=doc&amp;base=RLAW240&amp;n=239227" TargetMode="External"/><Relationship Id="rId31" Type="http://schemas.openxmlformats.org/officeDocument/2006/relationships/hyperlink" Target="https://login.consultant.ru/link/?req=doc&amp;base=RLAW240&amp;n=242933&amp;dst=100012" TargetMode="External"/><Relationship Id="rId52" Type="http://schemas.openxmlformats.org/officeDocument/2006/relationships/hyperlink" Target="https://login.consultant.ru/link/?req=doc&amp;base=LAW&amp;n=55425" TargetMode="External"/><Relationship Id="rId73" Type="http://schemas.openxmlformats.org/officeDocument/2006/relationships/hyperlink" Target="https://login.consultant.ru/link/?req=doc&amp;base=RLAW240&amp;n=248994&amp;dst=100068" TargetMode="External"/><Relationship Id="rId78" Type="http://schemas.openxmlformats.org/officeDocument/2006/relationships/hyperlink" Target="https://login.consultant.ru/link/?req=doc&amp;base=RLAW240&amp;n=242933&amp;dst=100061" TargetMode="External"/><Relationship Id="rId94" Type="http://schemas.openxmlformats.org/officeDocument/2006/relationships/hyperlink" Target="https://login.consultant.ru/link/?req=doc&amp;base=LAW&amp;n=439282" TargetMode="External"/><Relationship Id="rId99" Type="http://schemas.openxmlformats.org/officeDocument/2006/relationships/hyperlink" Target="https://login.consultant.ru/link/?req=doc&amp;base=RLAW240&amp;n=245684&amp;dst=100020" TargetMode="External"/><Relationship Id="rId101" Type="http://schemas.openxmlformats.org/officeDocument/2006/relationships/hyperlink" Target="https://login.consultant.ru/link/?req=doc&amp;base=RLAW240&amp;n=246171&amp;dst=100188" TargetMode="External"/><Relationship Id="rId122" Type="http://schemas.openxmlformats.org/officeDocument/2006/relationships/hyperlink" Target="https://login.consultant.ru/link/?req=doc&amp;base=RLAW240&amp;n=235930" TargetMode="External"/><Relationship Id="rId143" Type="http://schemas.openxmlformats.org/officeDocument/2006/relationships/hyperlink" Target="https://login.consultant.ru/link/?req=doc&amp;base=LAW&amp;n=495081&amp;dst=102506" TargetMode="External"/><Relationship Id="rId148" Type="http://schemas.openxmlformats.org/officeDocument/2006/relationships/hyperlink" Target="https://login.consultant.ru/link/?req=doc&amp;base=RLAW240&amp;n=242933&amp;dst=100810" TargetMode="External"/><Relationship Id="rId164" Type="http://schemas.openxmlformats.org/officeDocument/2006/relationships/hyperlink" Target="https://login.consultant.ru/link/?req=doc&amp;base=RLAW240&amp;n=242933&amp;dst=109614" TargetMode="External"/><Relationship Id="rId169" Type="http://schemas.openxmlformats.org/officeDocument/2006/relationships/hyperlink" Target="https://login.consultant.ru/link/?req=doc&amp;base=RLAW240&amp;n=242933&amp;dst=109706"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5081&amp;dst=100017" TargetMode="External"/><Relationship Id="rId180" Type="http://schemas.openxmlformats.org/officeDocument/2006/relationships/hyperlink" Target="https://login.consultant.ru/link/?req=doc&amp;base=RLAW240&amp;n=242933&amp;dst=100813" TargetMode="External"/><Relationship Id="rId26" Type="http://schemas.openxmlformats.org/officeDocument/2006/relationships/hyperlink" Target="https://login.consultant.ru/link/?req=doc&amp;base=RLAW240&amp;n=248994&amp;dst=100020" TargetMode="External"/><Relationship Id="rId47" Type="http://schemas.openxmlformats.org/officeDocument/2006/relationships/hyperlink" Target="https://login.consultant.ru/link/?req=doc&amp;base=LAW&amp;n=341304&amp;dst=100010" TargetMode="External"/><Relationship Id="rId68" Type="http://schemas.openxmlformats.org/officeDocument/2006/relationships/hyperlink" Target="https://login.consultant.ru/link/?req=doc&amp;base=RLAW240&amp;n=248994&amp;dst=100051" TargetMode="External"/><Relationship Id="rId89" Type="http://schemas.openxmlformats.org/officeDocument/2006/relationships/hyperlink" Target="https://login.consultant.ru/link/?req=doc&amp;base=RLAW240&amp;n=248994&amp;dst=100070" TargetMode="External"/><Relationship Id="rId112" Type="http://schemas.openxmlformats.org/officeDocument/2006/relationships/hyperlink" Target="https://login.consultant.ru/link/?req=doc&amp;base=RLAW240&amp;n=248994&amp;dst=101620" TargetMode="External"/><Relationship Id="rId133" Type="http://schemas.openxmlformats.org/officeDocument/2006/relationships/hyperlink" Target="https://login.consultant.ru/link/?req=doc&amp;base=LAW&amp;n=495081&amp;dst=102506" TargetMode="External"/><Relationship Id="rId154" Type="http://schemas.openxmlformats.org/officeDocument/2006/relationships/hyperlink" Target="https://login.consultant.ru/link/?req=doc&amp;base=RLAW240&amp;n=242933&amp;dst=109513" TargetMode="External"/><Relationship Id="rId175" Type="http://schemas.openxmlformats.org/officeDocument/2006/relationships/hyperlink" Target="https://login.consultant.ru/link/?req=doc&amp;base=RLAW240&amp;n=242933&amp;dst=109796" TargetMode="External"/><Relationship Id="rId16" Type="http://schemas.openxmlformats.org/officeDocument/2006/relationships/hyperlink" Target="https://login.consultant.ru/link/?req=doc&amp;base=RLAW240&amp;n=245684&amp;dst=100005" TargetMode="External"/><Relationship Id="rId37" Type="http://schemas.openxmlformats.org/officeDocument/2006/relationships/hyperlink" Target="https://login.consultant.ru/link/?req=doc&amp;base=RLAW240&amp;n=242933&amp;dst=100017" TargetMode="External"/><Relationship Id="rId58" Type="http://schemas.openxmlformats.org/officeDocument/2006/relationships/hyperlink" Target="https://login.consultant.ru/link/?req=doc&amp;base=LAW&amp;n=509409&amp;dst=4" TargetMode="External"/><Relationship Id="rId79" Type="http://schemas.openxmlformats.org/officeDocument/2006/relationships/hyperlink" Target="https://login.consultant.ru/link/?req=doc&amp;base=LAW&amp;n=489328&amp;dst=100331" TargetMode="External"/><Relationship Id="rId102" Type="http://schemas.openxmlformats.org/officeDocument/2006/relationships/hyperlink" Target="https://login.consultant.ru/link/?req=doc&amp;base=RLAW240&amp;n=246171&amp;dst=100125" TargetMode="External"/><Relationship Id="rId123" Type="http://schemas.openxmlformats.org/officeDocument/2006/relationships/hyperlink" Target="https://login.consultant.ru/link/?req=doc&amp;base=RLAW240&amp;n=242933&amp;dst=100802" TargetMode="External"/><Relationship Id="rId144" Type="http://schemas.openxmlformats.org/officeDocument/2006/relationships/hyperlink" Target="https://login.consultant.ru/link/?req=doc&amp;base=LAW&amp;n=495081&amp;dst=100926" TargetMode="External"/><Relationship Id="rId90" Type="http://schemas.openxmlformats.org/officeDocument/2006/relationships/hyperlink" Target="https://login.consultant.ru/link/?req=doc&amp;base=RLAW240&amp;n=242933&amp;dst=100067" TargetMode="External"/><Relationship Id="rId165" Type="http://schemas.openxmlformats.org/officeDocument/2006/relationships/hyperlink" Target="https://login.consultant.ru/link/?req=doc&amp;base=RLAW240&amp;n=242933&amp;dst=109618" TargetMode="External"/><Relationship Id="rId27" Type="http://schemas.openxmlformats.org/officeDocument/2006/relationships/hyperlink" Target="https://login.consultant.ru/link/?req=doc&amp;base=RLAW240&amp;n=248994&amp;dst=100021" TargetMode="External"/><Relationship Id="rId48" Type="http://schemas.openxmlformats.org/officeDocument/2006/relationships/hyperlink" Target="https://login.consultant.ru/link/?req=doc&amp;base=LAW&amp;n=510626&amp;dst=100069" TargetMode="External"/><Relationship Id="rId69" Type="http://schemas.openxmlformats.org/officeDocument/2006/relationships/hyperlink" Target="https://login.consultant.ru/link/?req=doc&amp;base=LAW&amp;n=131056&amp;dst=100009" TargetMode="External"/><Relationship Id="rId113" Type="http://schemas.openxmlformats.org/officeDocument/2006/relationships/hyperlink" Target="https://login.consultant.ru/link/?req=doc&amp;base=RLAW240&amp;n=242933&amp;dst=100800" TargetMode="External"/><Relationship Id="rId134" Type="http://schemas.openxmlformats.org/officeDocument/2006/relationships/hyperlink" Target="https://login.consultant.ru/link/?req=doc&amp;base=LAW&amp;n=495081&amp;dst=100926" TargetMode="External"/><Relationship Id="rId80" Type="http://schemas.openxmlformats.org/officeDocument/2006/relationships/hyperlink" Target="https://login.consultant.ru/link/?req=doc&amp;base=LAW&amp;n=495081&amp;dst=105325" TargetMode="External"/><Relationship Id="rId155" Type="http://schemas.openxmlformats.org/officeDocument/2006/relationships/hyperlink" Target="https://login.consultant.ru/link/?req=doc&amp;base=RLAW240&amp;n=242933&amp;dst=109521" TargetMode="External"/><Relationship Id="rId176" Type="http://schemas.openxmlformats.org/officeDocument/2006/relationships/hyperlink" Target="https://login.consultant.ru/link/?req=doc&amp;base=RLAW240&amp;n=242933&amp;dst=109816" TargetMode="External"/><Relationship Id="rId17" Type="http://schemas.openxmlformats.org/officeDocument/2006/relationships/hyperlink" Target="https://login.consultant.ru/link/?req=doc&amp;base=RLAW240&amp;n=248994&amp;dst=100005" TargetMode="External"/><Relationship Id="rId38" Type="http://schemas.openxmlformats.org/officeDocument/2006/relationships/hyperlink" Target="https://login.consultant.ru/link/?req=doc&amp;base=RLAW240&amp;n=242933&amp;dst=100019" TargetMode="External"/><Relationship Id="rId59" Type="http://schemas.openxmlformats.org/officeDocument/2006/relationships/hyperlink" Target="https://login.consultant.ru/link/?req=doc&amp;base=RLAW240&amp;n=248994&amp;dst=100040" TargetMode="External"/><Relationship Id="rId103" Type="http://schemas.openxmlformats.org/officeDocument/2006/relationships/hyperlink" Target="https://login.consultant.ru/link/?req=doc&amp;base=LAW&amp;n=422211" TargetMode="External"/><Relationship Id="rId124" Type="http://schemas.openxmlformats.org/officeDocument/2006/relationships/hyperlink" Target="https://login.consultant.ru/link/?req=doc&amp;base=RLAW240&amp;n=248994&amp;dst=101627" TargetMode="External"/><Relationship Id="rId70" Type="http://schemas.openxmlformats.org/officeDocument/2006/relationships/hyperlink" Target="https://login.consultant.ru/link/?req=doc&amp;base=LAW&amp;n=495081&amp;dst=100516" TargetMode="External"/><Relationship Id="rId91" Type="http://schemas.openxmlformats.org/officeDocument/2006/relationships/hyperlink" Target="https://login.consultant.ru/link/?req=doc&amp;base=LAW&amp;n=129344" TargetMode="External"/><Relationship Id="rId145" Type="http://schemas.openxmlformats.org/officeDocument/2006/relationships/hyperlink" Target="https://login.consultant.ru/link/?req=doc&amp;base=LAW&amp;n=495081&amp;dst=100149" TargetMode="External"/><Relationship Id="rId166" Type="http://schemas.openxmlformats.org/officeDocument/2006/relationships/hyperlink" Target="https://login.consultant.ru/link/?req=doc&amp;base=RLAW240&amp;n=242933&amp;dst=109620" TargetMode="External"/><Relationship Id="rId1" Type="http://schemas.openxmlformats.org/officeDocument/2006/relationships/styles" Target="styles.xml"/><Relationship Id="rId28" Type="http://schemas.openxmlformats.org/officeDocument/2006/relationships/hyperlink" Target="https://login.consultant.ru/link/?req=doc&amp;base=RLAW240&amp;n=248994&amp;dst=100023" TargetMode="External"/><Relationship Id="rId49" Type="http://schemas.openxmlformats.org/officeDocument/2006/relationships/hyperlink" Target="https://login.consultant.ru/link/?req=doc&amp;base=LAW&amp;n=369863&amp;dst=100009" TargetMode="External"/><Relationship Id="rId114" Type="http://schemas.openxmlformats.org/officeDocument/2006/relationships/hyperlink" Target="https://login.consultant.ru/link/?req=doc&amp;base=RLAW240&amp;n=242933&amp;dst=1008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378</Pages>
  <Words>82847</Words>
  <Characters>472234</Characters>
  <Application>Microsoft Office Word</Application>
  <DocSecurity>0</DocSecurity>
  <Lines>3935</Lines>
  <Paragraphs>1107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Обухова Анастасия Александровна</dc:creator>
  <cp:lastModifiedBy>Обухова Анастасия Александровна</cp:lastModifiedBy>
  <cp:revision>1</cp:revision>
  <dcterms:created xsi:type="dcterms:W3CDTF">2025-08-05T12:56:00Z</dcterms:created>
  <dcterms:modified xsi:type="dcterms:W3CDTF">2025-08-05T12:57:00Z</dcterms:modified>
</cp:coreProperties>
</file>